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1D" w:rsidRDefault="0049391D" w:rsidP="0049391D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73190348" wp14:editId="219FC9C2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91D" w:rsidRDefault="0049391D" w:rsidP="0049391D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49391D" w:rsidRDefault="0049391D" w:rsidP="0049391D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  <w:lang w:val="en-US"/>
        </w:rPr>
        <w:t>VI</w:t>
      </w:r>
      <w:r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49391D" w:rsidRPr="002936BF" w:rsidRDefault="0049391D" w:rsidP="0049391D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88 </w:t>
      </w:r>
      <w:r w:rsidRPr="002936BF">
        <w:rPr>
          <w:rFonts w:ascii="Liberation Serif" w:hAnsi="Liberation Serif" w:cs="Times New Roman"/>
          <w:sz w:val="28"/>
          <w:szCs w:val="28"/>
        </w:rPr>
        <w:t>заседание</w:t>
      </w:r>
      <w:r>
        <w:rPr>
          <w:rFonts w:ascii="Liberation Serif" w:hAnsi="Liberation Serif" w:cs="Times New Roman"/>
          <w:sz w:val="28"/>
          <w:szCs w:val="28"/>
        </w:rPr>
        <w:t xml:space="preserve"> (внеочередное)</w:t>
      </w:r>
    </w:p>
    <w:p w:rsidR="0049391D" w:rsidRPr="002936BF" w:rsidRDefault="0049391D" w:rsidP="0049391D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49391D" w:rsidRPr="002936BF" w:rsidRDefault="0049391D" w:rsidP="0049391D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49391D" w:rsidRPr="002936BF" w:rsidRDefault="0049391D" w:rsidP="0049391D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49391D" w:rsidRPr="00FF5ED4" w:rsidRDefault="0049391D" w:rsidP="0049391D">
      <w:pPr>
        <w:pStyle w:val="ConsPlusTitlePage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</w:t>
      </w:r>
      <w:r w:rsidRPr="00FF5ED4">
        <w:rPr>
          <w:rFonts w:ascii="Liberation Serif" w:hAnsi="Liberation Serif" w:cs="Times New Roman"/>
          <w:b/>
          <w:sz w:val="28"/>
          <w:szCs w:val="28"/>
        </w:rPr>
        <w:t>т</w:t>
      </w:r>
      <w:r>
        <w:rPr>
          <w:rFonts w:ascii="Liberation Serif" w:hAnsi="Liberation Serif" w:cs="Times New Roman"/>
          <w:b/>
          <w:sz w:val="28"/>
          <w:szCs w:val="28"/>
        </w:rPr>
        <w:t xml:space="preserve"> 16 сентября 2021 года </w:t>
      </w:r>
      <w:r w:rsidRPr="00FF5ED4">
        <w:rPr>
          <w:rFonts w:ascii="Liberation Serif" w:hAnsi="Liberation Serif" w:cs="Times New Roman"/>
          <w:b/>
          <w:sz w:val="28"/>
          <w:szCs w:val="28"/>
        </w:rPr>
        <w:tab/>
      </w:r>
      <w:r w:rsidRPr="00FF5ED4">
        <w:rPr>
          <w:rFonts w:ascii="Liberation Serif" w:hAnsi="Liberation Serif" w:cs="Times New Roman"/>
          <w:b/>
          <w:sz w:val="28"/>
          <w:szCs w:val="28"/>
        </w:rPr>
        <w:tab/>
      </w:r>
      <w:r w:rsidRPr="00FF5ED4">
        <w:rPr>
          <w:rFonts w:ascii="Liberation Serif" w:hAnsi="Liberation Serif" w:cs="Times New Roman"/>
          <w:b/>
          <w:sz w:val="28"/>
          <w:szCs w:val="28"/>
        </w:rPr>
        <w:tab/>
      </w:r>
      <w:r w:rsidRPr="00FF5ED4">
        <w:rPr>
          <w:rFonts w:ascii="Liberation Serif" w:hAnsi="Liberation Serif" w:cs="Times New Roman"/>
          <w:b/>
          <w:sz w:val="28"/>
          <w:szCs w:val="28"/>
        </w:rPr>
        <w:tab/>
      </w:r>
      <w:r w:rsidRPr="00FF5ED4">
        <w:rPr>
          <w:rFonts w:ascii="Liberation Serif" w:hAnsi="Liberation Serif" w:cs="Times New Roman"/>
          <w:b/>
          <w:sz w:val="28"/>
          <w:szCs w:val="28"/>
        </w:rPr>
        <w:tab/>
      </w:r>
      <w:r w:rsidRPr="00FF5ED4">
        <w:rPr>
          <w:rFonts w:ascii="Liberation Serif" w:hAnsi="Liberation Serif" w:cs="Times New Roman"/>
          <w:b/>
          <w:sz w:val="28"/>
          <w:szCs w:val="28"/>
        </w:rPr>
        <w:tab/>
      </w:r>
      <w:r w:rsidRPr="00FF5ED4">
        <w:rPr>
          <w:rFonts w:ascii="Liberation Serif" w:hAnsi="Liberation Serif" w:cs="Times New Roman"/>
          <w:b/>
          <w:sz w:val="28"/>
          <w:szCs w:val="28"/>
        </w:rPr>
        <w:tab/>
      </w:r>
      <w:r w:rsidRPr="00FF5ED4">
        <w:rPr>
          <w:rFonts w:ascii="Liberation Serif" w:hAnsi="Liberation Serif" w:cs="Times New Roman"/>
          <w:b/>
          <w:sz w:val="28"/>
          <w:szCs w:val="28"/>
        </w:rPr>
        <w:tab/>
        <w:t xml:space="preserve"> № </w:t>
      </w:r>
      <w:r>
        <w:rPr>
          <w:rFonts w:ascii="Liberation Serif" w:hAnsi="Liberation Serif" w:cs="Times New Roman"/>
          <w:b/>
          <w:sz w:val="28"/>
          <w:szCs w:val="28"/>
        </w:rPr>
        <w:t>883</w:t>
      </w:r>
    </w:p>
    <w:p w:rsidR="0049391D" w:rsidRPr="00FF5ED4" w:rsidRDefault="0049391D" w:rsidP="0049391D">
      <w:pPr>
        <w:pStyle w:val="ConsPlusTitle"/>
        <w:rPr>
          <w:rFonts w:ascii="Liberation Serif" w:hAnsi="Liberation Serif" w:cs="Times New Roman"/>
          <w:i/>
          <w:sz w:val="28"/>
          <w:szCs w:val="28"/>
        </w:rPr>
      </w:pPr>
      <w:r w:rsidRPr="00FF5ED4">
        <w:rPr>
          <w:rFonts w:ascii="Liberation Serif" w:hAnsi="Liberation Serif" w:cs="Times New Roman"/>
          <w:i/>
          <w:sz w:val="28"/>
          <w:szCs w:val="28"/>
        </w:rPr>
        <w:t xml:space="preserve">      </w:t>
      </w:r>
    </w:p>
    <w:p w:rsidR="0049391D" w:rsidRDefault="0049391D" w:rsidP="0049391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49391D" w:rsidRDefault="0049391D" w:rsidP="0049391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Артемовского городского округа</w:t>
      </w:r>
    </w:p>
    <w:p w:rsidR="0049391D" w:rsidRDefault="0049391D" w:rsidP="0049391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49391D" w:rsidRDefault="0049391D" w:rsidP="0049391D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FF5ED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В соответствии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248–ФЗ «О государственном контроле (надзоре) и муниципальном контроле в Российской Федерации</w:t>
      </w:r>
      <w:r w:rsidRPr="00FF5ED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»,</w:t>
      </w:r>
      <w:r w:rsidRPr="00FF5ED4">
        <w:rPr>
          <w:rFonts w:ascii="Liberation Serif" w:hAnsi="Liberation Serif" w:cs="Liberation Serif"/>
          <w:sz w:val="28"/>
          <w:szCs w:val="28"/>
        </w:rPr>
        <w:t xml:space="preserve"> п</w:t>
      </w:r>
      <w:r w:rsidRPr="00FF5ED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ринимая</w:t>
      </w:r>
      <w:r w:rsidRPr="00FF5ED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во внимание типовое положение о муниципальном контроле на автомобильном транспорте, городском наземном электрическом транспорте и в дорожном хозяйстве на территории</w:t>
      </w:r>
      <w:r w:rsidRPr="00FF5ED4">
        <w:rPr>
          <w:sz w:val="28"/>
          <w:szCs w:val="28"/>
        </w:rPr>
        <w:t xml:space="preserve"> </w:t>
      </w:r>
      <w:r w:rsidRPr="00FF5ED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муниципального образования, направленное письмом Министерства экономики и территориального развития Свердловской области от 09.07.2021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Pr="00FF5ED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 09-01-81/3815,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Pr="00D8250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руководствуясь статьями 22, 23 Устава Артемовского городского округа, </w:t>
      </w:r>
    </w:p>
    <w:p w:rsidR="0049391D" w:rsidRPr="00D82504" w:rsidRDefault="0049391D" w:rsidP="0049391D">
      <w:pPr>
        <w:pStyle w:val="ConsPlusNormal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 w:rsidRPr="00D82504">
        <w:rPr>
          <w:rFonts w:ascii="Liberation Serif" w:eastAsia="Calibri" w:hAnsi="Liberation Serif" w:cs="Times New Roman"/>
          <w:sz w:val="28"/>
          <w:szCs w:val="28"/>
          <w:lang w:eastAsia="en-US"/>
        </w:rPr>
        <w:t>Дума Артемовского городского округа</w:t>
      </w:r>
    </w:p>
    <w:p w:rsidR="0049391D" w:rsidRPr="00FF5ED4" w:rsidRDefault="0049391D" w:rsidP="0049391D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FF5ED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РЕШИЛА: </w:t>
      </w:r>
    </w:p>
    <w:p w:rsidR="0049391D" w:rsidRPr="00FF5ED4" w:rsidRDefault="0049391D" w:rsidP="0049391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D4">
        <w:rPr>
          <w:rFonts w:ascii="Liberation Serif" w:hAnsi="Liberation Serif" w:cs="Times New Roman"/>
          <w:sz w:val="28"/>
          <w:szCs w:val="28"/>
        </w:rPr>
        <w:t>1. Утвердить:</w:t>
      </w:r>
    </w:p>
    <w:p w:rsidR="0049391D" w:rsidRDefault="0049391D" w:rsidP="0049391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D4">
        <w:rPr>
          <w:rFonts w:ascii="Liberation Serif" w:hAnsi="Liberation Serif" w:cs="Times New Roman"/>
          <w:sz w:val="28"/>
          <w:szCs w:val="28"/>
        </w:rPr>
        <w:t>1.1. Положение о муниципальном контроле на автомобильном транспорте, городском наземном электрическом транспорте и в дорожном хозяйстве на территории Артемовского городского округа (Приложение 1);</w:t>
      </w:r>
    </w:p>
    <w:p w:rsidR="0049391D" w:rsidRDefault="0049391D" w:rsidP="0049391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D4">
        <w:rPr>
          <w:rFonts w:ascii="Liberation Serif" w:hAnsi="Liberation Serif" w:cs="Times New Roman"/>
          <w:sz w:val="28"/>
          <w:szCs w:val="28"/>
        </w:rPr>
        <w:t xml:space="preserve">1.2. </w:t>
      </w:r>
      <w:r>
        <w:rPr>
          <w:rFonts w:ascii="Liberation Serif" w:hAnsi="Liberation Serif" w:cs="Times New Roman"/>
          <w:sz w:val="28"/>
          <w:szCs w:val="28"/>
        </w:rPr>
        <w:t xml:space="preserve">Перечень индикаторов риска </w:t>
      </w:r>
      <w:r w:rsidRPr="0062003B">
        <w:rPr>
          <w:rFonts w:ascii="Liberation Serif" w:hAnsi="Liberation Serif" w:cs="Times New Roman"/>
          <w:sz w:val="28"/>
          <w:szCs w:val="28"/>
        </w:rPr>
        <w:t>нарушения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на территории Артемовского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 xml:space="preserve"> (Приложение 2);</w:t>
      </w:r>
    </w:p>
    <w:p w:rsidR="0049391D" w:rsidRPr="00FF5ED4" w:rsidRDefault="0049391D" w:rsidP="0049391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1.3. </w:t>
      </w:r>
      <w:r w:rsidRPr="00FF5ED4">
        <w:rPr>
          <w:rFonts w:ascii="Liberation Serif" w:hAnsi="Liberation Serif" w:cs="Times New Roman"/>
          <w:sz w:val="28"/>
          <w:szCs w:val="28"/>
        </w:rPr>
        <w:t xml:space="preserve">Ключевые показатели муниципального контроля на автомобильном транспорте, городском наземном транспорте и в дорожном хозяйстве и их целевые значения, индикативные показатели муниципального контроля на автомобильном транспорте, городском наземном транспорте и в дорожном </w:t>
      </w:r>
      <w:r w:rsidRPr="00FF5ED4">
        <w:rPr>
          <w:rFonts w:ascii="Liberation Serif" w:hAnsi="Liberation Serif" w:cs="Times New Roman"/>
          <w:sz w:val="28"/>
          <w:szCs w:val="28"/>
        </w:rPr>
        <w:lastRenderedPageBreak/>
        <w:t>хозяйстве</w:t>
      </w:r>
      <w:r w:rsidRPr="00FF5ED4">
        <w:rPr>
          <w:sz w:val="28"/>
          <w:szCs w:val="28"/>
        </w:rPr>
        <w:t xml:space="preserve"> </w:t>
      </w:r>
      <w:r w:rsidRPr="00FF5ED4">
        <w:rPr>
          <w:rFonts w:ascii="Liberation Serif" w:hAnsi="Liberation Serif" w:cs="Times New Roman"/>
          <w:sz w:val="28"/>
          <w:szCs w:val="28"/>
        </w:rPr>
        <w:t xml:space="preserve">на территории Артемовского городского округа (Приложение 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FF5ED4">
        <w:rPr>
          <w:rFonts w:ascii="Liberation Serif" w:hAnsi="Liberation Serif" w:cs="Times New Roman"/>
          <w:sz w:val="28"/>
          <w:szCs w:val="28"/>
        </w:rPr>
        <w:t>).</w:t>
      </w:r>
    </w:p>
    <w:p w:rsidR="0049391D" w:rsidRPr="00FF5ED4" w:rsidRDefault="0049391D" w:rsidP="0049391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D4">
        <w:rPr>
          <w:rFonts w:ascii="Liberation Serif" w:hAnsi="Liberation Serif" w:cs="Times New Roman"/>
          <w:sz w:val="28"/>
          <w:szCs w:val="28"/>
        </w:rPr>
        <w:t>3.  Настоящее решение вступает в силу с 01.01.2022, за исключением главы 2 раздела 3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41F64">
        <w:rPr>
          <w:rFonts w:ascii="Liberation Serif" w:hAnsi="Liberation Serif" w:cs="Times New Roman"/>
          <w:sz w:val="28"/>
          <w:szCs w:val="28"/>
        </w:rPr>
        <w:t>и  раздела</w:t>
      </w:r>
      <w:proofErr w:type="gramEnd"/>
      <w:r w:rsidR="00B41F64">
        <w:rPr>
          <w:rFonts w:ascii="Liberation Serif" w:hAnsi="Liberation Serif" w:cs="Times New Roman"/>
          <w:sz w:val="28"/>
          <w:szCs w:val="28"/>
        </w:rPr>
        <w:t xml:space="preserve"> 8 </w:t>
      </w:r>
      <w:r w:rsidRPr="00FF5ED4">
        <w:rPr>
          <w:rFonts w:ascii="Liberation Serif" w:hAnsi="Liberation Serif" w:cs="Times New Roman"/>
          <w:sz w:val="28"/>
          <w:szCs w:val="28"/>
        </w:rPr>
        <w:t>Положения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F5ED4">
        <w:rPr>
          <w:rFonts w:ascii="Liberation Serif" w:hAnsi="Liberation Serif" w:cs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Артемовского городского округа, вступающ</w:t>
      </w:r>
      <w:r w:rsidR="00B41F64">
        <w:rPr>
          <w:rFonts w:ascii="Liberation Serif" w:hAnsi="Liberation Serif" w:cs="Times New Roman"/>
          <w:sz w:val="28"/>
          <w:szCs w:val="28"/>
        </w:rPr>
        <w:t>их</w:t>
      </w:r>
      <w:bookmarkStart w:id="0" w:name="_GoBack"/>
      <w:bookmarkEnd w:id="0"/>
      <w:r w:rsidRPr="00FF5ED4">
        <w:rPr>
          <w:rFonts w:ascii="Liberation Serif" w:hAnsi="Liberation Serif" w:cs="Times New Roman"/>
          <w:sz w:val="28"/>
          <w:szCs w:val="28"/>
        </w:rPr>
        <w:t xml:space="preserve"> в силу с 01.03.2022.</w:t>
      </w:r>
    </w:p>
    <w:p w:rsidR="0049391D" w:rsidRPr="00FF5ED4" w:rsidRDefault="0049391D" w:rsidP="0049391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D4">
        <w:rPr>
          <w:rFonts w:ascii="Liberation Serif" w:hAnsi="Liberation Serif" w:cs="Times New Roman"/>
          <w:sz w:val="28"/>
          <w:szCs w:val="28"/>
        </w:rPr>
        <w:t>4. Настоящее решение опубликовать в газете «Артемовский рабочий»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FF5ED4">
        <w:rPr>
          <w:rFonts w:ascii="Liberation Serif" w:hAnsi="Liberation Serif" w:cs="Times New Roman"/>
          <w:sz w:val="28"/>
          <w:szCs w:val="28"/>
        </w:rPr>
        <w:t xml:space="preserve"> разместить на Официальном портале правовой информации Артемовского городского </w:t>
      </w:r>
      <w:r w:rsidRPr="0049391D">
        <w:rPr>
          <w:rFonts w:ascii="Liberation Serif" w:hAnsi="Liberation Serif" w:cs="Times New Roman"/>
          <w:sz w:val="28"/>
          <w:szCs w:val="28"/>
        </w:rPr>
        <w:t>округа (</w:t>
      </w:r>
      <w:hyperlink r:id="rId5" w:history="1">
        <w:r w:rsidRPr="0049391D">
          <w:rPr>
            <w:rStyle w:val="a4"/>
            <w:rFonts w:ascii="Liberation Serif" w:hAnsi="Liberation Serif" w:cs="Times New Roman"/>
            <w:color w:val="auto"/>
            <w:sz w:val="28"/>
            <w:szCs w:val="28"/>
          </w:rPr>
          <w:t>www.артемовский-право.рф</w:t>
        </w:r>
      </w:hyperlink>
      <w:r w:rsidRPr="0049391D">
        <w:rPr>
          <w:rFonts w:ascii="Liberation Serif" w:hAnsi="Liberation Serif" w:cs="Times New Roman"/>
          <w:sz w:val="28"/>
          <w:szCs w:val="28"/>
        </w:rPr>
        <w:t xml:space="preserve">) </w:t>
      </w:r>
      <w:r>
        <w:rPr>
          <w:rFonts w:ascii="Liberation Serif" w:hAnsi="Liberation Serif" w:cs="Times New Roman"/>
          <w:sz w:val="28"/>
          <w:szCs w:val="28"/>
        </w:rPr>
        <w:t xml:space="preserve">и </w:t>
      </w:r>
      <w:r w:rsidRPr="00FF5ED4">
        <w:rPr>
          <w:rFonts w:ascii="Liberation Serif" w:hAnsi="Liberation Serif" w:cs="Times New Roman"/>
          <w:sz w:val="28"/>
          <w:szCs w:val="28"/>
        </w:rPr>
        <w:t xml:space="preserve">на официальном сайте Думы Артемовского городского округа в информационно - телекоммуникационной сети «Интернет» (www.artduma.ru). </w:t>
      </w:r>
    </w:p>
    <w:p w:rsidR="0049391D" w:rsidRPr="00FF5ED4" w:rsidRDefault="0049391D" w:rsidP="0049391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D4">
        <w:rPr>
          <w:rFonts w:ascii="Liberation Serif" w:hAnsi="Liberation Serif" w:cs="Times New Roman"/>
          <w:sz w:val="28"/>
          <w:szCs w:val="28"/>
        </w:rPr>
        <w:t>5. Контроль за исполнением настоящего решения возложить на комиссию по жилищно-коммунальному хозяйству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FF5ED4">
        <w:rPr>
          <w:rFonts w:ascii="Liberation Serif" w:hAnsi="Liberation Serif" w:cs="Times New Roman"/>
          <w:sz w:val="28"/>
          <w:szCs w:val="28"/>
        </w:rPr>
        <w:t xml:space="preserve"> </w:t>
      </w:r>
    </w:p>
    <w:tbl>
      <w:tblPr>
        <w:tblStyle w:val="a3"/>
        <w:tblW w:w="9639" w:type="dxa"/>
        <w:tblInd w:w="-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0"/>
        <w:gridCol w:w="4536"/>
      </w:tblGrid>
      <w:tr w:rsidR="0049391D" w:rsidRPr="00FF5ED4" w:rsidTr="003A4A62">
        <w:tc>
          <w:tcPr>
            <w:tcW w:w="4673" w:type="dxa"/>
          </w:tcPr>
          <w:p w:rsidR="0049391D" w:rsidRDefault="0049391D" w:rsidP="003A4A62">
            <w:pPr>
              <w:ind w:firstLine="45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9391D" w:rsidRDefault="0049391D" w:rsidP="003A4A62">
            <w:pPr>
              <w:ind w:firstLine="45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9391D" w:rsidRPr="00FF5ED4" w:rsidRDefault="0049391D" w:rsidP="003A4A62">
            <w:pPr>
              <w:ind w:firstLine="45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F5ED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49391D" w:rsidRDefault="0049391D" w:rsidP="003A4A62">
            <w:pPr>
              <w:ind w:firstLine="45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F5ED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49391D" w:rsidRPr="00FF5ED4" w:rsidRDefault="0049391D" w:rsidP="003A4A62">
            <w:pPr>
              <w:ind w:firstLine="453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49391D" w:rsidRPr="00FF5ED4" w:rsidRDefault="0049391D" w:rsidP="003A4A6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391D" w:rsidRPr="00FF5ED4" w:rsidRDefault="0049391D" w:rsidP="003A4A62">
            <w:pPr>
              <w:tabs>
                <w:tab w:val="left" w:pos="5245"/>
                <w:tab w:val="left" w:pos="5529"/>
                <w:tab w:val="left" w:pos="9781"/>
              </w:tabs>
              <w:ind w:left="318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9391D" w:rsidRDefault="0049391D" w:rsidP="003A4A62">
            <w:pPr>
              <w:tabs>
                <w:tab w:val="left" w:pos="5245"/>
                <w:tab w:val="left" w:pos="5529"/>
                <w:tab w:val="left" w:pos="9781"/>
              </w:tabs>
              <w:ind w:left="318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9391D" w:rsidRPr="00FF5ED4" w:rsidRDefault="0049391D" w:rsidP="003A4A62">
            <w:pPr>
              <w:tabs>
                <w:tab w:val="left" w:pos="5245"/>
                <w:tab w:val="left" w:pos="5529"/>
                <w:tab w:val="left" w:pos="9781"/>
              </w:tabs>
              <w:ind w:left="318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F5ED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49391D" w:rsidRPr="00FF5ED4" w:rsidRDefault="0049391D" w:rsidP="003A4A62">
            <w:pPr>
              <w:tabs>
                <w:tab w:val="left" w:pos="5245"/>
                <w:tab w:val="left" w:pos="5529"/>
                <w:tab w:val="left" w:pos="9781"/>
              </w:tabs>
              <w:ind w:left="318"/>
              <w:rPr>
                <w:rFonts w:ascii="Liberation Serif" w:hAnsi="Liberation Serif" w:cs="Times New Roman"/>
                <w:sz w:val="28"/>
                <w:szCs w:val="28"/>
              </w:rPr>
            </w:pPr>
            <w:r w:rsidRPr="00FF5ED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</w:tr>
      <w:tr w:rsidR="0049391D" w:rsidRPr="00FF5ED4" w:rsidTr="003A4A62">
        <w:tc>
          <w:tcPr>
            <w:tcW w:w="4673" w:type="dxa"/>
          </w:tcPr>
          <w:p w:rsidR="0049391D" w:rsidRPr="00FF5ED4" w:rsidRDefault="0049391D" w:rsidP="003A4A62">
            <w:pPr>
              <w:ind w:right="35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</w:t>
            </w:r>
            <w:r w:rsidRPr="00FF5ED4">
              <w:rPr>
                <w:rFonts w:ascii="Liberation Serif" w:hAnsi="Liberation Serif" w:cs="Times New Roman"/>
                <w:sz w:val="28"/>
                <w:szCs w:val="28"/>
              </w:rPr>
              <w:t>В.С. Арсенов</w:t>
            </w:r>
          </w:p>
        </w:tc>
        <w:tc>
          <w:tcPr>
            <w:tcW w:w="430" w:type="dxa"/>
          </w:tcPr>
          <w:p w:rsidR="0049391D" w:rsidRPr="00FF5ED4" w:rsidRDefault="0049391D" w:rsidP="003A4A62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391D" w:rsidRPr="00FF5ED4" w:rsidRDefault="0049391D" w:rsidP="003A4A62">
            <w:pPr>
              <w:ind w:left="318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FF5ED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BD"/>
    <w:rsid w:val="000B04BD"/>
    <w:rsid w:val="00111390"/>
    <w:rsid w:val="0049391D"/>
    <w:rsid w:val="0063379B"/>
    <w:rsid w:val="00B41F64"/>
    <w:rsid w:val="00CC72CE"/>
    <w:rsid w:val="00E0014F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3C9"/>
  <w15:chartTrackingRefBased/>
  <w15:docId w15:val="{CC471D97-2873-4BAE-8414-5A7DB72D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39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9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939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4</cp:revision>
  <cp:lastPrinted>2021-09-16T07:26:00Z</cp:lastPrinted>
  <dcterms:created xsi:type="dcterms:W3CDTF">2021-09-16T07:26:00Z</dcterms:created>
  <dcterms:modified xsi:type="dcterms:W3CDTF">2021-09-17T08:52:00Z</dcterms:modified>
</cp:coreProperties>
</file>