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30" w:rsidRPr="00473CFC" w:rsidRDefault="00612A30" w:rsidP="00612A30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73CFC">
        <w:rPr>
          <w:rFonts w:ascii="Liberation Serif" w:hAnsi="Liberation Serif" w:cs="Liberation Serif"/>
          <w:b/>
          <w:sz w:val="24"/>
          <w:szCs w:val="24"/>
        </w:rPr>
        <w:t>ИНФОРМАЦИЯ</w:t>
      </w:r>
    </w:p>
    <w:p w:rsidR="00612A30" w:rsidRPr="00473CFC" w:rsidRDefault="00612A30" w:rsidP="00612A3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hAnsi="Liberation Serif" w:cs="Liberation Serif"/>
          <w:sz w:val="24"/>
          <w:szCs w:val="24"/>
        </w:rPr>
        <w:t>о работе комиссии по соблюдению требований к служебному поведению</w:t>
      </w:r>
    </w:p>
    <w:p w:rsidR="00612A30" w:rsidRPr="00473CFC" w:rsidRDefault="00612A30" w:rsidP="00612A3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hAnsi="Liberation Serif" w:cs="Liberation Serif"/>
          <w:sz w:val="24"/>
          <w:szCs w:val="24"/>
        </w:rPr>
        <w:t>муниципальных служащих, замещающих должности муниципальной</w:t>
      </w:r>
    </w:p>
    <w:p w:rsidR="00612A30" w:rsidRPr="00473CFC" w:rsidRDefault="00612A30" w:rsidP="00612A30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73CFC">
        <w:rPr>
          <w:rFonts w:ascii="Liberation Serif" w:hAnsi="Liberation Serif" w:cs="Liberation Serif"/>
          <w:b/>
          <w:sz w:val="24"/>
          <w:szCs w:val="24"/>
        </w:rPr>
        <w:t>службы в Думе Артемовского городского округа, и урегулированию конфликта интересов</w:t>
      </w:r>
      <w:r w:rsidR="005C5D68" w:rsidRPr="00473CFC">
        <w:rPr>
          <w:rFonts w:ascii="Liberation Serif" w:hAnsi="Liberation Serif" w:cs="Liberation Serif"/>
          <w:b/>
          <w:sz w:val="24"/>
          <w:szCs w:val="24"/>
        </w:rPr>
        <w:t xml:space="preserve"> за 2021 год</w:t>
      </w:r>
    </w:p>
    <w:p w:rsidR="00612A30" w:rsidRPr="00473CFC" w:rsidRDefault="00612A30" w:rsidP="00612A30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12A30" w:rsidRPr="00473CFC" w:rsidRDefault="00612A30" w:rsidP="00612A30">
      <w:pPr>
        <w:pStyle w:val="ConsPlusTitle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hAnsi="Liberation Serif" w:cs="Liberation Serif"/>
          <w:sz w:val="24"/>
          <w:szCs w:val="24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комиссии по соблюдению требований к служебному поведению муниципальных служащих, замещающих должности муниципальной службы в Думе Артемовского городского округа, и урегулированию конфликта интересов</w:t>
      </w:r>
    </w:p>
    <w:p w:rsidR="00612A30" w:rsidRPr="00473CFC" w:rsidRDefault="00612A30" w:rsidP="00612A30">
      <w:pPr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Основной задачей Комиссии </w:t>
      </w:r>
      <w:r w:rsidRPr="00473CFC">
        <w:rPr>
          <w:rFonts w:ascii="Liberation Serif" w:hAnsi="Liberation Serif" w:cs="Liberation Serif"/>
          <w:sz w:val="24"/>
          <w:szCs w:val="24"/>
        </w:rPr>
        <w:t>является содействие:</w:t>
      </w:r>
    </w:p>
    <w:p w:rsidR="00612A30" w:rsidRPr="00473CFC" w:rsidRDefault="00612A30" w:rsidP="00612A3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hAnsi="Liberation Serif" w:cs="Liberation Serif"/>
          <w:sz w:val="24"/>
          <w:szCs w:val="24"/>
        </w:rPr>
        <w:t xml:space="preserve">1) в обеспечении соблюдения муниципальными служащими, замещающими должности муниципальной службы в </w:t>
      </w:r>
      <w:r w:rsidR="00A60DF7" w:rsidRPr="00473CFC">
        <w:rPr>
          <w:rFonts w:ascii="Liberation Serif" w:hAnsi="Liberation Serif" w:cs="Liberation Serif"/>
          <w:sz w:val="24"/>
          <w:szCs w:val="24"/>
        </w:rPr>
        <w:t>Думе Артемовского городского округа</w:t>
      </w:r>
      <w:r w:rsidRPr="00473CFC">
        <w:rPr>
          <w:rFonts w:ascii="Liberation Serif" w:hAnsi="Liberation Serif" w:cs="Liberation Serif"/>
          <w:sz w:val="24"/>
          <w:szCs w:val="24"/>
        </w:rPr>
        <w:t xml:space="preserve">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473CFC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473CFC">
        <w:rPr>
          <w:rFonts w:ascii="Liberation Serif" w:hAnsi="Liberation Serif" w:cs="Liberation Serif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требований об урегулировании конфликта интересов);</w:t>
      </w:r>
    </w:p>
    <w:p w:rsidR="00612A30" w:rsidRPr="00473CFC" w:rsidRDefault="00612A30" w:rsidP="00612A3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473CFC">
        <w:rPr>
          <w:rFonts w:ascii="Liberation Serif" w:hAnsi="Liberation Serif" w:cs="Liberation Serif"/>
          <w:sz w:val="24"/>
          <w:szCs w:val="24"/>
        </w:rPr>
        <w:t>2) в осуществлении мер по предупреждению коррупции.</w:t>
      </w:r>
    </w:p>
    <w:p w:rsidR="00612A30" w:rsidRPr="00473CFC" w:rsidRDefault="00612A30" w:rsidP="00612A30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</w:t>
      </w:r>
      <w:r w:rsidR="00A60DF7"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Думе Артемовского городского округа, граждан</w:t>
      </w: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12A30" w:rsidRPr="00473CFC" w:rsidRDefault="00612A30" w:rsidP="00612A30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дисциплины.</w:t>
      </w:r>
    </w:p>
    <w:p w:rsidR="00B96068" w:rsidRPr="00473CFC" w:rsidRDefault="00612A30" w:rsidP="00612A30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A60DF7"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2021 году</w:t>
      </w:r>
      <w:r w:rsidR="00B96068"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провед</w:t>
      </w:r>
      <w:bookmarkStart w:id="0" w:name="_GoBack"/>
      <w:bookmarkEnd w:id="0"/>
      <w:r w:rsidR="00B96068"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ено 1 заседание комиссии. </w:t>
      </w:r>
    </w:p>
    <w:p w:rsidR="00612A30" w:rsidRPr="00473CFC" w:rsidRDefault="00B96068" w:rsidP="00612A30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</w:t>
      </w:r>
      <w:r w:rsidR="00A60DF7"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заседании Комиссии (04.10.20</w:t>
      </w:r>
      <w:r w:rsidR="00612A30"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A60DF7"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612A30"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) рассмотрен</w:t>
      </w:r>
      <w:r w:rsidR="00A60DF7"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вопрос «</w:t>
      </w:r>
      <w:r w:rsidR="00A60DF7" w:rsidRPr="00473CFC">
        <w:rPr>
          <w:rFonts w:ascii="Liberation Serif" w:hAnsi="Liberation Serif" w:cs="Liberation Serif"/>
          <w:sz w:val="24"/>
          <w:szCs w:val="24"/>
        </w:rPr>
        <w:t>Организация проверок достоверности сведений, представленных муниципальными служащими, замещающими должности муниципальной службы в Думе Артемовского городского округа, в справках о доходах, об имуществе и обязательствах имущественного характера за предшествующий год</w:t>
      </w:r>
      <w:r w:rsidR="00A60DF7" w:rsidRPr="00473CFC"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A60DF7" w:rsidRPr="00473CFC" w:rsidRDefault="00A60DF7" w:rsidP="00612A30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73CFC">
        <w:rPr>
          <w:rFonts w:ascii="Liberation Serif" w:hAnsi="Liberation Serif" w:cs="Liberation Serif"/>
          <w:sz w:val="24"/>
          <w:szCs w:val="24"/>
        </w:rPr>
        <w:t xml:space="preserve">В Думе Артемовского городского округа </w:t>
      </w:r>
      <w:r w:rsidR="009A5F93" w:rsidRPr="00473CFC">
        <w:rPr>
          <w:rFonts w:ascii="Liberation Serif" w:hAnsi="Liberation Serif" w:cs="Liberation Serif"/>
          <w:sz w:val="24"/>
          <w:szCs w:val="24"/>
        </w:rPr>
        <w:t xml:space="preserve">все </w:t>
      </w:r>
      <w:r w:rsidRPr="00473CFC">
        <w:rPr>
          <w:rFonts w:ascii="Liberation Serif" w:hAnsi="Liberation Serif" w:cs="Liberation Serif"/>
          <w:sz w:val="24"/>
          <w:szCs w:val="24"/>
        </w:rPr>
        <w:t>муниципальные служащие предоставили сведения за 2020 год на себя и членов своей семьи. Проводится анализ.  Запросы направлены в ЕГРН, в ГИБДД, ИФНС № 23 по Свердловской области.</w:t>
      </w:r>
    </w:p>
    <w:sectPr w:rsidR="00A60DF7" w:rsidRPr="0047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30"/>
    <w:rsid w:val="000A6C46"/>
    <w:rsid w:val="00111390"/>
    <w:rsid w:val="00473CFC"/>
    <w:rsid w:val="005C5D68"/>
    <w:rsid w:val="00612A30"/>
    <w:rsid w:val="0063379B"/>
    <w:rsid w:val="009A5F93"/>
    <w:rsid w:val="00A60DF7"/>
    <w:rsid w:val="00B96068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D400-3F9A-4331-BC00-A84BEE9C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3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403DEE65B5435147137B8A6183D007A108CFF22454F6147CFBCE8AE55B915D5ABF82C7AA51A1E3B4FEFDFD28P0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2</cp:revision>
  <dcterms:created xsi:type="dcterms:W3CDTF">2022-05-18T08:48:00Z</dcterms:created>
  <dcterms:modified xsi:type="dcterms:W3CDTF">2022-05-31T09:19:00Z</dcterms:modified>
</cp:coreProperties>
</file>