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95" w:rsidRPr="002571B5" w:rsidRDefault="007F2F95" w:rsidP="007F2F95">
      <w:pPr>
        <w:tabs>
          <w:tab w:val="left" w:pos="6246"/>
        </w:tabs>
        <w:jc w:val="center"/>
        <w:rPr>
          <w:b/>
          <w:sz w:val="28"/>
          <w:szCs w:val="28"/>
        </w:rPr>
      </w:pPr>
      <w:r w:rsidRPr="002571B5">
        <w:rPr>
          <w:noProof/>
        </w:rPr>
        <w:drawing>
          <wp:inline distT="0" distB="0" distL="0" distR="0" wp14:anchorId="3512C116" wp14:editId="2B862935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F95" w:rsidRPr="002571B5" w:rsidRDefault="007F2F95" w:rsidP="007F2F95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7F2F95" w:rsidRPr="002571B5" w:rsidRDefault="007F2F95" w:rsidP="007F2F95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2571B5">
        <w:rPr>
          <w:b/>
          <w:sz w:val="28"/>
          <w:szCs w:val="28"/>
        </w:rPr>
        <w:t>Дума Артемовского городского округа</w:t>
      </w:r>
    </w:p>
    <w:p w:rsidR="007F2F95" w:rsidRPr="002571B5" w:rsidRDefault="007F2F95" w:rsidP="007F2F95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2571B5">
        <w:rPr>
          <w:b/>
          <w:sz w:val="28"/>
          <w:szCs w:val="28"/>
          <w:lang w:val="en-US"/>
        </w:rPr>
        <w:t>VI</w:t>
      </w:r>
      <w:r w:rsidRPr="002571B5">
        <w:rPr>
          <w:b/>
          <w:sz w:val="28"/>
          <w:szCs w:val="28"/>
        </w:rPr>
        <w:t xml:space="preserve"> созыв</w:t>
      </w:r>
    </w:p>
    <w:p w:rsidR="007F2F95" w:rsidRPr="002571B5" w:rsidRDefault="007F2F95" w:rsidP="007F2F95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</w:t>
      </w:r>
      <w:r w:rsidRPr="002571B5">
        <w:rPr>
          <w:sz w:val="28"/>
          <w:szCs w:val="28"/>
        </w:rPr>
        <w:t xml:space="preserve">  заседание </w:t>
      </w:r>
    </w:p>
    <w:p w:rsidR="007F2F95" w:rsidRPr="002571B5" w:rsidRDefault="007F2F95" w:rsidP="007F2F95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2571B5">
        <w:rPr>
          <w:b/>
          <w:sz w:val="32"/>
          <w:szCs w:val="32"/>
        </w:rPr>
        <w:t xml:space="preserve">     </w:t>
      </w:r>
    </w:p>
    <w:p w:rsidR="007F2F95" w:rsidRPr="002571B5" w:rsidRDefault="007F2F95" w:rsidP="007F2F95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2571B5">
        <w:rPr>
          <w:b/>
          <w:sz w:val="28"/>
          <w:szCs w:val="28"/>
        </w:rPr>
        <w:t xml:space="preserve">  РЕШЕНИЕ</w:t>
      </w:r>
    </w:p>
    <w:p w:rsidR="007F2F95" w:rsidRPr="002571B5" w:rsidRDefault="007F2F95" w:rsidP="007F2F95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7F2F95" w:rsidRPr="002571B5" w:rsidRDefault="007F2F95" w:rsidP="007F2F95">
      <w:pPr>
        <w:tabs>
          <w:tab w:val="left" w:pos="6246"/>
        </w:tabs>
        <w:jc w:val="both"/>
        <w:rPr>
          <w:b/>
          <w:sz w:val="28"/>
          <w:szCs w:val="28"/>
        </w:rPr>
      </w:pPr>
      <w:r w:rsidRPr="002571B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___________ </w:t>
      </w:r>
      <w:r w:rsidRPr="002571B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2571B5">
        <w:rPr>
          <w:b/>
          <w:sz w:val="28"/>
          <w:szCs w:val="28"/>
        </w:rPr>
        <w:t xml:space="preserve"> года                                   </w:t>
      </w:r>
      <w:r w:rsidRPr="002571B5">
        <w:rPr>
          <w:b/>
          <w:sz w:val="28"/>
          <w:szCs w:val="28"/>
        </w:rPr>
        <w:tab/>
      </w:r>
      <w:r w:rsidRPr="002571B5">
        <w:rPr>
          <w:b/>
          <w:sz w:val="28"/>
          <w:szCs w:val="28"/>
        </w:rPr>
        <w:tab/>
      </w:r>
      <w:r w:rsidRPr="002571B5">
        <w:rPr>
          <w:b/>
          <w:sz w:val="28"/>
          <w:szCs w:val="28"/>
        </w:rPr>
        <w:tab/>
        <w:t xml:space="preserve">                   № </w:t>
      </w:r>
      <w:r>
        <w:rPr>
          <w:b/>
          <w:sz w:val="28"/>
          <w:szCs w:val="28"/>
        </w:rPr>
        <w:t>____</w:t>
      </w:r>
    </w:p>
    <w:p w:rsidR="007F2F95" w:rsidRDefault="007F2F95" w:rsidP="007F2F95">
      <w:pPr>
        <w:tabs>
          <w:tab w:val="left" w:pos="6246"/>
        </w:tabs>
        <w:jc w:val="both"/>
        <w:rPr>
          <w:sz w:val="26"/>
          <w:szCs w:val="26"/>
        </w:rPr>
      </w:pPr>
    </w:p>
    <w:p w:rsidR="007F2F95" w:rsidRDefault="007F2F95" w:rsidP="007F2F95">
      <w:pPr>
        <w:tabs>
          <w:tab w:val="left" w:pos="6246"/>
        </w:tabs>
        <w:jc w:val="center"/>
        <w:rPr>
          <w:b/>
          <w:i/>
          <w:sz w:val="28"/>
          <w:szCs w:val="28"/>
        </w:rPr>
      </w:pPr>
    </w:p>
    <w:p w:rsidR="007F2F95" w:rsidRPr="002571B5" w:rsidRDefault="007F2F95" w:rsidP="007F2F95">
      <w:pPr>
        <w:tabs>
          <w:tab w:val="left" w:pos="6246"/>
        </w:tabs>
        <w:jc w:val="center"/>
        <w:rPr>
          <w:b/>
          <w:i/>
          <w:sz w:val="28"/>
          <w:szCs w:val="28"/>
        </w:rPr>
      </w:pPr>
      <w:r w:rsidRPr="002571B5">
        <w:rPr>
          <w:b/>
          <w:i/>
          <w:sz w:val="28"/>
          <w:szCs w:val="28"/>
        </w:rPr>
        <w:t xml:space="preserve">О внесении изменений в </w:t>
      </w:r>
      <w:r w:rsidR="004545C4">
        <w:rPr>
          <w:b/>
          <w:i/>
          <w:sz w:val="28"/>
          <w:szCs w:val="28"/>
        </w:rPr>
        <w:t>р</w:t>
      </w:r>
      <w:r>
        <w:rPr>
          <w:b/>
          <w:i/>
          <w:sz w:val="28"/>
          <w:szCs w:val="28"/>
        </w:rPr>
        <w:t>егламент Думы Артемовского городского округа</w:t>
      </w:r>
      <w:r w:rsidR="004545C4">
        <w:rPr>
          <w:b/>
          <w:i/>
          <w:sz w:val="28"/>
          <w:szCs w:val="28"/>
        </w:rPr>
        <w:t>, утвержденный решением Думы Артемовского городского округа от 13.10.2016 № 11</w:t>
      </w:r>
    </w:p>
    <w:p w:rsidR="007F2F95" w:rsidRPr="002571B5" w:rsidRDefault="007F2F95" w:rsidP="007F2F95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b/>
          <w:i/>
          <w:sz w:val="28"/>
          <w:szCs w:val="28"/>
        </w:rPr>
      </w:pPr>
    </w:p>
    <w:p w:rsidR="00CC72CE" w:rsidRDefault="007F2F95" w:rsidP="004545C4">
      <w:pPr>
        <w:ind w:hanging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ab/>
      </w:r>
      <w:r w:rsidR="004545C4">
        <w:rPr>
          <w:rFonts w:ascii="Liberation Serif" w:hAnsi="Liberation Serif"/>
          <w:sz w:val="28"/>
          <w:szCs w:val="28"/>
        </w:rPr>
        <w:tab/>
      </w:r>
      <w:r w:rsidRPr="004545C4">
        <w:rPr>
          <w:rFonts w:ascii="Liberation Serif" w:hAnsi="Liberation Serif"/>
          <w:sz w:val="28"/>
          <w:szCs w:val="28"/>
        </w:rPr>
        <w:t xml:space="preserve">Во исполнение решений Думы Артемовского городского округа от  </w:t>
      </w:r>
      <w:r w:rsidR="004545C4" w:rsidRPr="004545C4">
        <w:rPr>
          <w:rFonts w:ascii="Liberation Serif" w:hAnsi="Liberation Serif"/>
          <w:sz w:val="28"/>
          <w:szCs w:val="28"/>
        </w:rPr>
        <w:t>28.03.2019</w:t>
      </w:r>
      <w:r w:rsidRPr="004545C4">
        <w:rPr>
          <w:rFonts w:ascii="Liberation Serif" w:hAnsi="Liberation Serif"/>
          <w:sz w:val="28"/>
          <w:szCs w:val="28"/>
        </w:rPr>
        <w:t xml:space="preserve"> № 514</w:t>
      </w:r>
      <w:r w:rsidR="004545C4" w:rsidRPr="004545C4">
        <w:rPr>
          <w:rFonts w:ascii="Liberation Serif" w:hAnsi="Liberation Serif"/>
          <w:sz w:val="28"/>
          <w:szCs w:val="28"/>
        </w:rPr>
        <w:t xml:space="preserve"> «</w:t>
      </w:r>
      <w:r w:rsidRPr="004545C4">
        <w:rPr>
          <w:rFonts w:ascii="Liberation Serif" w:hAnsi="Liberation Serif"/>
          <w:sz w:val="28"/>
          <w:szCs w:val="28"/>
        </w:rPr>
        <w:t>О рассмотрении Предложения в порядке статьи 9 Федерального закона от 17</w:t>
      </w:r>
      <w:r w:rsidR="004545C4" w:rsidRPr="004545C4">
        <w:rPr>
          <w:rFonts w:ascii="Liberation Serif" w:hAnsi="Liberation Serif"/>
          <w:sz w:val="28"/>
          <w:szCs w:val="28"/>
        </w:rPr>
        <w:t xml:space="preserve"> января </w:t>
      </w:r>
      <w:r w:rsidRPr="004545C4">
        <w:rPr>
          <w:rFonts w:ascii="Liberation Serif" w:hAnsi="Liberation Serif"/>
          <w:sz w:val="28"/>
          <w:szCs w:val="28"/>
        </w:rPr>
        <w:t>1992</w:t>
      </w:r>
      <w:r w:rsidR="004545C4" w:rsidRPr="004545C4">
        <w:rPr>
          <w:rFonts w:ascii="Liberation Serif" w:hAnsi="Liberation Serif"/>
          <w:sz w:val="28"/>
          <w:szCs w:val="28"/>
        </w:rPr>
        <w:t xml:space="preserve"> года </w:t>
      </w:r>
      <w:r w:rsidRPr="004545C4">
        <w:rPr>
          <w:rFonts w:ascii="Liberation Serif" w:hAnsi="Liberation Serif"/>
          <w:sz w:val="28"/>
          <w:szCs w:val="28"/>
        </w:rPr>
        <w:t xml:space="preserve"> № 2202-1 «О прокуратуре Российской Федерации» (</w:t>
      </w:r>
      <w:r w:rsidR="004545C4" w:rsidRPr="004545C4">
        <w:rPr>
          <w:rFonts w:ascii="Liberation Serif" w:hAnsi="Liberation Serif"/>
          <w:sz w:val="28"/>
          <w:szCs w:val="28"/>
        </w:rPr>
        <w:t xml:space="preserve">о совершенствовании Регламента), № </w:t>
      </w:r>
      <w:r w:rsidRPr="007F2F95">
        <w:rPr>
          <w:rFonts w:ascii="Liberation Serif" w:hAnsi="Liberation Serif"/>
          <w:sz w:val="28"/>
          <w:szCs w:val="28"/>
        </w:rPr>
        <w:t xml:space="preserve">515 </w:t>
      </w:r>
      <w:r w:rsidR="004545C4" w:rsidRPr="004545C4">
        <w:rPr>
          <w:rFonts w:ascii="Liberation Serif" w:hAnsi="Liberation Serif"/>
          <w:sz w:val="28"/>
          <w:szCs w:val="28"/>
        </w:rPr>
        <w:t xml:space="preserve"> от 28.03.2019 «</w:t>
      </w:r>
      <w:r w:rsidRPr="007F2F95">
        <w:rPr>
          <w:rFonts w:ascii="Liberation Serif" w:hAnsi="Liberation Serif"/>
          <w:sz w:val="28"/>
          <w:szCs w:val="28"/>
        </w:rPr>
        <w:t>О рассмотрении Протеста на регламент Думы Артемовского городского округа, утвержденный решением Думы Артемовского городского округа от 13.10.2016 № 11</w:t>
      </w:r>
      <w:r w:rsidR="004545C4" w:rsidRPr="004545C4">
        <w:rPr>
          <w:rFonts w:ascii="Liberation Serif" w:hAnsi="Liberation Serif"/>
          <w:sz w:val="28"/>
          <w:szCs w:val="28"/>
        </w:rPr>
        <w:t xml:space="preserve">», </w:t>
      </w:r>
      <w:r w:rsidRPr="004545C4">
        <w:rPr>
          <w:rFonts w:ascii="Liberation Serif" w:hAnsi="Liberation Serif"/>
          <w:sz w:val="28"/>
          <w:szCs w:val="28"/>
        </w:rPr>
        <w:t xml:space="preserve">руководствуясь статьей 23 Устава Артемовского городского округа,  </w:t>
      </w:r>
    </w:p>
    <w:p w:rsidR="004545C4" w:rsidRDefault="004545C4" w:rsidP="004545C4">
      <w:pPr>
        <w:ind w:hanging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Дума Артемовского городского округа </w:t>
      </w:r>
    </w:p>
    <w:p w:rsidR="004545C4" w:rsidRDefault="004545C4" w:rsidP="004545C4">
      <w:pPr>
        <w:ind w:hanging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РЕШИЛА:</w:t>
      </w:r>
    </w:p>
    <w:p w:rsidR="004545C4" w:rsidRDefault="004545C4" w:rsidP="004545C4">
      <w:pPr>
        <w:ind w:hanging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1. Внести изменения в регламент Думы Артемовского городского округа, утвержденный решением Думы Артемовского городского округа от 13.10.2016 № 11 (с изменениями от </w:t>
      </w:r>
      <w:r w:rsidR="00133FD0">
        <w:rPr>
          <w:rFonts w:ascii="Liberation Serif" w:hAnsi="Liberation Serif"/>
          <w:sz w:val="28"/>
          <w:szCs w:val="28"/>
        </w:rPr>
        <w:t>24.11.2016 № 40):</w:t>
      </w:r>
    </w:p>
    <w:p w:rsidR="00133FD0" w:rsidRDefault="00133FD0" w:rsidP="004545C4">
      <w:pPr>
        <w:ind w:hanging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7D1153"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>1) в статье 2 после слов «областными законами» дополнить словами «иным федеральным законодательством и иным законодательством Свердловской области</w:t>
      </w:r>
      <w:proofErr w:type="gramStart"/>
      <w:r>
        <w:rPr>
          <w:rFonts w:ascii="Liberation Serif" w:hAnsi="Liberation Serif"/>
          <w:sz w:val="28"/>
          <w:szCs w:val="28"/>
        </w:rPr>
        <w:t>,»</w:t>
      </w:r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70205B" w:rsidRDefault="0070205B" w:rsidP="004545C4">
      <w:pPr>
        <w:ind w:hanging="142"/>
        <w:jc w:val="both"/>
        <w:rPr>
          <w:rFonts w:ascii="Liberation Serif" w:hAnsi="Liberation Serif"/>
          <w:sz w:val="28"/>
          <w:szCs w:val="28"/>
        </w:rPr>
      </w:pPr>
    </w:p>
    <w:p w:rsidR="0070205B" w:rsidRDefault="0070205B" w:rsidP="0070205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ab/>
        <w:t xml:space="preserve">2)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пункт 3 статьи 11  изложить в следующей редакции:</w:t>
      </w:r>
    </w:p>
    <w:p w:rsidR="0070205B" w:rsidRDefault="0070205B" w:rsidP="0070205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«3. Председатель Думы в течение 7 рабочих дней направляет материалы в постоянную комиссию, к ведению, которой относится предлагаемый к рассмотрению вопрос.</w:t>
      </w:r>
    </w:p>
    <w:p w:rsidR="0070205B" w:rsidRDefault="0070205B" w:rsidP="0070205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Комиссия  не позднее, чем за 5 календарных дней до дня заседания Думы  представляет председателю Думы свое заключение  о целесообразности включения  вопроса в проект повестки очередного или последующего заседаний и предложения по проекту решения</w:t>
      </w:r>
      <w:proofErr w:type="gramStart"/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.»;</w:t>
      </w:r>
      <w:proofErr w:type="gramEnd"/>
    </w:p>
    <w:p w:rsidR="0070205B" w:rsidRDefault="0070205B" w:rsidP="0070205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70205B" w:rsidRDefault="0070205B" w:rsidP="0070205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) пункт 4  статьи 11 изложить в следующей редакции:</w:t>
      </w:r>
    </w:p>
    <w:p w:rsidR="0070205B" w:rsidRDefault="0070205B" w:rsidP="0070205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«4. Проект повестки заседания передается главе Артемовского городского округа не позднее, чем за 5 календарных дней до дня заседания Думы</w:t>
      </w:r>
      <w:proofErr w:type="gramStart"/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.»;</w:t>
      </w:r>
      <w:proofErr w:type="gramEnd"/>
    </w:p>
    <w:p w:rsidR="0070205B" w:rsidRDefault="0070205B" w:rsidP="0070205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70205B" w:rsidRDefault="0070205B" w:rsidP="0070205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) абзац девятый пункта 1 статьи 12 признать утратившим силу.</w:t>
      </w:r>
    </w:p>
    <w:p w:rsidR="0070205B" w:rsidRDefault="0070205B" w:rsidP="0070205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DC5260" w:rsidRDefault="00133FD0" w:rsidP="00DC5260">
      <w:pPr>
        <w:ind w:hanging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7D1153">
        <w:rPr>
          <w:rFonts w:ascii="Liberation Serif" w:hAnsi="Liberation Serif"/>
          <w:sz w:val="28"/>
          <w:szCs w:val="28"/>
        </w:rPr>
        <w:t xml:space="preserve">         </w:t>
      </w:r>
      <w:r w:rsidR="0070205B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) </w:t>
      </w:r>
      <w:r w:rsidR="007D1153">
        <w:rPr>
          <w:rFonts w:ascii="Liberation Serif" w:hAnsi="Liberation Serif"/>
          <w:sz w:val="28"/>
          <w:szCs w:val="28"/>
        </w:rPr>
        <w:t>первое предложение  пункта 1 статьи 20 изложить в следующей редакции:</w:t>
      </w:r>
    </w:p>
    <w:p w:rsidR="007D1153" w:rsidRDefault="007D1153" w:rsidP="00DC5260">
      <w:pPr>
        <w:ind w:hanging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«1. На каждом заседании Думы ведется протокол и аудиозапись</w:t>
      </w:r>
      <w:proofErr w:type="gramStart"/>
      <w:r>
        <w:rPr>
          <w:rFonts w:ascii="Liberation Serif" w:hAnsi="Liberation Serif"/>
          <w:sz w:val="28"/>
          <w:szCs w:val="28"/>
        </w:rPr>
        <w:t>.»;</w:t>
      </w:r>
      <w:proofErr w:type="gramEnd"/>
    </w:p>
    <w:p w:rsidR="0070205B" w:rsidRDefault="0070205B" w:rsidP="00DC5260">
      <w:pPr>
        <w:ind w:hanging="142"/>
        <w:jc w:val="both"/>
        <w:rPr>
          <w:rFonts w:ascii="Liberation Serif" w:hAnsi="Liberation Serif"/>
          <w:sz w:val="28"/>
          <w:szCs w:val="28"/>
        </w:rPr>
      </w:pPr>
    </w:p>
    <w:p w:rsidR="007D1153" w:rsidRDefault="00B85E57" w:rsidP="007D115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70205B">
        <w:rPr>
          <w:rFonts w:ascii="Liberation Serif" w:hAnsi="Liberation Serif"/>
          <w:sz w:val="28"/>
          <w:szCs w:val="28"/>
        </w:rPr>
        <w:t>6</w:t>
      </w:r>
      <w:r w:rsidR="007D1153">
        <w:rPr>
          <w:rFonts w:ascii="Liberation Serif" w:hAnsi="Liberation Serif"/>
          <w:sz w:val="28"/>
          <w:szCs w:val="28"/>
        </w:rPr>
        <w:t>) статью 20 дополнить пунктом 2.1.  следующего содержания:</w:t>
      </w:r>
    </w:p>
    <w:p w:rsidR="007D1153" w:rsidRDefault="007D1153" w:rsidP="007D115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«2.1. </w:t>
      </w:r>
      <w:r w:rsidRPr="007D11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Аудиозапись заседания хранится в аппарате Думы в течение срока полномочий Думы действующего созыва. Аудиозапись используется для оформления протоколов и решений Думы. Копирование аудиозаписи заседания Думы не допускается</w:t>
      </w:r>
      <w:proofErr w:type="gramStart"/>
      <w:r w:rsidRPr="007D115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  <w:proofErr w:type="gramEnd"/>
    </w:p>
    <w:p w:rsidR="0070205B" w:rsidRPr="007D1153" w:rsidRDefault="0070205B" w:rsidP="007D115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D1153" w:rsidRDefault="00B85E57" w:rsidP="00636982">
      <w:pPr>
        <w:spacing w:after="200" w:line="276" w:lineRule="auto"/>
        <w:ind w:firstLine="540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70205B">
        <w:rPr>
          <w:rFonts w:ascii="Liberation Serif" w:eastAsiaTheme="minorHAnsi" w:hAnsi="Liberation Serif" w:cstheme="minorBidi"/>
          <w:sz w:val="28"/>
          <w:szCs w:val="28"/>
          <w:lang w:eastAsia="en-US"/>
        </w:rPr>
        <w:t>7</w:t>
      </w:r>
      <w:r w:rsidR="00636982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) </w:t>
      </w:r>
      <w:r w:rsidR="00E96AEF">
        <w:rPr>
          <w:rFonts w:ascii="Liberation Serif" w:eastAsiaTheme="minorHAnsi" w:hAnsi="Liberation Serif" w:cstheme="minorBidi"/>
          <w:sz w:val="28"/>
          <w:szCs w:val="28"/>
          <w:lang w:eastAsia="en-US"/>
        </w:rPr>
        <w:t>в пункте 3 статьи 21 слово «отзыва» исключить;</w:t>
      </w:r>
    </w:p>
    <w:p w:rsidR="00B85E57" w:rsidRDefault="00B85E57" w:rsidP="00B85E5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</w:t>
      </w:r>
      <w:r w:rsidR="00AD0E59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8) в статье 23 номер пункта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«</w:t>
      </w:r>
      <w:r w:rsidR="00AD0E59"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.»</w:t>
      </w:r>
      <w:r w:rsidR="00AD0E59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в редакции: 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Председатель Думы городского округа вступает в должность со дня его избрания и осуществляет свои полномочия до прекращения полномочий Думы городского округа, если Думой городского округа не будет принято решение о досрочном прекращении его полномочий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»  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изменить на номер «4.»;</w:t>
      </w:r>
    </w:p>
    <w:p w:rsidR="00B85E57" w:rsidRDefault="00B85E57" w:rsidP="002968F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2968F0" w:rsidRDefault="00B85E57" w:rsidP="002968F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="00E96AEF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) </w:t>
      </w:r>
      <w:bookmarkStart w:id="0" w:name="Par0"/>
      <w:bookmarkEnd w:id="0"/>
      <w:r w:rsidR="002968F0">
        <w:rPr>
          <w:rFonts w:ascii="Liberation Serif" w:eastAsiaTheme="minorHAnsi" w:hAnsi="Liberation Serif" w:cstheme="minorBidi"/>
          <w:sz w:val="28"/>
          <w:szCs w:val="28"/>
          <w:lang w:eastAsia="en-US"/>
        </w:rPr>
        <w:t>Статью 26 изложить в следующей редакции:</w:t>
      </w:r>
    </w:p>
    <w:p w:rsidR="002968F0" w:rsidRDefault="002968F0" w:rsidP="002968F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«Статья 26. Порядок досрочного прекращения полномочий председателя Думы,  заместителя председателя Думы</w:t>
      </w:r>
    </w:p>
    <w:p w:rsidR="002968F0" w:rsidRDefault="002968F0" w:rsidP="002968F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2968F0" w:rsidRDefault="002968F0" w:rsidP="002968F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1. Решение Думы Артемовского городского округа Думы о досрочном прекращении полномочий председателя Думы, заместителя председателя Думы принимается тайным голосованием.</w:t>
      </w:r>
    </w:p>
    <w:p w:rsidR="002968F0" w:rsidRDefault="002968F0" w:rsidP="002968F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2. Вопрос о досрочном прекращении полномочий председателя Думы, заместителя председателя Думы может быть предложен  в повестку заседания Думы депутатом Думы, постоянной комиссией с изложением мотивов. За включение в повестку  вопроса  о досрочном прекращении полномочий председателя Думы, заместителя председателя Думы</w:t>
      </w:r>
      <w:r w:rsidR="00497B8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должно проголосовать не менее 2/3 от установленной численности депутатов Думы.</w:t>
      </w:r>
    </w:p>
    <w:p w:rsidR="002968F0" w:rsidRDefault="00497B8D" w:rsidP="002968F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3. При рассмотрении вопроса о  досрочном прекращении полномочий председателя Думы, заместителя председателя Думы им должно быть предоставлено время для выступления. </w:t>
      </w:r>
    </w:p>
    <w:p w:rsidR="00497B8D" w:rsidRDefault="00497B8D" w:rsidP="002968F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4. Тайное голосование  проводится в  порядке, установленном  статьей 18 настоящего регламента. </w:t>
      </w:r>
    </w:p>
    <w:p w:rsidR="00497B8D" w:rsidRDefault="00497B8D" w:rsidP="002968F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Прекращение полномочий председателя Думы, заместителя председателя Думы наступает со дня вступления в силу решения Думы, если за него проголосовало более половины депутатов от установленной численности  депутатов Думы.</w:t>
      </w:r>
    </w:p>
    <w:p w:rsidR="00497B8D" w:rsidRDefault="00497B8D" w:rsidP="002968F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5. Выборы председателя Думы, заместителя пр</w:t>
      </w:r>
      <w:r w:rsidR="00C42E9B">
        <w:rPr>
          <w:rFonts w:ascii="Liberation Serif" w:eastAsiaTheme="minorHAnsi" w:hAnsi="Liberation Serif" w:cstheme="minorBidi"/>
          <w:sz w:val="28"/>
          <w:szCs w:val="28"/>
          <w:lang w:eastAsia="en-US"/>
        </w:rPr>
        <w:t>е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д</w:t>
      </w:r>
      <w:r w:rsidR="00C42E9B">
        <w:rPr>
          <w:rFonts w:ascii="Liberation Serif" w:eastAsiaTheme="minorHAnsi" w:hAnsi="Liberation Serif" w:cstheme="minorBidi"/>
          <w:sz w:val="28"/>
          <w:szCs w:val="28"/>
          <w:lang w:eastAsia="en-US"/>
        </w:rPr>
        <w:t>с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едателя Думы проводятс</w:t>
      </w:r>
      <w:r w:rsidR="00C42E9B">
        <w:rPr>
          <w:rFonts w:ascii="Liberation Serif" w:eastAsiaTheme="minorHAnsi" w:hAnsi="Liberation Serif" w:cstheme="minorBidi"/>
          <w:sz w:val="28"/>
          <w:szCs w:val="28"/>
          <w:lang w:eastAsia="en-US"/>
        </w:rPr>
        <w:t>я не позднее  чем через 14 дней со дня вступления решения о досрочном прекращении полномочий председателя Думы, заместителя председателя Думы  в законную силу</w:t>
      </w:r>
      <w:proofErr w:type="gramStart"/>
      <w:r w:rsidR="00C42E9B">
        <w:rPr>
          <w:rFonts w:ascii="Liberation Serif" w:eastAsiaTheme="minorHAnsi" w:hAnsi="Liberation Serif" w:cstheme="minorBidi"/>
          <w:sz w:val="28"/>
          <w:szCs w:val="28"/>
          <w:lang w:eastAsia="en-US"/>
        </w:rPr>
        <w:t>.»;</w:t>
      </w:r>
      <w:proofErr w:type="gramEnd"/>
    </w:p>
    <w:p w:rsidR="00AD0E59" w:rsidRDefault="00AD0E59" w:rsidP="002968F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E34948" w:rsidRDefault="00B85E57" w:rsidP="002968F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10</w:t>
      </w:r>
      <w:r w:rsidR="00AD0E59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) номер статьи «37. Гарантии депутату Думы от выполнения производственных или служебных обязанностей на время осуществления  депутатской деятельности» изменить на номер «36.1.»;  </w:t>
      </w:r>
    </w:p>
    <w:p w:rsidR="00AD0E59" w:rsidRDefault="00AD0E59" w:rsidP="002968F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497B8D" w:rsidRDefault="00AD0E59" w:rsidP="002968F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="00B85E57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bookmarkStart w:id="1" w:name="_GoBack"/>
      <w:bookmarkEnd w:id="1"/>
      <w:r w:rsidR="009A2105">
        <w:rPr>
          <w:rFonts w:ascii="Liberation Serif" w:eastAsiaTheme="minorHAnsi" w:hAnsi="Liberation Serif" w:cstheme="minorBidi"/>
          <w:sz w:val="28"/>
          <w:szCs w:val="28"/>
          <w:lang w:eastAsia="en-US"/>
        </w:rPr>
        <w:t>) часть третью  статьи 41 изложить в следующей редакции:</w:t>
      </w:r>
    </w:p>
    <w:p w:rsidR="009A2105" w:rsidRDefault="009A2105" w:rsidP="002968F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«Разовый целевой контроль осуществляется в следующем порядке:</w:t>
      </w:r>
    </w:p>
    <w:p w:rsidR="009A2105" w:rsidRDefault="009A2105" w:rsidP="002968F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- депутат обращается </w:t>
      </w:r>
      <w:r w:rsidR="00841228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 обоснованным предложением в комиссию, к ведению которой относится предмет целевого контроля;</w:t>
      </w:r>
    </w:p>
    <w:p w:rsidR="00841228" w:rsidRDefault="00841228" w:rsidP="002968F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- комиссия обязана рассмотреть предложение и направить свое заключ</w:t>
      </w:r>
      <w:r w:rsidR="002B667A">
        <w:rPr>
          <w:rFonts w:ascii="Liberation Serif" w:eastAsiaTheme="minorHAnsi" w:hAnsi="Liberation Serif" w:cstheme="minorBidi"/>
          <w:sz w:val="28"/>
          <w:szCs w:val="28"/>
          <w:lang w:eastAsia="en-US"/>
        </w:rPr>
        <w:t>ение председателю Думы в течение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5 рабочих дней со д</w:t>
      </w:r>
      <w:r w:rsidR="002B667A">
        <w:rPr>
          <w:rFonts w:ascii="Liberation Serif" w:eastAsiaTheme="minorHAnsi" w:hAnsi="Liberation Serif" w:cstheme="minorBidi"/>
          <w:sz w:val="28"/>
          <w:szCs w:val="28"/>
          <w:lang w:eastAsia="en-US"/>
        </w:rPr>
        <w:t>н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я </w:t>
      </w:r>
      <w:r w:rsidR="002B667A">
        <w:rPr>
          <w:rFonts w:ascii="Liberation Serif" w:eastAsiaTheme="minorHAnsi" w:hAnsi="Liberation Serif" w:cstheme="minorBidi"/>
          <w:sz w:val="28"/>
          <w:szCs w:val="28"/>
          <w:lang w:eastAsia="en-US"/>
        </w:rPr>
        <w:t>его получения;</w:t>
      </w:r>
    </w:p>
    <w:p w:rsidR="002B667A" w:rsidRDefault="002B667A" w:rsidP="002968F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- окончательное решение принимает председатель Думы  не позднее 7 рабочих дней со дня получения заключения комиссии</w:t>
      </w:r>
      <w:proofErr w:type="gramStart"/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  <w:r w:rsidR="00B3020F">
        <w:rPr>
          <w:rFonts w:ascii="Liberation Serif" w:eastAsiaTheme="minorHAnsi" w:hAnsi="Liberation Serif" w:cstheme="minorBidi"/>
          <w:sz w:val="28"/>
          <w:szCs w:val="28"/>
          <w:lang w:eastAsia="en-US"/>
        </w:rPr>
        <w:t>».</w:t>
      </w:r>
      <w:proofErr w:type="gramEnd"/>
    </w:p>
    <w:p w:rsidR="0070205B" w:rsidRDefault="0070205B" w:rsidP="002968F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B3020F" w:rsidRDefault="00B3020F" w:rsidP="002968F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2. Настоящее решение вступает в  силу  после его </w:t>
      </w:r>
      <w:r w:rsidR="00D62937">
        <w:rPr>
          <w:rFonts w:ascii="Liberation Serif" w:eastAsiaTheme="minorHAnsi" w:hAnsi="Liberation Serif" w:cstheme="minorBidi"/>
          <w:sz w:val="28"/>
          <w:szCs w:val="28"/>
          <w:lang w:eastAsia="en-US"/>
        </w:rPr>
        <w:t>принятия.</w:t>
      </w:r>
    </w:p>
    <w:p w:rsidR="007D1153" w:rsidRDefault="00D62937" w:rsidP="00D6293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3. 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D62937" w:rsidRDefault="00D62937" w:rsidP="00D6293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4. 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Угланов</w:t>
      </w:r>
      <w:proofErr w:type="spellEnd"/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М.А.).</w:t>
      </w:r>
    </w:p>
    <w:p w:rsidR="00D62937" w:rsidRDefault="00D62937" w:rsidP="00D6293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62937" w:rsidRDefault="00D62937" w:rsidP="00D6293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62937" w:rsidRPr="00D62937" w:rsidRDefault="00D62937" w:rsidP="00D6293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2937" w:rsidRPr="00D62937" w:rsidTr="00902084">
        <w:tc>
          <w:tcPr>
            <w:tcW w:w="4785" w:type="dxa"/>
            <w:shd w:val="clear" w:color="auto" w:fill="auto"/>
          </w:tcPr>
          <w:p w:rsidR="00D62937" w:rsidRPr="00D62937" w:rsidRDefault="00D62937" w:rsidP="00D6293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D62937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:rsidR="00D62937" w:rsidRPr="00D62937" w:rsidRDefault="00D62937" w:rsidP="00D6293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D62937">
              <w:rPr>
                <w:rFonts w:ascii="Liberation Serif" w:hAnsi="Liberation Serif"/>
                <w:sz w:val="28"/>
                <w:szCs w:val="28"/>
              </w:rPr>
              <w:t xml:space="preserve">Артемовского городского округа         </w:t>
            </w:r>
          </w:p>
          <w:p w:rsidR="00D62937" w:rsidRPr="00D62937" w:rsidRDefault="00D62937" w:rsidP="00D6293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D62937">
              <w:rPr>
                <w:rFonts w:ascii="Liberation Serif" w:hAnsi="Liberation Serif"/>
                <w:sz w:val="28"/>
                <w:szCs w:val="28"/>
              </w:rPr>
              <w:t xml:space="preserve">                                   </w:t>
            </w:r>
          </w:p>
          <w:p w:rsidR="00D62937" w:rsidRPr="00D62937" w:rsidRDefault="00D62937" w:rsidP="00D6293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D62937">
              <w:rPr>
                <w:rFonts w:ascii="Liberation Serif" w:hAnsi="Liberation Serif"/>
                <w:sz w:val="28"/>
                <w:szCs w:val="28"/>
              </w:rPr>
              <w:t xml:space="preserve">                                  К.М. Трофимов</w:t>
            </w:r>
          </w:p>
        </w:tc>
        <w:tc>
          <w:tcPr>
            <w:tcW w:w="4786" w:type="dxa"/>
            <w:shd w:val="clear" w:color="auto" w:fill="auto"/>
          </w:tcPr>
          <w:p w:rsidR="00D62937" w:rsidRPr="00D62937" w:rsidRDefault="00D62937" w:rsidP="00D6293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D62937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D62937" w:rsidRPr="00D62937" w:rsidRDefault="00D62937" w:rsidP="00D6293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D62937">
              <w:rPr>
                <w:rFonts w:ascii="Liberation Serif" w:hAnsi="Liberation Serif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D62937" w:rsidRPr="00D62937" w:rsidRDefault="00D62937" w:rsidP="00D6293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D62937">
              <w:rPr>
                <w:rFonts w:ascii="Liberation Serif" w:hAnsi="Liberation Serif"/>
                <w:sz w:val="28"/>
                <w:szCs w:val="28"/>
              </w:rPr>
              <w:t xml:space="preserve">                             </w:t>
            </w:r>
          </w:p>
          <w:p w:rsidR="00D62937" w:rsidRPr="00D62937" w:rsidRDefault="00D62937" w:rsidP="00D6293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D62937">
              <w:rPr>
                <w:rFonts w:ascii="Liberation Serif" w:hAnsi="Liberation Serif"/>
                <w:sz w:val="28"/>
                <w:szCs w:val="28"/>
              </w:rPr>
              <w:t xml:space="preserve">                                 А.В. </w:t>
            </w:r>
            <w:proofErr w:type="spellStart"/>
            <w:r w:rsidRPr="00D62937">
              <w:rPr>
                <w:rFonts w:ascii="Liberation Serif" w:hAnsi="Liberation Serif"/>
                <w:sz w:val="28"/>
                <w:szCs w:val="28"/>
              </w:rPr>
              <w:t>Самочернов</w:t>
            </w:r>
            <w:proofErr w:type="spellEnd"/>
          </w:p>
        </w:tc>
      </w:tr>
    </w:tbl>
    <w:p w:rsidR="00D62937" w:rsidRPr="004545C4" w:rsidRDefault="00D62937" w:rsidP="00D6293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sectPr w:rsidR="00D62937" w:rsidRPr="00454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72"/>
    <w:rsid w:val="00111390"/>
    <w:rsid w:val="00133FD0"/>
    <w:rsid w:val="00226A3D"/>
    <w:rsid w:val="00257DB9"/>
    <w:rsid w:val="002968F0"/>
    <w:rsid w:val="002B667A"/>
    <w:rsid w:val="00303461"/>
    <w:rsid w:val="004545C4"/>
    <w:rsid w:val="00497B8D"/>
    <w:rsid w:val="00601AFA"/>
    <w:rsid w:val="0063379B"/>
    <w:rsid w:val="00636982"/>
    <w:rsid w:val="00656042"/>
    <w:rsid w:val="00656228"/>
    <w:rsid w:val="006C2677"/>
    <w:rsid w:val="006D6837"/>
    <w:rsid w:val="0070205B"/>
    <w:rsid w:val="007D1153"/>
    <w:rsid w:val="007F2F95"/>
    <w:rsid w:val="00841228"/>
    <w:rsid w:val="00972072"/>
    <w:rsid w:val="009A2105"/>
    <w:rsid w:val="00AD0E59"/>
    <w:rsid w:val="00B3020F"/>
    <w:rsid w:val="00B85E57"/>
    <w:rsid w:val="00C42E9B"/>
    <w:rsid w:val="00C578A8"/>
    <w:rsid w:val="00CC72CE"/>
    <w:rsid w:val="00D62937"/>
    <w:rsid w:val="00DC5260"/>
    <w:rsid w:val="00E34948"/>
    <w:rsid w:val="00E96AEF"/>
    <w:rsid w:val="00EA5490"/>
    <w:rsid w:val="00FA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F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F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10</cp:revision>
  <cp:lastPrinted>2019-06-07T08:23:00Z</cp:lastPrinted>
  <dcterms:created xsi:type="dcterms:W3CDTF">2019-05-23T10:15:00Z</dcterms:created>
  <dcterms:modified xsi:type="dcterms:W3CDTF">2019-06-07T09:28:00Z</dcterms:modified>
</cp:coreProperties>
</file>