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Pr="00177467" w:rsidRDefault="00177467" w:rsidP="000757E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77467">
        <w:rPr>
          <w:sz w:val="28"/>
          <w:szCs w:val="28"/>
        </w:rPr>
        <w:t xml:space="preserve">49 </w:t>
      </w:r>
      <w:r w:rsidR="000757EF" w:rsidRPr="00177467">
        <w:rPr>
          <w:sz w:val="28"/>
          <w:szCs w:val="28"/>
        </w:rPr>
        <w:t xml:space="preserve"> заседание </w:t>
      </w:r>
      <w:r w:rsidRPr="00177467">
        <w:rPr>
          <w:sz w:val="28"/>
          <w:szCs w:val="28"/>
        </w:rPr>
        <w:t>(внеочередное)</w:t>
      </w:r>
      <w:r w:rsidR="000757EF" w:rsidRPr="00177467">
        <w:rPr>
          <w:sz w:val="28"/>
          <w:szCs w:val="28"/>
        </w:rPr>
        <w:t xml:space="preserve">   </w:t>
      </w:r>
    </w:p>
    <w:p w:rsidR="000757EF" w:rsidRPr="00177467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177467">
        <w:rPr>
          <w:sz w:val="28"/>
          <w:szCs w:val="28"/>
        </w:rPr>
        <w:t xml:space="preserve"> </w:t>
      </w:r>
      <w:r w:rsidRPr="00177467">
        <w:rPr>
          <w:b/>
          <w:sz w:val="28"/>
          <w:szCs w:val="28"/>
        </w:rPr>
        <w:t>РЕШЕНИЕ</w:t>
      </w:r>
    </w:p>
    <w:p w:rsidR="000757EF" w:rsidRPr="00177467" w:rsidRDefault="000757EF" w:rsidP="000757EF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177467" w:rsidRDefault="00177467" w:rsidP="000757EF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04 апреля 2019 года </w:t>
      </w:r>
      <w:r w:rsidR="000757E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                 № 518</w:t>
      </w:r>
    </w:p>
    <w:p w:rsidR="000757EF" w:rsidRDefault="000757EF" w:rsidP="000757EF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6C467F" w:rsidRDefault="006C467F"/>
    <w:p w:rsidR="007B2739" w:rsidRDefault="007B2739" w:rsidP="007B2739">
      <w:pPr>
        <w:ind w:firstLine="567"/>
        <w:jc w:val="center"/>
        <w:rPr>
          <w:b/>
          <w:i/>
          <w:sz w:val="28"/>
          <w:szCs w:val="28"/>
        </w:rPr>
      </w:pPr>
      <w:r w:rsidRPr="00810C3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7B2739" w:rsidRDefault="007B2739" w:rsidP="007B2739">
      <w:pPr>
        <w:ind w:firstLine="567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B2739" w:rsidRDefault="007B2739" w:rsidP="007B273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26299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Артемовского городского округа, Положением  «О порядке организации и проведении публичных слушаний на территории Артемовского городского округа»,  принятым решением Артемовской Думы  от 22.12.2005 № 612 (с изменениями), Порядком учета предложений по проекту Устава Артемовского городского округа, проекту решения Думы</w:t>
      </w:r>
      <w:proofErr w:type="gramEnd"/>
      <w:r>
        <w:rPr>
          <w:rFonts w:eastAsia="Calibri"/>
          <w:sz w:val="28"/>
          <w:szCs w:val="28"/>
        </w:rPr>
        <w:t xml:space="preserve"> Артемовского городского округа о внесении изменений и (или) дополнений в Устав Артемовского городского округа  и Порядком участия граждан в его обсуждении, </w:t>
      </w:r>
      <w:proofErr w:type="gramStart"/>
      <w:r>
        <w:rPr>
          <w:rFonts w:eastAsia="Calibri"/>
          <w:sz w:val="28"/>
          <w:szCs w:val="28"/>
        </w:rPr>
        <w:t>утвержденными</w:t>
      </w:r>
      <w:proofErr w:type="gramEnd"/>
      <w:r>
        <w:rPr>
          <w:rFonts w:eastAsia="Calibri"/>
          <w:sz w:val="28"/>
          <w:szCs w:val="28"/>
        </w:rPr>
        <w:t xml:space="preserve"> решением Думы Артемовского городского округа  от 25.09.2008 № 438, в целях обсуждения проекта муниципального правового акта с участием жителей Артемовского городского округа, </w:t>
      </w:r>
    </w:p>
    <w:p w:rsidR="007B2739" w:rsidRDefault="007B2739" w:rsidP="007B27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Дума Артемовского городского округа </w:t>
      </w:r>
    </w:p>
    <w:p w:rsidR="007B2739" w:rsidRDefault="007B2739" w:rsidP="007B27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РЕШИЛА:</w:t>
      </w:r>
    </w:p>
    <w:p w:rsidR="007B2739" w:rsidRPr="004718C1" w:rsidRDefault="007B2739" w:rsidP="007B273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Вынести на публичные слушания проект решения Думы Артемовского городского округа «О внесении изменений в Устав Артемовского городского округа» (Прилагается).</w:t>
      </w:r>
    </w:p>
    <w:p w:rsidR="007B2739" w:rsidRDefault="007B2739" w:rsidP="007B273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Инициатором и организатором  проведения публичных слушаний  является Дума Артемовского городского округа.</w:t>
      </w:r>
    </w:p>
    <w:p w:rsidR="007B2739" w:rsidRDefault="007B2739" w:rsidP="007B273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Назначить проведение публичных слушаний </w:t>
      </w:r>
      <w:r w:rsidR="002A7EEE">
        <w:rPr>
          <w:rFonts w:eastAsia="Calibri"/>
          <w:sz w:val="28"/>
          <w:szCs w:val="28"/>
        </w:rPr>
        <w:t xml:space="preserve">25 апреля 2019 года в </w:t>
      </w:r>
      <w:r w:rsidR="00177467">
        <w:rPr>
          <w:rFonts w:eastAsia="Calibri"/>
          <w:sz w:val="28"/>
          <w:szCs w:val="28"/>
        </w:rPr>
        <w:t xml:space="preserve">17-30 </w:t>
      </w:r>
      <w:r>
        <w:rPr>
          <w:rFonts w:eastAsia="Calibri"/>
          <w:sz w:val="28"/>
          <w:szCs w:val="28"/>
        </w:rPr>
        <w:t>в зале заседаний Администрации Артемовского городского округа.</w:t>
      </w:r>
    </w:p>
    <w:p w:rsidR="007B2739" w:rsidRDefault="007B2739" w:rsidP="007B273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повестку дня проведения публичных слушаний (Приложение).</w:t>
      </w:r>
    </w:p>
    <w:p w:rsidR="005B7441" w:rsidRPr="005B7441" w:rsidRDefault="005B7441" w:rsidP="005B74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 w:rsidR="007B2739" w:rsidRPr="005B7441">
        <w:rPr>
          <w:rFonts w:eastAsia="Calibri"/>
          <w:sz w:val="28"/>
          <w:szCs w:val="28"/>
        </w:rPr>
        <w:t xml:space="preserve">Предложения по проекту решения оформляются по форме, установленной   Порядком 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</w:t>
      </w:r>
      <w:r w:rsidR="007B2739" w:rsidRPr="005B7441">
        <w:rPr>
          <w:rFonts w:eastAsia="Calibri"/>
          <w:sz w:val="28"/>
          <w:szCs w:val="28"/>
        </w:rPr>
        <w:lastRenderedPageBreak/>
        <w:t>Артемовского городского округа и  Порядком участия граждан в его обсуждении, утвержденными решением Думы Артемовского городского округа  от 25.09.2008  № 438 и вносятся в Думу Артемовского городского округа в течение 15</w:t>
      </w:r>
      <w:proofErr w:type="gramEnd"/>
      <w:r w:rsidR="007B2739" w:rsidRPr="005B7441">
        <w:rPr>
          <w:rFonts w:eastAsia="Calibri"/>
          <w:sz w:val="28"/>
          <w:szCs w:val="28"/>
        </w:rPr>
        <w:t xml:space="preserve"> дней с момента опубликования проекта решения</w:t>
      </w:r>
      <w:r w:rsidRPr="005B7441">
        <w:rPr>
          <w:sz w:val="28"/>
          <w:szCs w:val="28"/>
        </w:rPr>
        <w:t xml:space="preserve"> </w:t>
      </w:r>
      <w:r w:rsidRPr="005B7441">
        <w:rPr>
          <w:rFonts w:eastAsia="Calibri"/>
          <w:sz w:val="28"/>
          <w:szCs w:val="28"/>
        </w:rPr>
        <w:t>(</w:t>
      </w:r>
      <w:proofErr w:type="spellStart"/>
      <w:r w:rsidRPr="005B7441">
        <w:rPr>
          <w:rFonts w:eastAsia="Calibri"/>
          <w:sz w:val="28"/>
          <w:szCs w:val="28"/>
        </w:rPr>
        <w:t>г</w:t>
      </w:r>
      <w:proofErr w:type="gramStart"/>
      <w:r w:rsidRPr="005B7441">
        <w:rPr>
          <w:rFonts w:eastAsia="Calibri"/>
          <w:sz w:val="28"/>
          <w:szCs w:val="28"/>
        </w:rPr>
        <w:t>.А</w:t>
      </w:r>
      <w:proofErr w:type="gramEnd"/>
      <w:r w:rsidRPr="005B7441">
        <w:rPr>
          <w:rFonts w:eastAsia="Calibri"/>
          <w:sz w:val="28"/>
          <w:szCs w:val="28"/>
        </w:rPr>
        <w:t>ртемовский</w:t>
      </w:r>
      <w:proofErr w:type="spellEnd"/>
      <w:r w:rsidRPr="005B7441">
        <w:rPr>
          <w:rFonts w:eastAsia="Calibri"/>
          <w:sz w:val="28"/>
          <w:szCs w:val="28"/>
        </w:rPr>
        <w:t>, площадь Советов, д.3, каб.36, с 8-00 до 17-00 в рабочие дни).</w:t>
      </w:r>
    </w:p>
    <w:p w:rsidR="007B2739" w:rsidRPr="0042696D" w:rsidRDefault="007B2739" w:rsidP="007B27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42696D">
        <w:rPr>
          <w:rFonts w:eastAsia="Calibri"/>
          <w:sz w:val="28"/>
          <w:szCs w:val="28"/>
        </w:rPr>
        <w:t>6. Заявления на выступление для аргументации своих предложений по проекту решения Думы Артемовского городского округа «О внесении изменений в Устав Артемовского городского округа»  подаются в письменной форме не позднее трех дней до даты проведения публичных слушаний.</w:t>
      </w:r>
    </w:p>
    <w:p w:rsidR="007B2739" w:rsidRPr="0042696D" w:rsidRDefault="007B2739" w:rsidP="007B273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42696D">
        <w:rPr>
          <w:rFonts w:eastAsia="Calibri"/>
          <w:sz w:val="28"/>
          <w:szCs w:val="28"/>
        </w:rPr>
        <w:t>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7B2739" w:rsidRPr="0042696D" w:rsidRDefault="007B2739" w:rsidP="007B273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8.</w:t>
      </w:r>
      <w:r w:rsidRPr="0042696D">
        <w:rPr>
          <w:rFonts w:eastAsia="Calibri"/>
          <w:sz w:val="28"/>
          <w:szCs w:val="28"/>
        </w:rPr>
        <w:t>Опубликовать одновременно в газете  «Артемовский рабочий» настоящее решение, проект решения Думы Артемовского городского округа «О внесении изменений в Устав Артемовского городского округа», Положение о порядке организации и проведении публичных слушаний на территории Артемовского городского округа, принятое решением Артемовской Думы  от 22.12.2005 № 612 (с изменениями),  Порядок учета предложений по проекту Устава Артемовского городского округа, проекту решения Думы Артемовского городского округа</w:t>
      </w:r>
      <w:proofErr w:type="gramEnd"/>
      <w:r w:rsidRPr="0042696D">
        <w:rPr>
          <w:rFonts w:eastAsia="Calibri"/>
          <w:sz w:val="28"/>
          <w:szCs w:val="28"/>
        </w:rPr>
        <w:t xml:space="preserve"> о внесении изменений и (или) дополнений в Устав Артемовского городского округа и Порядок участия граждан в его обсуждении,  утвержденные решением  Думы Артемовского городского округа от 25.09.2008 № 438. </w:t>
      </w:r>
    </w:p>
    <w:p w:rsidR="007B2739" w:rsidRPr="0042696D" w:rsidRDefault="007B2739" w:rsidP="007B273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42696D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7B2739" w:rsidRPr="0042696D" w:rsidRDefault="007B2739" w:rsidP="007B27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2696D"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tbl>
      <w:tblPr>
        <w:tblStyle w:val="a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7B2739" w:rsidTr="002C44F5">
        <w:tc>
          <w:tcPr>
            <w:tcW w:w="9464" w:type="dxa"/>
          </w:tcPr>
          <w:p w:rsidR="007B2739" w:rsidRDefault="007B2739" w:rsidP="002C44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2739" w:rsidRDefault="007B2739" w:rsidP="002C44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2739" w:rsidRDefault="007B2739" w:rsidP="002C44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2739" w:rsidRDefault="007B2739" w:rsidP="002C44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7B2739" w:rsidRDefault="007B2739" w:rsidP="002C44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Артемовского городского округа                                                К.М.Трофимов</w:t>
            </w:r>
          </w:p>
        </w:tc>
        <w:tc>
          <w:tcPr>
            <w:tcW w:w="4786" w:type="dxa"/>
          </w:tcPr>
          <w:p w:rsidR="007B2739" w:rsidRDefault="007B2739" w:rsidP="002C44F5">
            <w:pPr>
              <w:autoSpaceDE w:val="0"/>
              <w:autoSpaceDN w:val="0"/>
              <w:adjustRightInd w:val="0"/>
              <w:ind w:left="3720" w:hanging="3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EEE" w:rsidRDefault="002A7EEE" w:rsidP="007B2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EEE" w:rsidRDefault="002A7EEE" w:rsidP="007B2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EEE" w:rsidRDefault="002A7EEE" w:rsidP="007B2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B2739" w:rsidRDefault="007B2739" w:rsidP="007B27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7B2739" w:rsidRDefault="007B2739" w:rsidP="007B27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7B2739" w:rsidRDefault="007B2739" w:rsidP="007B27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7467">
        <w:rPr>
          <w:sz w:val="28"/>
          <w:szCs w:val="28"/>
        </w:rPr>
        <w:t>04 апреля 2019 года</w:t>
      </w:r>
      <w:r>
        <w:rPr>
          <w:sz w:val="28"/>
          <w:szCs w:val="28"/>
        </w:rPr>
        <w:t xml:space="preserve"> №</w:t>
      </w:r>
      <w:r w:rsidR="00177467">
        <w:rPr>
          <w:sz w:val="28"/>
          <w:szCs w:val="28"/>
        </w:rPr>
        <w:t xml:space="preserve"> 518</w:t>
      </w:r>
      <w:r>
        <w:rPr>
          <w:sz w:val="28"/>
          <w:szCs w:val="28"/>
        </w:rPr>
        <w:t xml:space="preserve"> </w:t>
      </w:r>
    </w:p>
    <w:p w:rsidR="007B2739" w:rsidRDefault="007B2739" w:rsidP="007B2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7B2739" w:rsidRDefault="007B2739" w:rsidP="007B27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7B2739" w:rsidRDefault="007B2739" w:rsidP="007B27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Артемовского городского округа </w:t>
      </w:r>
    </w:p>
    <w:p w:rsidR="007B2739" w:rsidRDefault="007B2739" w:rsidP="007B27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 Устав Артемовского городского округа»</w:t>
      </w:r>
    </w:p>
    <w:p w:rsidR="007B2739" w:rsidRDefault="007B2739" w:rsidP="007B27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ртемовский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r w:rsidR="002A7EEE">
        <w:rPr>
          <w:sz w:val="28"/>
          <w:szCs w:val="28"/>
        </w:rPr>
        <w:t>25 апреля 2019</w:t>
      </w:r>
      <w:r>
        <w:rPr>
          <w:sz w:val="28"/>
          <w:szCs w:val="28"/>
        </w:rPr>
        <w:t xml:space="preserve"> года</w:t>
      </w:r>
    </w:p>
    <w:p w:rsidR="007B2739" w:rsidRDefault="007B2739" w:rsidP="007B27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2739" w:rsidRDefault="007B2739" w:rsidP="007B2739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 xml:space="preserve">Обсуждение проекта решения Думы Артемовского городского округа «О 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>внесении изменений в Устав Артемовского городского округа».</w:t>
      </w: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Принятие итогового документа публичных слушаний.</w:t>
      </w: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739" w:rsidRPr="0061521E" w:rsidRDefault="007B2739" w:rsidP="007B27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7B2739" w:rsidRDefault="007B2739" w:rsidP="007B2739"/>
    <w:p w:rsidR="000757EF" w:rsidRDefault="000757EF"/>
    <w:p w:rsidR="000757EF" w:rsidRDefault="000757EF"/>
    <w:p w:rsidR="000757EF" w:rsidRDefault="000757EF"/>
    <w:p w:rsidR="000757EF" w:rsidRDefault="000757EF"/>
    <w:p w:rsidR="000757EF" w:rsidRDefault="000757EF"/>
    <w:p w:rsidR="000757EF" w:rsidRDefault="000757EF"/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2740"/>
    <w:multiLevelType w:val="hybridMultilevel"/>
    <w:tmpl w:val="3A900678"/>
    <w:lvl w:ilvl="0" w:tplc="B4FA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382AC7"/>
    <w:multiLevelType w:val="hybridMultilevel"/>
    <w:tmpl w:val="3A900678"/>
    <w:lvl w:ilvl="0" w:tplc="B4FA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39"/>
    <w:rsid w:val="000757EF"/>
    <w:rsid w:val="00177467"/>
    <w:rsid w:val="002A7EEE"/>
    <w:rsid w:val="003D024C"/>
    <w:rsid w:val="005B7441"/>
    <w:rsid w:val="006C467F"/>
    <w:rsid w:val="007B2739"/>
    <w:rsid w:val="009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739"/>
    <w:pPr>
      <w:ind w:left="720"/>
      <w:contextualSpacing/>
    </w:pPr>
  </w:style>
  <w:style w:type="table" w:styleId="a6">
    <w:name w:val="Table Grid"/>
    <w:basedOn w:val="a1"/>
    <w:uiPriority w:val="59"/>
    <w:rsid w:val="007B27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739"/>
    <w:pPr>
      <w:ind w:left="720"/>
      <w:contextualSpacing/>
    </w:pPr>
  </w:style>
  <w:style w:type="table" w:styleId="a6">
    <w:name w:val="Table Grid"/>
    <w:basedOn w:val="a1"/>
    <w:uiPriority w:val="59"/>
    <w:rsid w:val="007B27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2019-04-04T07:12:00Z</cp:lastPrinted>
  <dcterms:created xsi:type="dcterms:W3CDTF">2019-04-04T07:12:00Z</dcterms:created>
  <dcterms:modified xsi:type="dcterms:W3CDTF">2019-04-04T07:12:00Z</dcterms:modified>
</cp:coreProperties>
</file>