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C" w:rsidRPr="00504DDC" w:rsidRDefault="00504DDC" w:rsidP="00504DDC">
      <w:pPr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504DDC" w:rsidRPr="00504DDC" w:rsidRDefault="00504DDC" w:rsidP="00504D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</w:t>
      </w:r>
    </w:p>
    <w:p w:rsidR="00504DDC" w:rsidRPr="00504DDC" w:rsidRDefault="00504DDC" w:rsidP="00504D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заседание </w:t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РЕШЕНИЕ</w:t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30 марта 2017 года                                            </w:t>
      </w:r>
      <w:r w:rsidRPr="0050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№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</w:p>
    <w:p w:rsidR="00504DDC" w:rsidRPr="00504DDC" w:rsidRDefault="00504DDC" w:rsidP="00504DDC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04DDC" w:rsidRDefault="00504DDC" w:rsidP="00867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7CDD" w:rsidRPr="00867CDD" w:rsidRDefault="00867CDD" w:rsidP="00867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принятии Положения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</w:t>
      </w:r>
    </w:p>
    <w:p w:rsidR="00867CDD" w:rsidRPr="00867CDD" w:rsidRDefault="00867CDD" w:rsidP="00867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о решении вопросов, поставленных Думой</w:t>
      </w:r>
    </w:p>
    <w:p w:rsidR="00867CDD" w:rsidRPr="00867CDD" w:rsidRDefault="00867CDD" w:rsidP="00867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Артемовского городского округа</w:t>
      </w:r>
    </w:p>
    <w:p w:rsidR="00867CDD" w:rsidRPr="00867CDD" w:rsidRDefault="00867CDD" w:rsidP="00867CDD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CDD" w:rsidRPr="00867CDD" w:rsidRDefault="00867CDD" w:rsidP="00867CDD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CDD" w:rsidRPr="00867CDD" w:rsidRDefault="00867CDD" w:rsidP="00867CDD">
      <w:pPr>
        <w:widowControl w:val="0"/>
        <w:spacing w:after="0" w:line="322" w:lineRule="exact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  131-ФЗ «Об общих принципах организации местного самоуправления в Российской Федерации», пунктом 2.1 статьи 23 Устава Артемовского городского округа, Дума Артемовского городского округа </w:t>
      </w:r>
    </w:p>
    <w:p w:rsidR="00867CDD" w:rsidRPr="00867CDD" w:rsidRDefault="00867CDD" w:rsidP="00504DDC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867CDD" w:rsidRPr="00867CDD" w:rsidRDefault="00867CDD" w:rsidP="00867CDD">
      <w:pPr>
        <w:widowControl w:val="0"/>
        <w:spacing w:after="0" w:line="322" w:lineRule="exact"/>
        <w:ind w:left="23" w:right="40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Положение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</w:t>
      </w:r>
      <w:bookmarkStart w:id="0" w:name="_GoBack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поставленных Думой Артемовского городского округа (далее – П</w:t>
      </w:r>
      <w:bookmarkEnd w:id="0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оложение) (Приложение).</w:t>
      </w:r>
    </w:p>
    <w:p w:rsidR="00867CDD" w:rsidRPr="00867CDD" w:rsidRDefault="00867CDD" w:rsidP="00867CD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 Признать утратившими силу:</w:t>
      </w:r>
    </w:p>
    <w:p w:rsidR="00867CDD" w:rsidRPr="00867CDD" w:rsidRDefault="00867CDD" w:rsidP="00867CD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7C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 решение Думы Артемовского городского округа от 31.03.2011 № 1069 «Положение о ежегодном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округа»;</w:t>
      </w:r>
      <w:proofErr w:type="gramEnd"/>
    </w:p>
    <w:p w:rsidR="00867CDD" w:rsidRPr="00867CDD" w:rsidRDefault="00867CDD" w:rsidP="00867CD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7C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2) решение Думы Артемовского городского округа от 28.03.2013 № 269 «О внесении изменения в Положение о ежегодном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утвержденное решением</w:t>
      </w:r>
      <w:proofErr w:type="gramEnd"/>
      <w:r w:rsidRPr="00867C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Думы Артемовского городского округа от 31.03.2011 № 1069».</w:t>
      </w:r>
    </w:p>
    <w:p w:rsidR="00867CDD" w:rsidRPr="00867CDD" w:rsidRDefault="00867CDD" w:rsidP="00867CD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 момента его принятия, за исключением подпункта 7 пункта 5  Положения,  которые  вступают  в  силу  с 01.01.2018.</w:t>
      </w:r>
    </w:p>
    <w:p w:rsidR="00867CDD" w:rsidRPr="00867CDD" w:rsidRDefault="00867CDD" w:rsidP="00867CDD">
      <w:pPr>
        <w:widowControl w:val="0"/>
        <w:tabs>
          <w:tab w:val="left" w:pos="11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решение опубликовать в газете «Артемовский рабочий», разместить на сайте Думы Артемовского городского округа в информационно-телекоммуникационной сети «Интернет».</w:t>
      </w:r>
    </w:p>
    <w:p w:rsidR="00867CDD" w:rsidRPr="00867CDD" w:rsidRDefault="00867CDD" w:rsidP="00867CDD">
      <w:pPr>
        <w:widowControl w:val="0"/>
        <w:tabs>
          <w:tab w:val="left" w:pos="11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Шарафиев</w:t>
      </w:r>
      <w:proofErr w:type="spellEnd"/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А.М.). </w:t>
      </w:r>
    </w:p>
    <w:p w:rsidR="00867CDD" w:rsidRPr="00867CDD" w:rsidRDefault="00867CDD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DD" w:rsidRDefault="00867CDD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DDC" w:rsidRDefault="00504DDC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DDC" w:rsidRPr="00867CDD" w:rsidRDefault="00504DDC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67CDD" w:rsidRPr="00867CDD" w:rsidTr="00504DDC">
        <w:tc>
          <w:tcPr>
            <w:tcW w:w="4715" w:type="dxa"/>
          </w:tcPr>
          <w:p w:rsidR="00867CDD" w:rsidRPr="00867CDD" w:rsidRDefault="00867CDD" w:rsidP="00867CDD">
            <w:pPr>
              <w:spacing w:line="28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67CDD" w:rsidRPr="00867CDD" w:rsidRDefault="00867CDD" w:rsidP="00867CDD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Артемовского городского округа</w:t>
            </w:r>
          </w:p>
          <w:p w:rsidR="00867CDD" w:rsidRPr="00867CDD" w:rsidRDefault="00867CDD" w:rsidP="00867CDD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867CDD" w:rsidRPr="00867CDD" w:rsidRDefault="00867CDD" w:rsidP="00867CDD">
            <w:pPr>
              <w:spacing w:line="280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Артемовского</w:t>
            </w:r>
            <w:proofErr w:type="gramEnd"/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7CDD" w:rsidRPr="00867CDD" w:rsidRDefault="00867CDD" w:rsidP="00867CDD">
            <w:pPr>
              <w:spacing w:line="280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</w:p>
        </w:tc>
      </w:tr>
      <w:tr w:rsidR="00867CDD" w:rsidRPr="00867CDD" w:rsidTr="00504DDC">
        <w:tc>
          <w:tcPr>
            <w:tcW w:w="4715" w:type="dxa"/>
          </w:tcPr>
          <w:p w:rsidR="00867CDD" w:rsidRPr="00867CDD" w:rsidRDefault="00867CDD" w:rsidP="00867CDD">
            <w:pPr>
              <w:spacing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К.М. Трофимов</w:t>
            </w:r>
          </w:p>
        </w:tc>
        <w:tc>
          <w:tcPr>
            <w:tcW w:w="4715" w:type="dxa"/>
          </w:tcPr>
          <w:p w:rsidR="00867CDD" w:rsidRPr="00867CDD" w:rsidRDefault="00867CDD" w:rsidP="00867CDD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86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867CDD" w:rsidRPr="00867CDD" w:rsidRDefault="00867CDD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DD" w:rsidRPr="00867CDD" w:rsidRDefault="00867CDD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867CDD" w:rsidRPr="00867CDD" w:rsidRDefault="00867CDD" w:rsidP="00867CDD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DD" w:rsidRPr="00867CDD" w:rsidRDefault="00867CDD" w:rsidP="00867CDD">
      <w:pPr>
        <w:keepNext/>
        <w:keepLines/>
        <w:widowControl w:val="0"/>
        <w:spacing w:after="289" w:line="302" w:lineRule="exact"/>
        <w:ind w:left="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CDD" w:rsidRDefault="00867CDD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4DDC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70A" w:rsidRDefault="0059070A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6273" w:rsidRDefault="00A16273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070A">
        <w:rPr>
          <w:rFonts w:ascii="Times New Roman" w:hAnsi="Times New Roman" w:cs="Times New Roman"/>
          <w:sz w:val="28"/>
          <w:szCs w:val="28"/>
        </w:rPr>
        <w:t xml:space="preserve"> решению Думы </w:t>
      </w:r>
    </w:p>
    <w:p w:rsidR="0059070A" w:rsidRDefault="0059070A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59070A" w:rsidRDefault="00504DDC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07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марта 2017 года </w:t>
      </w:r>
      <w:r w:rsidR="005907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A16273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273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70A" w:rsidRPr="0059070A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70A" w:rsidRPr="0059070A">
        <w:rPr>
          <w:rFonts w:ascii="Times New Roman" w:hAnsi="Times New Roman" w:cs="Times New Roman"/>
          <w:sz w:val="28"/>
          <w:szCs w:val="28"/>
        </w:rPr>
        <w:t>оложение</w:t>
      </w:r>
    </w:p>
    <w:p w:rsidR="00DE46B1" w:rsidRDefault="0059070A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70A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</w:p>
    <w:p w:rsidR="00A16273" w:rsidRDefault="0059070A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70A">
        <w:rPr>
          <w:rFonts w:ascii="Times New Roman" w:hAnsi="Times New Roman" w:cs="Times New Roman"/>
          <w:sz w:val="28"/>
          <w:szCs w:val="28"/>
        </w:rPr>
        <w:t>о результатах своей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 w:rsidR="00A16273"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в том числе о </w:t>
      </w:r>
      <w:r w:rsidR="00F85284">
        <w:rPr>
          <w:rFonts w:ascii="Times New Roman" w:hAnsi="Times New Roman" w:cs="Times New Roman"/>
          <w:sz w:val="28"/>
          <w:szCs w:val="28"/>
        </w:rPr>
        <w:t>решении вопросов, поставленных Д</w:t>
      </w:r>
      <w:r w:rsidRPr="0059070A">
        <w:rPr>
          <w:rFonts w:ascii="Times New Roman" w:hAnsi="Times New Roman" w:cs="Times New Roman"/>
          <w:sz w:val="28"/>
          <w:szCs w:val="28"/>
        </w:rPr>
        <w:t>умой</w:t>
      </w:r>
      <w:r w:rsidR="00A16273"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684DE4" w:rsidRDefault="00684DE4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067" w:rsidRDefault="00315067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067" w:rsidRDefault="0031506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 результатах своей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 w:rsidR="00FE5235">
        <w:rPr>
          <w:rFonts w:ascii="Times New Roman" w:hAnsi="Times New Roman" w:cs="Times New Roman"/>
          <w:sz w:val="28"/>
          <w:szCs w:val="28"/>
        </w:rPr>
        <w:t xml:space="preserve"> 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в том числе о </w:t>
      </w:r>
      <w:r w:rsidR="00F85284">
        <w:rPr>
          <w:rFonts w:ascii="Times New Roman" w:hAnsi="Times New Roman" w:cs="Times New Roman"/>
          <w:sz w:val="28"/>
          <w:szCs w:val="28"/>
        </w:rPr>
        <w:t>решении вопросов, поставленных Д</w:t>
      </w:r>
      <w:r w:rsidR="00FE5235" w:rsidRPr="0059070A">
        <w:rPr>
          <w:rFonts w:ascii="Times New Roman" w:hAnsi="Times New Roman" w:cs="Times New Roman"/>
          <w:sz w:val="28"/>
          <w:szCs w:val="28"/>
        </w:rPr>
        <w:t>умой</w:t>
      </w:r>
      <w:r w:rsidR="00FE5235">
        <w:rPr>
          <w:rFonts w:ascii="Times New Roman" w:hAnsi="Times New Roman" w:cs="Times New Roman"/>
          <w:sz w:val="28"/>
          <w:szCs w:val="28"/>
        </w:rPr>
        <w:t xml:space="preserve"> 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FE5235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31506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150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067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315067">
        <w:rPr>
          <w:rFonts w:ascii="Times New Roman" w:hAnsi="Times New Roman" w:cs="Times New Roman"/>
          <w:sz w:val="28"/>
          <w:szCs w:val="28"/>
        </w:rPr>
        <w:t>.</w:t>
      </w:r>
    </w:p>
    <w:p w:rsidR="00315067" w:rsidRDefault="00315067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B27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 w:rsidR="00893AFB"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E46B1" w:rsidRPr="0059070A">
        <w:rPr>
          <w:rFonts w:ascii="Times New Roman" w:hAnsi="Times New Roman" w:cs="Times New Roman"/>
          <w:sz w:val="28"/>
          <w:szCs w:val="28"/>
        </w:rPr>
        <w:t>ежегодно</w:t>
      </w:r>
      <w:r w:rsidR="00DE46B1">
        <w:rPr>
          <w:rFonts w:ascii="Times New Roman" w:hAnsi="Times New Roman" w:cs="Times New Roman"/>
          <w:sz w:val="28"/>
          <w:szCs w:val="28"/>
        </w:rPr>
        <w:t>го</w:t>
      </w:r>
      <w:r w:rsidR="00DE46B1" w:rsidRPr="0059070A">
        <w:rPr>
          <w:rFonts w:ascii="Times New Roman" w:hAnsi="Times New Roman" w:cs="Times New Roman"/>
          <w:sz w:val="28"/>
          <w:szCs w:val="28"/>
        </w:rPr>
        <w:t xml:space="preserve"> </w:t>
      </w:r>
      <w:r w:rsidRPr="00315067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 результатах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</w:t>
      </w:r>
      <w:r w:rsidR="00F85284">
        <w:rPr>
          <w:rFonts w:ascii="Times New Roman" w:hAnsi="Times New Roman" w:cs="Times New Roman"/>
          <w:sz w:val="28"/>
          <w:szCs w:val="28"/>
        </w:rPr>
        <w:t>Д</w:t>
      </w:r>
      <w:r w:rsidRPr="0059070A">
        <w:rPr>
          <w:rFonts w:ascii="Times New Roman" w:hAnsi="Times New Roman" w:cs="Times New Roman"/>
          <w:sz w:val="28"/>
          <w:szCs w:val="28"/>
        </w:rPr>
        <w:t>умой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3C18CD">
        <w:rPr>
          <w:rFonts w:ascii="Times New Roman" w:hAnsi="Times New Roman" w:cs="Times New Roman"/>
          <w:sz w:val="28"/>
          <w:szCs w:val="28"/>
        </w:rPr>
        <w:t xml:space="preserve"> (далее – Отчет </w:t>
      </w:r>
      <w:r w:rsidR="003C18CD" w:rsidRPr="003C18CD">
        <w:rPr>
          <w:rFonts w:ascii="Times New Roman" w:hAnsi="Times New Roman" w:cs="Times New Roman"/>
          <w:sz w:val="28"/>
          <w:szCs w:val="28"/>
        </w:rPr>
        <w:t>главы Артемовского городского округа</w:t>
      </w:r>
      <w:r w:rsidR="003C18CD">
        <w:rPr>
          <w:rFonts w:ascii="Times New Roman" w:hAnsi="Times New Roman" w:cs="Times New Roman"/>
          <w:sz w:val="28"/>
          <w:szCs w:val="28"/>
        </w:rPr>
        <w:t>)</w:t>
      </w:r>
      <w:r w:rsidRPr="00315067">
        <w:rPr>
          <w:rFonts w:ascii="Times New Roman" w:hAnsi="Times New Roman" w:cs="Times New Roman"/>
          <w:sz w:val="28"/>
          <w:szCs w:val="28"/>
        </w:rPr>
        <w:t>, направления его в Думу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  <w:proofErr w:type="gramEnd"/>
    </w:p>
    <w:p w:rsidR="003C18CD" w:rsidRDefault="003C18CD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CD">
        <w:rPr>
          <w:rFonts w:ascii="Times New Roman" w:hAnsi="Times New Roman" w:cs="Times New Roman"/>
          <w:sz w:val="28"/>
          <w:szCs w:val="28"/>
        </w:rPr>
        <w:t>3.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0B27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реализации исключительной компетенции Думы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E5235" w:rsidRPr="00FE52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E5235" w:rsidRPr="00FE523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F85284">
        <w:rPr>
          <w:rFonts w:ascii="Times New Roman" w:hAnsi="Times New Roman" w:cs="Times New Roman"/>
          <w:sz w:val="28"/>
          <w:szCs w:val="28"/>
        </w:rPr>
        <w:t>А</w:t>
      </w:r>
      <w:r w:rsidR="00F85284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 w:rsidRPr="00FE5235">
        <w:rPr>
          <w:rFonts w:ascii="Times New Roman" w:hAnsi="Times New Roman" w:cs="Times New Roman"/>
          <w:sz w:val="28"/>
          <w:szCs w:val="28"/>
        </w:rPr>
        <w:t>городского округа полномочий по решению вопросов местного значения.</w:t>
      </w:r>
    </w:p>
    <w:p w:rsidR="00315067" w:rsidRDefault="00893AFB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B">
        <w:rPr>
          <w:rFonts w:ascii="Times New Roman" w:hAnsi="Times New Roman" w:cs="Times New Roman"/>
          <w:sz w:val="28"/>
          <w:szCs w:val="28"/>
        </w:rPr>
        <w:t xml:space="preserve">4. Понятия, используемые в </w:t>
      </w:r>
      <w:r w:rsidR="000B271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8605A2">
        <w:rPr>
          <w:rFonts w:ascii="Times New Roman" w:hAnsi="Times New Roman" w:cs="Times New Roman"/>
          <w:sz w:val="28"/>
          <w:szCs w:val="28"/>
        </w:rPr>
        <w:t>Положении:</w:t>
      </w:r>
    </w:p>
    <w:p w:rsidR="00FE5235" w:rsidRDefault="00504DDC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FE5235">
        <w:rPr>
          <w:rFonts w:ascii="Times New Roman" w:hAnsi="Times New Roman" w:cs="Times New Roman"/>
          <w:sz w:val="28"/>
          <w:szCs w:val="28"/>
        </w:rPr>
        <w:t>г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r w:rsidR="00FE5235">
        <w:rPr>
          <w:rFonts w:ascii="Times New Roman" w:hAnsi="Times New Roman" w:cs="Times New Roman"/>
          <w:sz w:val="28"/>
          <w:szCs w:val="28"/>
        </w:rPr>
        <w:t>г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городского округа полномочий, установленных частью 4 статьи 36 Федерального закона от 06.10.2003 </w:t>
      </w:r>
      <w:r w:rsidR="00FE5235">
        <w:rPr>
          <w:rFonts w:ascii="Times New Roman" w:hAnsi="Times New Roman" w:cs="Times New Roman"/>
          <w:sz w:val="28"/>
          <w:szCs w:val="28"/>
        </w:rPr>
        <w:t xml:space="preserve"> № 131-ФЗ «</w:t>
      </w:r>
      <w:r w:rsidR="00FE5235" w:rsidRPr="00FE52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235">
        <w:rPr>
          <w:rFonts w:ascii="Times New Roman" w:hAnsi="Times New Roman" w:cs="Times New Roman"/>
          <w:sz w:val="28"/>
          <w:szCs w:val="28"/>
        </w:rPr>
        <w:t>»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6531BA" w:rsidRDefault="00504DDC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еятельность Администрации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городского округа - осуществление Администрацией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 w:rsidRPr="00FE5235">
        <w:rPr>
          <w:rFonts w:ascii="Times New Roman" w:hAnsi="Times New Roman" w:cs="Times New Roman"/>
          <w:sz w:val="28"/>
          <w:szCs w:val="28"/>
        </w:rPr>
        <w:t>городского округа полномочий</w:t>
      </w:r>
      <w:r w:rsidR="005D6C7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, установленных Уставом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6531BA">
        <w:rPr>
          <w:rFonts w:ascii="Times New Roman" w:hAnsi="Times New Roman" w:cs="Times New Roman"/>
          <w:sz w:val="28"/>
          <w:szCs w:val="28"/>
        </w:rPr>
        <w:t>городского округа и осуществление отдельных государственных полномочий,</w:t>
      </w:r>
      <w:r w:rsidR="006531BA" w:rsidRPr="006531BA">
        <w:rPr>
          <w:rFonts w:ascii="Times New Roman" w:hAnsi="Times New Roman" w:cs="Times New Roman"/>
          <w:sz w:val="28"/>
          <w:szCs w:val="28"/>
        </w:rPr>
        <w:t xml:space="preserve"> </w:t>
      </w:r>
      <w:r w:rsidR="006531BA" w:rsidRPr="00E5067F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федеральными законами </w:t>
      </w:r>
      <w:r w:rsidR="006531BA">
        <w:rPr>
          <w:rFonts w:ascii="Times New Roman" w:hAnsi="Times New Roman" w:cs="Times New Roman"/>
          <w:sz w:val="28"/>
          <w:szCs w:val="28"/>
        </w:rPr>
        <w:t>и законами Свердловской области;</w:t>
      </w:r>
    </w:p>
    <w:p w:rsidR="00E5067F" w:rsidRDefault="000B271F" w:rsidP="00CC3C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DDC">
        <w:rPr>
          <w:rFonts w:ascii="Times New Roman" w:hAnsi="Times New Roman" w:cs="Times New Roman"/>
          <w:sz w:val="28"/>
          <w:szCs w:val="28"/>
        </w:rPr>
        <w:t>)</w:t>
      </w:r>
      <w:r w:rsidR="00CC3CDE">
        <w:rPr>
          <w:rFonts w:ascii="Times New Roman" w:hAnsi="Times New Roman" w:cs="Times New Roman"/>
          <w:sz w:val="28"/>
          <w:szCs w:val="28"/>
        </w:rPr>
        <w:t> </w:t>
      </w:r>
      <w:r w:rsidR="00504DDC">
        <w:rPr>
          <w:rFonts w:ascii="Times New Roman" w:hAnsi="Times New Roman" w:cs="Times New Roman"/>
          <w:sz w:val="28"/>
          <w:szCs w:val="28"/>
        </w:rPr>
        <w:t>п</w:t>
      </w:r>
      <w:r w:rsidR="00CC3CDE" w:rsidRPr="00CC3CDE">
        <w:rPr>
          <w:rFonts w:ascii="Times New Roman" w:hAnsi="Times New Roman" w:cs="Times New Roman"/>
          <w:sz w:val="28"/>
          <w:szCs w:val="28"/>
        </w:rPr>
        <w:t>од иными подведомственными главе А</w:t>
      </w:r>
      <w:r w:rsidR="00616EB1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  <w:r w:rsidR="00CC3CDE" w:rsidRPr="00CC3CDE">
        <w:rPr>
          <w:rFonts w:ascii="Times New Roman" w:hAnsi="Times New Roman" w:cs="Times New Roman"/>
          <w:sz w:val="28"/>
          <w:szCs w:val="28"/>
        </w:rPr>
        <w:t>органами местного самоуправления Артемовского городского округа в целях настоящего Положения понимаются</w:t>
      </w:r>
      <w:r w:rsidR="00E5067F">
        <w:rPr>
          <w:rFonts w:ascii="Times New Roman" w:hAnsi="Times New Roman" w:cs="Times New Roman"/>
          <w:sz w:val="28"/>
          <w:szCs w:val="28"/>
        </w:rPr>
        <w:t xml:space="preserve"> о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E5067F" w:rsidRPr="00CC3CDE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D34525">
        <w:rPr>
          <w:rFonts w:ascii="Times New Roman" w:hAnsi="Times New Roman" w:cs="Times New Roman"/>
          <w:sz w:val="28"/>
          <w:szCs w:val="28"/>
        </w:rPr>
        <w:t xml:space="preserve">перечисленные в подпунктах </w:t>
      </w:r>
      <w:r w:rsidR="00E320E3">
        <w:rPr>
          <w:rFonts w:ascii="Times New Roman" w:hAnsi="Times New Roman" w:cs="Times New Roman"/>
          <w:sz w:val="28"/>
          <w:szCs w:val="28"/>
        </w:rPr>
        <w:t>5</w:t>
      </w:r>
      <w:r w:rsidR="00D34525">
        <w:rPr>
          <w:rFonts w:ascii="Times New Roman" w:hAnsi="Times New Roman" w:cs="Times New Roman"/>
          <w:sz w:val="28"/>
          <w:szCs w:val="28"/>
        </w:rPr>
        <w:t xml:space="preserve"> - 18, пункта 1 статьи 21 </w:t>
      </w:r>
      <w:r w:rsidR="00E5067F" w:rsidRPr="00E5067F">
        <w:rPr>
          <w:rFonts w:ascii="Times New Roman" w:hAnsi="Times New Roman" w:cs="Times New Roman"/>
          <w:sz w:val="28"/>
          <w:szCs w:val="28"/>
        </w:rPr>
        <w:t>Устав</w:t>
      </w:r>
      <w:r w:rsidR="00D34525">
        <w:rPr>
          <w:rFonts w:ascii="Times New Roman" w:hAnsi="Times New Roman" w:cs="Times New Roman"/>
          <w:sz w:val="28"/>
          <w:szCs w:val="28"/>
        </w:rPr>
        <w:t>а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</w:t>
      </w:r>
      <w:r w:rsidR="00E5067F" w:rsidRPr="00CC3CDE">
        <w:rPr>
          <w:rFonts w:ascii="Times New Roman" w:hAnsi="Times New Roman" w:cs="Times New Roman"/>
          <w:sz w:val="28"/>
          <w:szCs w:val="28"/>
        </w:rPr>
        <w:t>Артемовского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320E3">
        <w:rPr>
          <w:rFonts w:ascii="Times New Roman" w:hAnsi="Times New Roman" w:cs="Times New Roman"/>
          <w:sz w:val="28"/>
          <w:szCs w:val="28"/>
        </w:rPr>
        <w:t>,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и наделенные исполнительно-распорядительными полномочиями по решению вопросов местного значения</w:t>
      </w:r>
      <w:r w:rsidR="00CE5420">
        <w:rPr>
          <w:rFonts w:ascii="Times New Roman" w:hAnsi="Times New Roman" w:cs="Times New Roman"/>
          <w:sz w:val="28"/>
          <w:szCs w:val="28"/>
        </w:rPr>
        <w:t>;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20" w:rsidRDefault="000B271F" w:rsidP="00C71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4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20">
        <w:rPr>
          <w:rFonts w:ascii="Times New Roman" w:hAnsi="Times New Roman" w:cs="Times New Roman"/>
          <w:sz w:val="28"/>
          <w:szCs w:val="28"/>
        </w:rPr>
        <w:t>в</w:t>
      </w:r>
      <w:r w:rsidR="00441C9C" w:rsidRPr="00441C9C">
        <w:rPr>
          <w:rFonts w:ascii="Times New Roman" w:hAnsi="Times New Roman" w:cs="Times New Roman"/>
          <w:sz w:val="28"/>
          <w:szCs w:val="28"/>
        </w:rPr>
        <w:t>опрос</w:t>
      </w:r>
      <w:r w:rsidR="00441C9C">
        <w:rPr>
          <w:rFonts w:ascii="Times New Roman" w:hAnsi="Times New Roman" w:cs="Times New Roman"/>
          <w:sz w:val="28"/>
          <w:szCs w:val="28"/>
        </w:rPr>
        <w:t>ы</w:t>
      </w:r>
      <w:r w:rsidR="00441C9C" w:rsidRPr="00441C9C">
        <w:rPr>
          <w:rFonts w:ascii="Times New Roman" w:hAnsi="Times New Roman" w:cs="Times New Roman"/>
          <w:sz w:val="28"/>
          <w:szCs w:val="28"/>
        </w:rPr>
        <w:t>, поставленны</w:t>
      </w:r>
      <w:r w:rsidR="00441C9C">
        <w:rPr>
          <w:rFonts w:ascii="Times New Roman" w:hAnsi="Times New Roman" w:cs="Times New Roman"/>
          <w:sz w:val="28"/>
          <w:szCs w:val="28"/>
        </w:rPr>
        <w:t>е</w:t>
      </w:r>
      <w:r w:rsidR="00441C9C" w:rsidRP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441C9C">
        <w:rPr>
          <w:rFonts w:ascii="Times New Roman" w:hAnsi="Times New Roman" w:cs="Times New Roman"/>
          <w:sz w:val="28"/>
          <w:szCs w:val="28"/>
        </w:rPr>
        <w:t>Д</w:t>
      </w:r>
      <w:r w:rsidR="00441C9C" w:rsidRPr="00441C9C">
        <w:rPr>
          <w:rFonts w:ascii="Times New Roman" w:hAnsi="Times New Roman" w:cs="Times New Roman"/>
          <w:sz w:val="28"/>
          <w:szCs w:val="28"/>
        </w:rPr>
        <w:t>умой Артемовского городского округа</w:t>
      </w:r>
      <w:r w:rsid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E320E3">
        <w:rPr>
          <w:rFonts w:ascii="Times New Roman" w:hAnsi="Times New Roman" w:cs="Times New Roman"/>
          <w:sz w:val="28"/>
          <w:szCs w:val="28"/>
        </w:rPr>
        <w:t>–</w:t>
      </w:r>
      <w:r w:rsidR="00441C9C">
        <w:rPr>
          <w:rFonts w:ascii="Times New Roman" w:hAnsi="Times New Roman" w:cs="Times New Roman"/>
          <w:sz w:val="28"/>
          <w:szCs w:val="28"/>
        </w:rPr>
        <w:t xml:space="preserve"> в</w:t>
      </w:r>
      <w:r w:rsidRPr="000B271F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20E3">
        <w:rPr>
          <w:rFonts w:ascii="Times New Roman" w:hAnsi="Times New Roman" w:cs="Times New Roman"/>
          <w:sz w:val="28"/>
          <w:szCs w:val="28"/>
        </w:rPr>
        <w:t>,</w:t>
      </w:r>
      <w:r w:rsidR="00441C9C" w:rsidRP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441C9C" w:rsidRPr="000B271F">
        <w:rPr>
          <w:rFonts w:ascii="Times New Roman" w:hAnsi="Times New Roman" w:cs="Times New Roman"/>
          <w:sz w:val="28"/>
          <w:szCs w:val="28"/>
        </w:rPr>
        <w:t>поставленны</w:t>
      </w:r>
      <w:r w:rsidR="00441C9C">
        <w:rPr>
          <w:rFonts w:ascii="Times New Roman" w:hAnsi="Times New Roman" w:cs="Times New Roman"/>
          <w:sz w:val="28"/>
          <w:szCs w:val="28"/>
        </w:rPr>
        <w:t>е</w:t>
      </w:r>
      <w:r w:rsidR="00441C9C" w:rsidRPr="000B271F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441C9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0B271F">
        <w:rPr>
          <w:rFonts w:ascii="Times New Roman" w:hAnsi="Times New Roman" w:cs="Times New Roman"/>
          <w:sz w:val="28"/>
          <w:szCs w:val="28"/>
        </w:rPr>
        <w:t xml:space="preserve"> </w:t>
      </w:r>
      <w:r w:rsidR="00F04757">
        <w:rPr>
          <w:rFonts w:ascii="Times New Roman" w:hAnsi="Times New Roman" w:cs="Times New Roman"/>
          <w:sz w:val="28"/>
          <w:szCs w:val="28"/>
        </w:rPr>
        <w:t>в форме депутатских запросов</w:t>
      </w:r>
      <w:r w:rsidR="00CE5420">
        <w:rPr>
          <w:rFonts w:ascii="Times New Roman" w:hAnsi="Times New Roman" w:cs="Times New Roman"/>
          <w:sz w:val="28"/>
          <w:szCs w:val="28"/>
        </w:rPr>
        <w:t>.</w:t>
      </w:r>
    </w:p>
    <w:p w:rsidR="00B55E57" w:rsidRDefault="0094059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0597">
        <w:rPr>
          <w:rFonts w:ascii="Times New Roman" w:hAnsi="Times New Roman" w:cs="Times New Roman"/>
          <w:sz w:val="28"/>
          <w:szCs w:val="28"/>
        </w:rPr>
        <w:t xml:space="preserve">. Ежегодный </w:t>
      </w:r>
      <w:r w:rsidR="000A4071">
        <w:rPr>
          <w:rFonts w:ascii="Times New Roman" w:hAnsi="Times New Roman" w:cs="Times New Roman"/>
          <w:sz w:val="28"/>
          <w:szCs w:val="28"/>
        </w:rPr>
        <w:t>О</w:t>
      </w:r>
      <w:r w:rsidRPr="00940597">
        <w:rPr>
          <w:rFonts w:ascii="Times New Roman" w:hAnsi="Times New Roman" w:cs="Times New Roman"/>
          <w:sz w:val="28"/>
          <w:szCs w:val="28"/>
        </w:rPr>
        <w:t xml:space="preserve">тчет </w:t>
      </w:r>
      <w:r w:rsidR="000A4071">
        <w:rPr>
          <w:rFonts w:ascii="Times New Roman" w:hAnsi="Times New Roman" w:cs="Times New Roman"/>
          <w:sz w:val="28"/>
          <w:szCs w:val="28"/>
        </w:rPr>
        <w:t>г</w:t>
      </w:r>
      <w:r w:rsidRPr="0094059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B55E57">
        <w:rPr>
          <w:rFonts w:ascii="Times New Roman" w:hAnsi="Times New Roman" w:cs="Times New Roman"/>
          <w:sz w:val="28"/>
          <w:szCs w:val="28"/>
        </w:rPr>
        <w:t xml:space="preserve"> </w:t>
      </w:r>
      <w:r w:rsidRPr="00940597">
        <w:rPr>
          <w:rFonts w:ascii="Times New Roman" w:hAnsi="Times New Roman" w:cs="Times New Roman"/>
          <w:sz w:val="28"/>
          <w:szCs w:val="28"/>
        </w:rPr>
        <w:t>городского округа должен содержать следующую информацию:</w:t>
      </w:r>
    </w:p>
    <w:p w:rsidR="00B55E57" w:rsidRDefault="0094059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97">
        <w:rPr>
          <w:rFonts w:ascii="Times New Roman" w:hAnsi="Times New Roman" w:cs="Times New Roman"/>
          <w:sz w:val="28"/>
          <w:szCs w:val="28"/>
        </w:rPr>
        <w:t xml:space="preserve">1) об осуществлении в отчетном году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0597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B55E57">
        <w:rPr>
          <w:rFonts w:ascii="Times New Roman" w:hAnsi="Times New Roman" w:cs="Times New Roman"/>
          <w:sz w:val="28"/>
          <w:szCs w:val="28"/>
        </w:rPr>
        <w:t xml:space="preserve"> </w:t>
      </w:r>
      <w:r w:rsidRPr="00940597">
        <w:rPr>
          <w:rFonts w:ascii="Times New Roman" w:hAnsi="Times New Roman" w:cs="Times New Roman"/>
          <w:sz w:val="28"/>
          <w:szCs w:val="28"/>
        </w:rPr>
        <w:t>городского округа собственных полномочий как высшего должностного лица городского округа, результативности данной деятельности;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Артемовского городского округа за отчетный год;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осуществлении Администрацией Артемовского городского округа, иными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исполнении отдельных государственных полномочий, переданных органам местного самоуправления Артемовского городского округа федеральными законами и законами Свердловской области;</w:t>
      </w:r>
    </w:p>
    <w:p w:rsidR="001A4717" w:rsidRPr="001A4717" w:rsidRDefault="00135B93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4717"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1A4717" w:rsidRPr="001A4717">
        <w:rPr>
          <w:rFonts w:ascii="Times New Roman" w:hAnsi="Times New Roman" w:cs="Times New Roman"/>
          <w:sz w:val="28"/>
          <w:szCs w:val="28"/>
        </w:rPr>
        <w:t xml:space="preserve">о достигнутых значениях </w:t>
      </w:r>
      <w:proofErr w:type="gramStart"/>
      <w:r w:rsidR="001A4717" w:rsidRPr="001A4717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Артемовского городского</w:t>
      </w:r>
      <w:proofErr w:type="gramEnd"/>
      <w:r w:rsidR="001A4717" w:rsidRPr="001A4717">
        <w:rPr>
          <w:rFonts w:ascii="Times New Roman" w:hAnsi="Times New Roman" w:cs="Times New Roman"/>
          <w:sz w:val="28"/>
          <w:szCs w:val="28"/>
        </w:rPr>
        <w:t xml:space="preserve"> округа (в соответствии с Типовой формой доклада, утвержденной Постановлением Правительства Российской Федерации от 17.12.2012 № 1317);</w:t>
      </w:r>
    </w:p>
    <w:p w:rsidR="001A4717" w:rsidRDefault="00135B93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717" w:rsidRPr="001A4717">
        <w:rPr>
          <w:rFonts w:ascii="Times New Roman" w:hAnsi="Times New Roman" w:cs="Times New Roman"/>
          <w:sz w:val="28"/>
          <w:szCs w:val="28"/>
        </w:rPr>
        <w:t xml:space="preserve">) о решении вопросов, поставленных Думой Артемовского городского округа в </w:t>
      </w:r>
      <w:r w:rsidR="00B45780">
        <w:rPr>
          <w:rFonts w:ascii="Times New Roman" w:hAnsi="Times New Roman" w:cs="Times New Roman"/>
          <w:sz w:val="28"/>
          <w:szCs w:val="28"/>
        </w:rPr>
        <w:t>соответствии с подпунктом 4 пункта 4 настоящего Положения</w:t>
      </w:r>
      <w:r w:rsidR="0061572B">
        <w:rPr>
          <w:rFonts w:ascii="Times New Roman" w:hAnsi="Times New Roman" w:cs="Times New Roman"/>
          <w:sz w:val="28"/>
          <w:szCs w:val="28"/>
        </w:rPr>
        <w:t>, в</w:t>
      </w:r>
      <w:r w:rsidR="00B45780">
        <w:rPr>
          <w:rFonts w:ascii="Times New Roman" w:hAnsi="Times New Roman" w:cs="Times New Roman"/>
          <w:sz w:val="28"/>
          <w:szCs w:val="28"/>
        </w:rPr>
        <w:t xml:space="preserve"> </w:t>
      </w:r>
      <w:r w:rsidR="00FF7818">
        <w:rPr>
          <w:rFonts w:ascii="Times New Roman" w:hAnsi="Times New Roman" w:cs="Times New Roman"/>
          <w:sz w:val="28"/>
          <w:szCs w:val="28"/>
        </w:rPr>
        <w:t>отчетном периоде;</w:t>
      </w:r>
    </w:p>
    <w:p w:rsidR="00FF7818" w:rsidRDefault="00FF7818" w:rsidP="00C71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 результатах мониторинга реализации </w:t>
      </w:r>
      <w:r w:rsidR="00E12DBA" w:rsidRPr="00E12DB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в сфере социально-экономического развития </w:t>
      </w:r>
      <w:r w:rsidR="00E12DBA" w:rsidRPr="001A471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111" w:rsidRPr="001A4717" w:rsidRDefault="00C437B9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1572B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D36111">
        <w:rPr>
          <w:rFonts w:ascii="Times New Roman" w:hAnsi="Times New Roman" w:cs="Times New Roman"/>
          <w:sz w:val="28"/>
          <w:szCs w:val="28"/>
        </w:rPr>
        <w:t>период – календарный год с 1 января по 31 декабря.</w:t>
      </w:r>
    </w:p>
    <w:p w:rsidR="00C437B9" w:rsidRDefault="00D36111" w:rsidP="003714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4C2" w:rsidRPr="003714C2">
        <w:rPr>
          <w:rFonts w:ascii="Times New Roman" w:hAnsi="Times New Roman" w:cs="Times New Roman"/>
          <w:sz w:val="28"/>
          <w:szCs w:val="28"/>
        </w:rPr>
        <w:t>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C437B9">
        <w:rPr>
          <w:rFonts w:ascii="Times New Roman" w:hAnsi="Times New Roman" w:cs="Times New Roman"/>
          <w:sz w:val="28"/>
          <w:szCs w:val="28"/>
        </w:rPr>
        <w:t>Проект решения Думы Артемовского городского округа об отчете г</w:t>
      </w:r>
      <w:r w:rsidR="00C437B9" w:rsidRPr="003714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37B9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437B9" w:rsidRPr="003714C2">
        <w:rPr>
          <w:rFonts w:ascii="Times New Roman" w:hAnsi="Times New Roman" w:cs="Times New Roman"/>
          <w:sz w:val="28"/>
          <w:szCs w:val="28"/>
        </w:rPr>
        <w:t>городского</w:t>
      </w:r>
      <w:r w:rsidR="00C437B9">
        <w:rPr>
          <w:rFonts w:ascii="Times New Roman" w:hAnsi="Times New Roman" w:cs="Times New Roman"/>
          <w:sz w:val="28"/>
          <w:szCs w:val="28"/>
        </w:rPr>
        <w:t xml:space="preserve"> </w:t>
      </w:r>
      <w:r w:rsidR="00C437B9" w:rsidRPr="003714C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437B9">
        <w:rPr>
          <w:rFonts w:ascii="Times New Roman" w:hAnsi="Times New Roman" w:cs="Times New Roman"/>
          <w:sz w:val="28"/>
          <w:szCs w:val="28"/>
        </w:rPr>
        <w:t>г</w:t>
      </w:r>
      <w:r w:rsidR="00C437B9" w:rsidRPr="003714C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437B9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437B9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в Думу </w:t>
      </w:r>
      <w:r w:rsidR="00C437B9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437B9" w:rsidRPr="003714C2">
        <w:rPr>
          <w:rFonts w:ascii="Times New Roman" w:hAnsi="Times New Roman" w:cs="Times New Roman"/>
          <w:sz w:val="28"/>
          <w:szCs w:val="28"/>
        </w:rPr>
        <w:t>городского окр</w:t>
      </w:r>
      <w:r w:rsidR="00C437B9">
        <w:rPr>
          <w:rFonts w:ascii="Times New Roman" w:hAnsi="Times New Roman" w:cs="Times New Roman"/>
          <w:sz w:val="28"/>
          <w:szCs w:val="28"/>
        </w:rPr>
        <w:t xml:space="preserve">уга с </w:t>
      </w:r>
      <w:r w:rsidR="00C437B9">
        <w:rPr>
          <w:rFonts w:ascii="Times New Roman" w:hAnsi="Times New Roman" w:cs="Times New Roman"/>
          <w:sz w:val="28"/>
          <w:szCs w:val="28"/>
        </w:rPr>
        <w:lastRenderedPageBreak/>
        <w:t>сопроводительным письмом</w:t>
      </w:r>
      <w:r w:rsidR="00C437B9" w:rsidRPr="00C437B9">
        <w:rPr>
          <w:rFonts w:ascii="Times New Roman" w:hAnsi="Times New Roman" w:cs="Times New Roman"/>
          <w:sz w:val="28"/>
          <w:szCs w:val="28"/>
        </w:rPr>
        <w:t xml:space="preserve"> </w:t>
      </w:r>
      <w:r w:rsidR="00C437B9" w:rsidRPr="003714C2">
        <w:rPr>
          <w:rFonts w:ascii="Times New Roman" w:hAnsi="Times New Roman" w:cs="Times New Roman"/>
          <w:sz w:val="28"/>
          <w:szCs w:val="28"/>
        </w:rPr>
        <w:t xml:space="preserve">не позднее 01 </w:t>
      </w:r>
      <w:r w:rsidR="00C437B9">
        <w:rPr>
          <w:rFonts w:ascii="Times New Roman" w:hAnsi="Times New Roman" w:cs="Times New Roman"/>
          <w:sz w:val="28"/>
          <w:szCs w:val="28"/>
        </w:rPr>
        <w:t xml:space="preserve">мая </w:t>
      </w:r>
      <w:r w:rsidR="00C437B9" w:rsidRPr="003714C2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C437B9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A4071" w:rsidRDefault="00C437B9" w:rsidP="000A4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4071">
        <w:rPr>
          <w:rFonts w:ascii="Times New Roman" w:hAnsi="Times New Roman" w:cs="Times New Roman"/>
          <w:sz w:val="28"/>
          <w:szCs w:val="28"/>
        </w:rPr>
        <w:t>С</w:t>
      </w:r>
      <w:r w:rsidR="000A4071" w:rsidRPr="00D36111">
        <w:rPr>
          <w:rFonts w:ascii="Times New Roman" w:hAnsi="Times New Roman" w:cs="Times New Roman"/>
          <w:sz w:val="28"/>
          <w:szCs w:val="28"/>
        </w:rPr>
        <w:t>рок</w:t>
      </w:r>
      <w:r w:rsidR="000A4071">
        <w:rPr>
          <w:rFonts w:ascii="Times New Roman" w:hAnsi="Times New Roman" w:cs="Times New Roman"/>
          <w:sz w:val="28"/>
          <w:szCs w:val="28"/>
        </w:rPr>
        <w:t>и</w:t>
      </w:r>
      <w:r w:rsidR="000A4071" w:rsidRPr="00D36111">
        <w:rPr>
          <w:rFonts w:ascii="Times New Roman" w:hAnsi="Times New Roman" w:cs="Times New Roman"/>
          <w:sz w:val="28"/>
          <w:szCs w:val="28"/>
        </w:rPr>
        <w:t xml:space="preserve"> </w:t>
      </w:r>
      <w:r w:rsidRPr="00D36111">
        <w:rPr>
          <w:rFonts w:ascii="Times New Roman" w:hAnsi="Times New Roman" w:cs="Times New Roman"/>
          <w:sz w:val="28"/>
          <w:szCs w:val="28"/>
        </w:rPr>
        <w:t xml:space="preserve">и порядок </w:t>
      </w:r>
      <w:proofErr w:type="gramStart"/>
      <w:r w:rsidR="000A4071">
        <w:rPr>
          <w:rFonts w:ascii="Times New Roman" w:hAnsi="Times New Roman" w:cs="Times New Roman"/>
          <w:sz w:val="28"/>
          <w:szCs w:val="28"/>
        </w:rPr>
        <w:t>рассмотрения</w:t>
      </w:r>
      <w:r w:rsidR="000A4071"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Думы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отчете г</w:t>
      </w:r>
      <w:r w:rsidRPr="003714C2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3714C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A4071">
        <w:rPr>
          <w:rFonts w:ascii="Times New Roman" w:hAnsi="Times New Roman" w:cs="Times New Roman"/>
          <w:sz w:val="28"/>
          <w:szCs w:val="28"/>
        </w:rPr>
        <w:t xml:space="preserve">определяются Регламентом </w:t>
      </w:r>
      <w:r w:rsidR="000A4071" w:rsidRPr="000A4071">
        <w:rPr>
          <w:rFonts w:ascii="Times New Roman" w:hAnsi="Times New Roman" w:cs="Times New Roman"/>
          <w:sz w:val="28"/>
          <w:szCs w:val="28"/>
        </w:rPr>
        <w:t>Думы Артемовского городского округа.</w:t>
      </w:r>
    </w:p>
    <w:p w:rsidR="003D7A06" w:rsidRDefault="00C437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7A06" w:rsidRPr="003D7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7A06" w:rsidRPr="003D7A06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заседания Думы Артемовского городского округа по рассмотрению Отчета главы Артемовского городского округа публикуется в газете «Артемовский рабочий» и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D7A06" w:rsidRPr="003D7A0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A06" w:rsidRPr="003D7A06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</w:t>
      </w:r>
      <w:r w:rsidR="003D7A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3D7A0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D7A06" w:rsidRPr="003D7A06">
        <w:rPr>
          <w:rFonts w:ascii="Times New Roman" w:hAnsi="Times New Roman" w:cs="Times New Roman"/>
          <w:sz w:val="28"/>
          <w:szCs w:val="28"/>
        </w:rPr>
        <w:t>.</w:t>
      </w:r>
    </w:p>
    <w:p w:rsidR="00587A7E" w:rsidRDefault="00B869B9" w:rsidP="0058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32A">
        <w:rPr>
          <w:rFonts w:ascii="Times New Roman" w:hAnsi="Times New Roman" w:cs="Times New Roman"/>
          <w:sz w:val="28"/>
          <w:szCs w:val="28"/>
        </w:rPr>
        <w:t>0</w:t>
      </w:r>
      <w:r w:rsidR="00587A7E">
        <w:rPr>
          <w:rFonts w:ascii="Times New Roman" w:hAnsi="Times New Roman" w:cs="Times New Roman"/>
          <w:sz w:val="28"/>
          <w:szCs w:val="28"/>
        </w:rPr>
        <w:t>. </w:t>
      </w:r>
      <w:r w:rsidR="00587A7E" w:rsidRPr="00587A7E">
        <w:rPr>
          <w:rFonts w:ascii="Times New Roman" w:hAnsi="Times New Roman" w:cs="Times New Roman"/>
          <w:sz w:val="28"/>
          <w:szCs w:val="28"/>
        </w:rPr>
        <w:t xml:space="preserve">По результатам заслушивания отчета главы </w:t>
      </w:r>
      <w:r w:rsidR="00587A7E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587A7E" w:rsidRPr="003714C2">
        <w:rPr>
          <w:rFonts w:ascii="Times New Roman" w:hAnsi="Times New Roman" w:cs="Times New Roman"/>
          <w:sz w:val="28"/>
          <w:szCs w:val="28"/>
        </w:rPr>
        <w:t>городского</w:t>
      </w:r>
      <w:r w:rsidR="00587A7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87A7E" w:rsidRPr="00587A7E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принимает решение о принятии отчета и дает оценку деятельности главы </w:t>
      </w:r>
      <w:r w:rsidR="00587A7E">
        <w:rPr>
          <w:rFonts w:ascii="Times New Roman" w:hAnsi="Times New Roman" w:cs="Times New Roman"/>
          <w:sz w:val="28"/>
          <w:szCs w:val="28"/>
        </w:rPr>
        <w:t>Артемовского городского округа «</w:t>
      </w:r>
      <w:r w:rsidR="00587A7E" w:rsidRPr="00587A7E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587A7E">
        <w:rPr>
          <w:rFonts w:ascii="Times New Roman" w:hAnsi="Times New Roman" w:cs="Times New Roman"/>
          <w:sz w:val="28"/>
          <w:szCs w:val="28"/>
        </w:rPr>
        <w:t>» или «</w:t>
      </w:r>
      <w:r w:rsidR="00587A7E" w:rsidRPr="00587A7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587A7E">
        <w:rPr>
          <w:rFonts w:ascii="Times New Roman" w:hAnsi="Times New Roman" w:cs="Times New Roman"/>
          <w:sz w:val="28"/>
          <w:szCs w:val="28"/>
        </w:rPr>
        <w:t>»</w:t>
      </w:r>
      <w:r w:rsidR="00587A7E" w:rsidRPr="00587A7E">
        <w:rPr>
          <w:rFonts w:ascii="Times New Roman" w:hAnsi="Times New Roman" w:cs="Times New Roman"/>
          <w:sz w:val="28"/>
          <w:szCs w:val="28"/>
        </w:rPr>
        <w:t xml:space="preserve">. </w:t>
      </w:r>
      <w:r w:rsidR="00587A7E" w:rsidRPr="00B869B9"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в решении Думы Артемовского городского округа должны быть сформулированы </w:t>
      </w:r>
      <w:r w:rsidR="00587A7E">
        <w:rPr>
          <w:rFonts w:ascii="Times New Roman" w:hAnsi="Times New Roman" w:cs="Times New Roman"/>
          <w:sz w:val="28"/>
          <w:szCs w:val="28"/>
        </w:rPr>
        <w:t>мотивы такой оценки</w:t>
      </w:r>
      <w:r w:rsidR="00587A7E" w:rsidRPr="00B869B9">
        <w:rPr>
          <w:rFonts w:ascii="Times New Roman" w:hAnsi="Times New Roman" w:cs="Times New Roman"/>
          <w:sz w:val="28"/>
          <w:szCs w:val="28"/>
        </w:rPr>
        <w:t xml:space="preserve">, указаны сроки устранения </w:t>
      </w:r>
      <w:r w:rsidR="00587A7E">
        <w:rPr>
          <w:rFonts w:ascii="Times New Roman" w:hAnsi="Times New Roman" w:cs="Times New Roman"/>
          <w:sz w:val="28"/>
          <w:szCs w:val="28"/>
        </w:rPr>
        <w:t>недостатков в его деятельности, а также сроки информирования Думы Артемовского городского округа об устранении таких недостатков.</w:t>
      </w:r>
    </w:p>
    <w:p w:rsidR="00CC3CDE" w:rsidRPr="0059070A" w:rsidRDefault="005A5E2F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7E">
        <w:rPr>
          <w:rFonts w:ascii="Times New Roman" w:hAnsi="Times New Roman" w:cs="Times New Roman"/>
          <w:sz w:val="28"/>
          <w:szCs w:val="28"/>
        </w:rPr>
        <w:t>1</w:t>
      </w:r>
      <w:r w:rsidR="00CC3CDE" w:rsidRPr="00CC3CDE">
        <w:rPr>
          <w:rFonts w:ascii="Times New Roman" w:hAnsi="Times New Roman" w:cs="Times New Roman"/>
          <w:sz w:val="28"/>
          <w:szCs w:val="28"/>
        </w:rPr>
        <w:t>.</w:t>
      </w:r>
      <w:r w:rsidR="00CC3CD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C3CDE" w:rsidRPr="00CC3CDE">
        <w:rPr>
          <w:rFonts w:ascii="Times New Roman" w:hAnsi="Times New Roman" w:cs="Times New Roman"/>
          <w:sz w:val="28"/>
          <w:szCs w:val="28"/>
        </w:rPr>
        <w:t xml:space="preserve">Решение Думы Артемовского городского округа об </w:t>
      </w:r>
      <w:r w:rsidR="000A4071">
        <w:rPr>
          <w:rFonts w:ascii="Times New Roman" w:hAnsi="Times New Roman" w:cs="Times New Roman"/>
          <w:sz w:val="28"/>
          <w:szCs w:val="28"/>
        </w:rPr>
        <w:t>О</w:t>
      </w:r>
      <w:r w:rsidR="00CC3CDE" w:rsidRPr="00CC3CDE">
        <w:rPr>
          <w:rFonts w:ascii="Times New Roman" w:hAnsi="Times New Roman" w:cs="Times New Roman"/>
          <w:sz w:val="28"/>
          <w:szCs w:val="28"/>
        </w:rPr>
        <w:t>тчете главы А</w:t>
      </w:r>
      <w:r w:rsidR="008A3DBD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CC3CDE">
        <w:rPr>
          <w:rFonts w:ascii="Times New Roman" w:hAnsi="Times New Roman" w:cs="Times New Roman"/>
          <w:sz w:val="28"/>
          <w:szCs w:val="28"/>
        </w:rPr>
        <w:t xml:space="preserve"> </w:t>
      </w:r>
      <w:r w:rsidR="000A4071">
        <w:rPr>
          <w:rFonts w:ascii="Times New Roman" w:hAnsi="Times New Roman" w:cs="Times New Roman"/>
          <w:sz w:val="28"/>
          <w:szCs w:val="28"/>
        </w:rPr>
        <w:t>и текст О</w:t>
      </w:r>
      <w:r w:rsidR="00CC3CDE" w:rsidRPr="00CC3CDE">
        <w:rPr>
          <w:rFonts w:ascii="Times New Roman" w:hAnsi="Times New Roman" w:cs="Times New Roman"/>
          <w:sz w:val="28"/>
          <w:szCs w:val="28"/>
        </w:rPr>
        <w:t>тчета главы А</w:t>
      </w:r>
      <w:r w:rsidR="008A3DBD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CC3CDE">
        <w:rPr>
          <w:rFonts w:ascii="Times New Roman" w:hAnsi="Times New Roman" w:cs="Times New Roman"/>
          <w:sz w:val="28"/>
          <w:szCs w:val="28"/>
        </w:rPr>
        <w:t xml:space="preserve"> </w:t>
      </w:r>
      <w:r w:rsidR="00CC3CDE" w:rsidRPr="00CC3CDE">
        <w:rPr>
          <w:rFonts w:ascii="Times New Roman" w:hAnsi="Times New Roman" w:cs="Times New Roman"/>
          <w:sz w:val="28"/>
          <w:szCs w:val="28"/>
        </w:rPr>
        <w:t>подлежат официальному опубликованию в официальном печатном средстве массовой информации, определенном Думой Артемовского городского округа для опубликования муниципальных правовых актов и иной официальной информации</w:t>
      </w:r>
      <w:r w:rsidR="00587A7E">
        <w:rPr>
          <w:rFonts w:ascii="Times New Roman" w:hAnsi="Times New Roman" w:cs="Times New Roman"/>
          <w:sz w:val="28"/>
          <w:szCs w:val="28"/>
        </w:rPr>
        <w:t xml:space="preserve"> и размещению на сайте Думы Артемовского городского округа </w:t>
      </w:r>
      <w:r w:rsidR="00587A7E" w:rsidRPr="00587A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sectPr w:rsidR="00CC3CDE" w:rsidRPr="0059070A" w:rsidSect="00CC3C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B" w:rsidRDefault="0088753B" w:rsidP="00CC3CDE">
      <w:pPr>
        <w:spacing w:after="0" w:line="240" w:lineRule="auto"/>
      </w:pPr>
      <w:r>
        <w:separator/>
      </w:r>
    </w:p>
  </w:endnote>
  <w:endnote w:type="continuationSeparator" w:id="0">
    <w:p w:rsidR="0088753B" w:rsidRDefault="0088753B" w:rsidP="00C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B" w:rsidRDefault="0088753B" w:rsidP="00CC3CDE">
      <w:pPr>
        <w:spacing w:after="0" w:line="240" w:lineRule="auto"/>
      </w:pPr>
      <w:r>
        <w:separator/>
      </w:r>
    </w:p>
  </w:footnote>
  <w:footnote w:type="continuationSeparator" w:id="0">
    <w:p w:rsidR="0088753B" w:rsidRDefault="0088753B" w:rsidP="00CC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83649"/>
      <w:docPartObj>
        <w:docPartGallery w:val="Page Numbers (Top of Page)"/>
        <w:docPartUnique/>
      </w:docPartObj>
    </w:sdtPr>
    <w:sdtContent>
      <w:p w:rsidR="0088753B" w:rsidRDefault="00887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8B">
          <w:rPr>
            <w:noProof/>
          </w:rPr>
          <w:t>2</w:t>
        </w:r>
        <w:r>
          <w:fldChar w:fldCharType="end"/>
        </w:r>
      </w:p>
    </w:sdtContent>
  </w:sdt>
  <w:p w:rsidR="0088753B" w:rsidRDefault="00887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D6"/>
    <w:rsid w:val="000A4071"/>
    <w:rsid w:val="000B271F"/>
    <w:rsid w:val="00135B93"/>
    <w:rsid w:val="001758AF"/>
    <w:rsid w:val="001A4717"/>
    <w:rsid w:val="001D3AD3"/>
    <w:rsid w:val="00315067"/>
    <w:rsid w:val="003714C2"/>
    <w:rsid w:val="00377ABB"/>
    <w:rsid w:val="003C18CD"/>
    <w:rsid w:val="003D7A06"/>
    <w:rsid w:val="00441C9C"/>
    <w:rsid w:val="004C2104"/>
    <w:rsid w:val="00504DDC"/>
    <w:rsid w:val="00573EDB"/>
    <w:rsid w:val="00587A7E"/>
    <w:rsid w:val="0059070A"/>
    <w:rsid w:val="005A5E2F"/>
    <w:rsid w:val="005D6C7E"/>
    <w:rsid w:val="005F0C38"/>
    <w:rsid w:val="0061572B"/>
    <w:rsid w:val="00616EB1"/>
    <w:rsid w:val="006531BA"/>
    <w:rsid w:val="0068332A"/>
    <w:rsid w:val="00684DE4"/>
    <w:rsid w:val="00720966"/>
    <w:rsid w:val="0077038B"/>
    <w:rsid w:val="007E040E"/>
    <w:rsid w:val="008605A2"/>
    <w:rsid w:val="00867CDD"/>
    <w:rsid w:val="0088753B"/>
    <w:rsid w:val="00893AFB"/>
    <w:rsid w:val="008A3DBD"/>
    <w:rsid w:val="008C6F0E"/>
    <w:rsid w:val="00940597"/>
    <w:rsid w:val="00A16273"/>
    <w:rsid w:val="00A7639C"/>
    <w:rsid w:val="00AF3691"/>
    <w:rsid w:val="00B45780"/>
    <w:rsid w:val="00B55E57"/>
    <w:rsid w:val="00B869B9"/>
    <w:rsid w:val="00BF1EEA"/>
    <w:rsid w:val="00C437B9"/>
    <w:rsid w:val="00C71843"/>
    <w:rsid w:val="00CC3CDE"/>
    <w:rsid w:val="00CE5420"/>
    <w:rsid w:val="00D246D6"/>
    <w:rsid w:val="00D34525"/>
    <w:rsid w:val="00D36111"/>
    <w:rsid w:val="00DA3F56"/>
    <w:rsid w:val="00DE46B1"/>
    <w:rsid w:val="00DF5882"/>
    <w:rsid w:val="00E12DBA"/>
    <w:rsid w:val="00E320E3"/>
    <w:rsid w:val="00E5067F"/>
    <w:rsid w:val="00E8799A"/>
    <w:rsid w:val="00F04757"/>
    <w:rsid w:val="00F74F58"/>
    <w:rsid w:val="00F85284"/>
    <w:rsid w:val="00FD6E2E"/>
    <w:rsid w:val="00FE523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CDE"/>
  </w:style>
  <w:style w:type="paragraph" w:styleId="a6">
    <w:name w:val="footer"/>
    <w:basedOn w:val="a"/>
    <w:link w:val="a7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CDE"/>
  </w:style>
  <w:style w:type="table" w:styleId="a8">
    <w:name w:val="Table Grid"/>
    <w:basedOn w:val="a1"/>
    <w:uiPriority w:val="59"/>
    <w:rsid w:val="00867CD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CDE"/>
  </w:style>
  <w:style w:type="paragraph" w:styleId="a6">
    <w:name w:val="footer"/>
    <w:basedOn w:val="a"/>
    <w:link w:val="a7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CDE"/>
  </w:style>
  <w:style w:type="table" w:styleId="a8">
    <w:name w:val="Table Grid"/>
    <w:basedOn w:val="a1"/>
    <w:uiPriority w:val="59"/>
    <w:rsid w:val="00867CD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duma14</cp:lastModifiedBy>
  <cp:revision>2</cp:revision>
  <cp:lastPrinted>2017-03-31T05:12:00Z</cp:lastPrinted>
  <dcterms:created xsi:type="dcterms:W3CDTF">2017-03-31T05:36:00Z</dcterms:created>
  <dcterms:modified xsi:type="dcterms:W3CDTF">2017-03-31T05:36:00Z</dcterms:modified>
</cp:coreProperties>
</file>