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2" w:rsidRDefault="008A2852" w:rsidP="008A2852">
      <w:pPr>
        <w:tabs>
          <w:tab w:val="left" w:pos="6246"/>
        </w:tabs>
      </w:pPr>
      <w:r>
        <w:t xml:space="preserve">                                                                   </w:t>
      </w:r>
      <w:r w:rsidR="00CC0D80">
        <w:t xml:space="preserve">       </w:t>
      </w:r>
      <w:r>
        <w:rPr>
          <w:noProof/>
        </w:rPr>
        <w:drawing>
          <wp:inline distT="0" distB="0" distL="0" distR="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A2852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8A2852" w:rsidRPr="0064169F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8A2852" w:rsidRDefault="008A2852" w:rsidP="008A285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407678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D10900" w:rsidRDefault="00737457" w:rsidP="008A285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A2852" w:rsidRPr="008A2852" w:rsidRDefault="008A2852" w:rsidP="008A28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A2852">
        <w:rPr>
          <w:b/>
          <w:sz w:val="28"/>
          <w:szCs w:val="28"/>
        </w:rPr>
        <w:t>РЕШЕНИЕ</w:t>
      </w:r>
    </w:p>
    <w:p w:rsidR="008A2852" w:rsidRPr="000C3BA4" w:rsidRDefault="008A2852" w:rsidP="008A285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A2852" w:rsidRPr="006B7FE7" w:rsidRDefault="008A2852" w:rsidP="008A2852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6B7FE7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20 октября </w:t>
      </w:r>
      <w:r w:rsidRPr="006B7FE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B7FE7">
        <w:rPr>
          <w:b/>
          <w:sz w:val="28"/>
          <w:szCs w:val="28"/>
        </w:rPr>
        <w:t xml:space="preserve"> года </w:t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</w:r>
      <w:r w:rsidRPr="006B7FE7">
        <w:rPr>
          <w:b/>
          <w:sz w:val="28"/>
          <w:szCs w:val="28"/>
        </w:rPr>
        <w:tab/>
        <w:t xml:space="preserve">   </w:t>
      </w:r>
      <w:r w:rsidR="00737457">
        <w:rPr>
          <w:b/>
          <w:sz w:val="28"/>
          <w:szCs w:val="28"/>
        </w:rPr>
        <w:t xml:space="preserve">  </w:t>
      </w:r>
      <w:r w:rsidRPr="006B7FE7">
        <w:rPr>
          <w:b/>
          <w:sz w:val="28"/>
          <w:szCs w:val="28"/>
        </w:rPr>
        <w:t xml:space="preserve"> №  </w:t>
      </w:r>
      <w:r w:rsidR="007D0879">
        <w:rPr>
          <w:b/>
          <w:sz w:val="28"/>
          <w:szCs w:val="28"/>
        </w:rPr>
        <w:t>15</w:t>
      </w:r>
      <w:bookmarkStart w:id="0" w:name="_GoBack"/>
      <w:bookmarkEnd w:id="0"/>
    </w:p>
    <w:p w:rsidR="008A2852" w:rsidRDefault="008A2852" w:rsidP="008A2852">
      <w:pPr>
        <w:rPr>
          <w:sz w:val="27"/>
          <w:szCs w:val="27"/>
        </w:rPr>
      </w:pPr>
    </w:p>
    <w:p w:rsidR="008A2852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8"/>
          <w:szCs w:val="28"/>
        </w:rPr>
      </w:pPr>
      <w:r w:rsidRPr="00777889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формировании </w:t>
      </w:r>
      <w:r w:rsidRPr="00777889">
        <w:rPr>
          <w:b/>
          <w:i/>
          <w:sz w:val="28"/>
          <w:szCs w:val="28"/>
        </w:rPr>
        <w:t>конкурсной комиссии по проведению конкурса</w:t>
      </w:r>
    </w:p>
    <w:p w:rsidR="008A2852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8"/>
          <w:szCs w:val="28"/>
        </w:rPr>
      </w:pPr>
      <w:r w:rsidRPr="007778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отбору кандидатур на должность главы</w:t>
      </w:r>
    </w:p>
    <w:p w:rsidR="008A2852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8"/>
          <w:szCs w:val="28"/>
        </w:rPr>
      </w:pPr>
      <w:r w:rsidRPr="00777889">
        <w:rPr>
          <w:b/>
          <w:i/>
          <w:sz w:val="28"/>
          <w:szCs w:val="28"/>
        </w:rPr>
        <w:t>Артемовского городского округа</w:t>
      </w:r>
    </w:p>
    <w:p w:rsidR="008A2852" w:rsidRPr="00777889" w:rsidRDefault="008A2852" w:rsidP="008A2852">
      <w:pPr>
        <w:pStyle w:val="western"/>
        <w:spacing w:before="0" w:beforeAutospacing="0" w:after="0"/>
        <w:ind w:firstLine="720"/>
        <w:jc w:val="center"/>
        <w:rPr>
          <w:b/>
          <w:i/>
          <w:sz w:val="28"/>
          <w:szCs w:val="28"/>
        </w:rPr>
      </w:pPr>
    </w:p>
    <w:p w:rsidR="008A2852" w:rsidRDefault="008A2852" w:rsidP="008A28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755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C9755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975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97554">
        <w:rPr>
          <w:sz w:val="28"/>
          <w:szCs w:val="28"/>
        </w:rPr>
        <w:t xml:space="preserve"> от 6 октября </w:t>
      </w:r>
      <w:r w:rsidRPr="00C97554">
        <w:rPr>
          <w:sz w:val="28"/>
          <w:szCs w:val="28"/>
        </w:rPr>
        <w:br/>
        <w:t>2003 года №</w:t>
      </w:r>
      <w:r>
        <w:rPr>
          <w:sz w:val="28"/>
          <w:szCs w:val="28"/>
        </w:rPr>
        <w:t xml:space="preserve"> </w:t>
      </w:r>
      <w:r w:rsidRPr="00C97554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ями 23,</w:t>
      </w:r>
      <w:r w:rsidRPr="00C9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C97554">
        <w:rPr>
          <w:sz w:val="28"/>
          <w:szCs w:val="28"/>
        </w:rPr>
        <w:t>Устава Артемовского городского округа,</w:t>
      </w:r>
      <w:r>
        <w:rPr>
          <w:sz w:val="28"/>
          <w:szCs w:val="28"/>
        </w:rPr>
        <w:t xml:space="preserve"> решением Думы Артемовского городского округа от 13 октября 2016 года № 12 «Об утверждении Положения о порядке проведения конкурса по отбору кандидатур на должность главы Артемовского городского округа»,  </w:t>
      </w:r>
    </w:p>
    <w:p w:rsidR="008A2852" w:rsidRPr="00C97554" w:rsidRDefault="008A2852" w:rsidP="008A285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97554">
        <w:rPr>
          <w:sz w:val="28"/>
          <w:szCs w:val="28"/>
        </w:rPr>
        <w:t xml:space="preserve">Дума Артемовского городского округа </w:t>
      </w:r>
    </w:p>
    <w:p w:rsidR="008A2852" w:rsidRDefault="008A2852" w:rsidP="008A285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97554">
        <w:rPr>
          <w:sz w:val="28"/>
          <w:szCs w:val="28"/>
        </w:rPr>
        <w:t>РЕШИЛА:</w:t>
      </w:r>
    </w:p>
    <w:p w:rsidR="008A2852" w:rsidRDefault="008A2852" w:rsidP="008A2852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7457">
        <w:rPr>
          <w:sz w:val="28"/>
          <w:szCs w:val="28"/>
        </w:rPr>
        <w:t xml:space="preserve">Начать </w:t>
      </w:r>
      <w:r>
        <w:rPr>
          <w:sz w:val="28"/>
          <w:szCs w:val="28"/>
        </w:rPr>
        <w:t>формирование конкурсной комиссии по отбору кандидатур на должность главы Артемовского городского округа в количестве 8 человек.</w:t>
      </w:r>
    </w:p>
    <w:p w:rsidR="008A2852" w:rsidRDefault="00E6682B" w:rsidP="00E6682B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2852">
        <w:rPr>
          <w:sz w:val="28"/>
          <w:szCs w:val="28"/>
        </w:rPr>
        <w:t>2. Назначить половину членов конкурсной комиссии из числа депутатов Думы Артемовского городского округа:</w:t>
      </w:r>
    </w:p>
    <w:p w:rsidR="008A2852" w:rsidRDefault="008A2852" w:rsidP="008A285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D10900">
        <w:rPr>
          <w:sz w:val="28"/>
          <w:szCs w:val="28"/>
        </w:rPr>
        <w:t xml:space="preserve"> Трофимова Константина Михайловича</w:t>
      </w:r>
      <w:r>
        <w:rPr>
          <w:sz w:val="28"/>
          <w:szCs w:val="28"/>
        </w:rPr>
        <w:t>, депутата Думы Артемовского городского округа по одномандатному избирательному округу №</w:t>
      </w:r>
      <w:r w:rsidR="00D10900">
        <w:rPr>
          <w:sz w:val="28"/>
          <w:szCs w:val="28"/>
        </w:rPr>
        <w:t xml:space="preserve"> 13, председателя Думы Артемовского городского округа;</w:t>
      </w:r>
    </w:p>
    <w:p w:rsidR="008A2852" w:rsidRDefault="008A2852" w:rsidP="008A285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82B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D10900">
        <w:rPr>
          <w:sz w:val="28"/>
          <w:szCs w:val="28"/>
        </w:rPr>
        <w:t xml:space="preserve"> Арсенова Владимира Степановича</w:t>
      </w:r>
      <w:r>
        <w:rPr>
          <w:sz w:val="28"/>
          <w:szCs w:val="28"/>
        </w:rPr>
        <w:t xml:space="preserve">, депутата Думы Артемовского городского округа по одномандатному избирательному округу № </w:t>
      </w:r>
      <w:r w:rsidR="00D10900">
        <w:rPr>
          <w:sz w:val="28"/>
          <w:szCs w:val="28"/>
        </w:rPr>
        <w:t>4, председателя постоянной комиссии по жилищно-коммунальному хозяйству</w:t>
      </w:r>
      <w:r>
        <w:rPr>
          <w:sz w:val="28"/>
          <w:szCs w:val="28"/>
        </w:rPr>
        <w:t>;</w:t>
      </w:r>
    </w:p>
    <w:p w:rsidR="008A2852" w:rsidRDefault="00E6682B" w:rsidP="008A2852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852">
        <w:rPr>
          <w:sz w:val="28"/>
          <w:szCs w:val="28"/>
        </w:rPr>
        <w:t>3)</w:t>
      </w:r>
      <w:r w:rsidR="00D10900">
        <w:rPr>
          <w:sz w:val="28"/>
          <w:szCs w:val="28"/>
        </w:rPr>
        <w:t xml:space="preserve"> Малых Валентину Сергеевну</w:t>
      </w:r>
      <w:r w:rsidR="008A2852">
        <w:rPr>
          <w:sz w:val="28"/>
          <w:szCs w:val="28"/>
        </w:rPr>
        <w:t>, депутата Думы Артемовского городского округа по одномандатному избирательному округу №</w:t>
      </w:r>
      <w:r w:rsidR="00D10900">
        <w:rPr>
          <w:sz w:val="28"/>
          <w:szCs w:val="28"/>
        </w:rPr>
        <w:t xml:space="preserve"> 2, председателя постоянной комиссии по социальным вопросам и делам молодежи</w:t>
      </w:r>
      <w:r w:rsidR="008A2852">
        <w:rPr>
          <w:sz w:val="28"/>
          <w:szCs w:val="28"/>
        </w:rPr>
        <w:t>;</w:t>
      </w:r>
    </w:p>
    <w:p w:rsidR="008A2852" w:rsidRDefault="008A2852" w:rsidP="008A285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="00D10900">
        <w:rPr>
          <w:sz w:val="28"/>
          <w:szCs w:val="28"/>
        </w:rPr>
        <w:t>Соловьева Александра Юрьевича</w:t>
      </w:r>
      <w:r>
        <w:rPr>
          <w:sz w:val="28"/>
          <w:szCs w:val="28"/>
        </w:rPr>
        <w:t xml:space="preserve">, депутата Думы Артемовского городского округа по одномандатному избирательному округу № </w:t>
      </w:r>
      <w:r w:rsidR="00D10900">
        <w:rPr>
          <w:sz w:val="28"/>
          <w:szCs w:val="28"/>
        </w:rPr>
        <w:t>10, председателя постоянной комиссии по экономическим вопросам, бюджету и налогам</w:t>
      </w:r>
      <w:r>
        <w:rPr>
          <w:sz w:val="28"/>
          <w:szCs w:val="28"/>
        </w:rPr>
        <w:t>.</w:t>
      </w:r>
    </w:p>
    <w:p w:rsidR="00E6682B" w:rsidRDefault="00E6682B" w:rsidP="00E6682B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принятия.</w:t>
      </w:r>
    </w:p>
    <w:p w:rsidR="00737457" w:rsidRDefault="00737457" w:rsidP="00E6682B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E686C">
        <w:rPr>
          <w:sz w:val="28"/>
          <w:szCs w:val="28"/>
        </w:rPr>
        <w:t>Н</w:t>
      </w:r>
      <w:r>
        <w:rPr>
          <w:sz w:val="28"/>
          <w:szCs w:val="28"/>
        </w:rPr>
        <w:t>аправить Губернатору Свердловской области</w:t>
      </w:r>
      <w:r w:rsidR="001E686C">
        <w:rPr>
          <w:sz w:val="28"/>
          <w:szCs w:val="28"/>
        </w:rPr>
        <w:t xml:space="preserve"> не позднее дня, следующего за днем принятия настоящего</w:t>
      </w:r>
      <w:r>
        <w:rPr>
          <w:sz w:val="28"/>
          <w:szCs w:val="28"/>
        </w:rPr>
        <w:t xml:space="preserve"> </w:t>
      </w:r>
      <w:r w:rsidR="001E686C">
        <w:rPr>
          <w:sz w:val="28"/>
          <w:szCs w:val="28"/>
        </w:rPr>
        <w:t>решения, уведомление о начале формирования конкурсной комис</w:t>
      </w:r>
      <w:r w:rsidR="00AA041E">
        <w:rPr>
          <w:sz w:val="28"/>
          <w:szCs w:val="28"/>
        </w:rPr>
        <w:t>с</w:t>
      </w:r>
      <w:r w:rsidR="001E686C">
        <w:rPr>
          <w:sz w:val="28"/>
          <w:szCs w:val="28"/>
        </w:rPr>
        <w:t>ии.</w:t>
      </w:r>
    </w:p>
    <w:p w:rsidR="008A2852" w:rsidRDefault="00E6682B" w:rsidP="00E6682B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457">
        <w:rPr>
          <w:sz w:val="28"/>
          <w:szCs w:val="28"/>
        </w:rPr>
        <w:t>5</w:t>
      </w:r>
      <w:r w:rsidR="008A2852">
        <w:rPr>
          <w:sz w:val="28"/>
          <w:szCs w:val="28"/>
        </w:rPr>
        <w:t>. Настоящее решение опубликовать</w:t>
      </w:r>
      <w:r w:rsidR="00AA041E">
        <w:rPr>
          <w:sz w:val="28"/>
          <w:szCs w:val="28"/>
        </w:rPr>
        <w:t xml:space="preserve">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E6682B" w:rsidRDefault="00E6682B" w:rsidP="00E6682B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457">
        <w:rPr>
          <w:sz w:val="28"/>
          <w:szCs w:val="28"/>
        </w:rPr>
        <w:t>6</w:t>
      </w:r>
      <w:r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8A2852" w:rsidRPr="00ED6A9D" w:rsidRDefault="008A2852" w:rsidP="008A2852">
      <w:pPr>
        <w:rPr>
          <w:sz w:val="26"/>
          <w:szCs w:val="26"/>
        </w:rPr>
      </w:pPr>
    </w:p>
    <w:p w:rsidR="006F614C" w:rsidRDefault="006F614C" w:rsidP="008A2852">
      <w:pPr>
        <w:jc w:val="both"/>
        <w:rPr>
          <w:sz w:val="28"/>
          <w:szCs w:val="28"/>
        </w:rPr>
      </w:pPr>
    </w:p>
    <w:p w:rsidR="006F614C" w:rsidRDefault="006F614C" w:rsidP="008A2852">
      <w:pPr>
        <w:jc w:val="both"/>
        <w:rPr>
          <w:sz w:val="28"/>
          <w:szCs w:val="28"/>
        </w:rPr>
      </w:pPr>
    </w:p>
    <w:p w:rsidR="00E6682B" w:rsidRDefault="00E6682B" w:rsidP="008A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C7355" w:rsidRDefault="008A2852" w:rsidP="00E6682B">
      <w:pPr>
        <w:jc w:val="both"/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6682B">
        <w:rPr>
          <w:sz w:val="28"/>
          <w:szCs w:val="28"/>
        </w:rPr>
        <w:t xml:space="preserve">         </w:t>
      </w:r>
      <w:r w:rsidR="009A5E56">
        <w:rPr>
          <w:sz w:val="28"/>
          <w:szCs w:val="28"/>
        </w:rPr>
        <w:t xml:space="preserve">         </w:t>
      </w:r>
      <w:r w:rsidR="00E6682B">
        <w:rPr>
          <w:sz w:val="28"/>
          <w:szCs w:val="28"/>
        </w:rPr>
        <w:t xml:space="preserve"> </w:t>
      </w:r>
      <w:r w:rsidR="006F614C">
        <w:rPr>
          <w:sz w:val="28"/>
          <w:szCs w:val="28"/>
        </w:rPr>
        <w:t xml:space="preserve">    </w:t>
      </w:r>
      <w:r w:rsidR="00E6682B">
        <w:rPr>
          <w:sz w:val="28"/>
          <w:szCs w:val="28"/>
        </w:rPr>
        <w:t xml:space="preserve"> </w:t>
      </w:r>
      <w:proofErr w:type="spellStart"/>
      <w:r w:rsidR="00E6682B">
        <w:rPr>
          <w:sz w:val="28"/>
          <w:szCs w:val="28"/>
        </w:rPr>
        <w:t>К.М.Трофимов</w:t>
      </w:r>
      <w:proofErr w:type="spellEnd"/>
    </w:p>
    <w:sectPr w:rsidR="003C7355" w:rsidSect="006F61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A4C"/>
    <w:multiLevelType w:val="hybridMultilevel"/>
    <w:tmpl w:val="909082FC"/>
    <w:lvl w:ilvl="0" w:tplc="DCD0B64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52"/>
    <w:rsid w:val="001E686C"/>
    <w:rsid w:val="003C7355"/>
    <w:rsid w:val="00407678"/>
    <w:rsid w:val="006F614C"/>
    <w:rsid w:val="00737457"/>
    <w:rsid w:val="007D0879"/>
    <w:rsid w:val="008A2852"/>
    <w:rsid w:val="009A5E56"/>
    <w:rsid w:val="00AA041E"/>
    <w:rsid w:val="00CC0D80"/>
    <w:rsid w:val="00D10900"/>
    <w:rsid w:val="00E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A2852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A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A2852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A2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8</cp:revision>
  <cp:lastPrinted>2016-10-20T06:49:00Z</cp:lastPrinted>
  <dcterms:created xsi:type="dcterms:W3CDTF">2016-10-14T11:28:00Z</dcterms:created>
  <dcterms:modified xsi:type="dcterms:W3CDTF">2016-10-20T06:50:00Z</dcterms:modified>
</cp:coreProperties>
</file>