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66" w:rsidRPr="001960A7" w:rsidRDefault="00BF5B66" w:rsidP="00BF5B6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A2F637" wp14:editId="27CC55A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66" w:rsidRPr="00C167C7" w:rsidRDefault="00BF5B66" w:rsidP="00BF5B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BF5B66" w:rsidRPr="00C167C7" w:rsidRDefault="00BF5B66" w:rsidP="00BF5B6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BF5B66" w:rsidRPr="00C167C7" w:rsidRDefault="00BF5B66" w:rsidP="00BF5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BF5B66" w:rsidRPr="00C167C7" w:rsidRDefault="00BF5B66" w:rsidP="00BF5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B66" w:rsidRPr="00C167C7" w:rsidRDefault="00BF5B66" w:rsidP="00B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5B66" w:rsidRPr="00C167C7" w:rsidRDefault="00BF5B66" w:rsidP="00BF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66" w:rsidRPr="00C167C7" w:rsidRDefault="00BF5B66" w:rsidP="00BF5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BF5B66" w:rsidRPr="00C167C7" w:rsidRDefault="00BF5B66" w:rsidP="00BF5B6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5B66" w:rsidRDefault="00BF5B66" w:rsidP="00BF5B6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5B66" w:rsidRPr="00C167C7" w:rsidRDefault="00BF5B66" w:rsidP="00BF5B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Положение о Территориальном органе местного самоуправления поселка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B66" w:rsidRPr="00AA1D07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Территориальном органе местного самоуправления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  <w:proofErr w:type="gramEnd"/>
    </w:p>
    <w:p w:rsidR="00BF5B66" w:rsidRPr="00AA1D07" w:rsidRDefault="00BF5B66" w:rsidP="00BF5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BF5B66" w:rsidRPr="00AA1D07" w:rsidRDefault="00BF5B66" w:rsidP="00BF5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BF5B66" w:rsidRPr="00AA1D07" w:rsidRDefault="00BF5B66" w:rsidP="00BF5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утвержденное  решением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</w:t>
      </w:r>
      <w:r>
        <w:rPr>
          <w:rFonts w:ascii="Times New Roman" w:hAnsi="Times New Roman" w:cs="Times New Roman"/>
          <w:sz w:val="28"/>
          <w:szCs w:val="28"/>
        </w:rPr>
        <w:t xml:space="preserve">5 (с изменениями, внесенными решениями Думы Артемовского городского округа от 30.09.2010 № 917, от 24.02.2011 № 1041, от 24.11.2011 № 1226) (далее – Решение),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B66" w:rsidRPr="004F4975" w:rsidRDefault="00BF5B66" w:rsidP="00BF5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66" w:rsidRPr="00AA1D07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F5B66" w:rsidRPr="00C167C7" w:rsidTr="001A15C7">
        <w:tc>
          <w:tcPr>
            <w:tcW w:w="4785" w:type="dxa"/>
            <w:shd w:val="clear" w:color="auto" w:fill="auto"/>
          </w:tcPr>
          <w:p w:rsidR="00BF5B66" w:rsidRPr="00C167C7" w:rsidRDefault="00BF5B66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BF5B66" w:rsidRPr="00C167C7" w:rsidRDefault="00BF5B66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BF5B66" w:rsidRPr="00C167C7" w:rsidRDefault="00BF5B66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F5B66" w:rsidRPr="00C167C7" w:rsidRDefault="00BF5B66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BF5B66" w:rsidRPr="00C167C7" w:rsidRDefault="00BF5B66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/>
    <w:p w:rsidR="006C467F" w:rsidRDefault="006C467F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Default="00BF5B66"/>
    <w:p w:rsidR="00BF5B66" w:rsidRPr="00557227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t>Приложение</w:t>
      </w:r>
    </w:p>
    <w:p w:rsidR="00BF5B66" w:rsidRPr="00A523B2" w:rsidRDefault="00BF5B66" w:rsidP="00BF5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F5B66" w:rsidRPr="00A523B2" w:rsidRDefault="00BF5B66" w:rsidP="00BF5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BF5B66" w:rsidRPr="00A523B2" w:rsidRDefault="00BF5B66" w:rsidP="00BF5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BF5B66" w:rsidRPr="00A523B2" w:rsidRDefault="00BF5B66" w:rsidP="00BF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B66" w:rsidRDefault="00BF5B66" w:rsidP="00BF5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органе местного самоуправления 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66" w:rsidRPr="00D1681B" w:rsidRDefault="00BF5B66" w:rsidP="00BF5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F5B66" w:rsidRPr="00D1681B" w:rsidRDefault="00BF5B66" w:rsidP="00BF5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1. 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>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6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5B66" w:rsidRPr="00A523B2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8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Новая, </w:t>
      </w:r>
      <w:r w:rsidRPr="00D1681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623780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поселок </w:t>
      </w:r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r w:rsidRPr="00D1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д. 2А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BF5B66" w:rsidRPr="00D1681B" w:rsidRDefault="00BF5B66" w:rsidP="00BF5B66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социальной и культурной адаптации мигрантов, профилактику межнациональных (межэтнических) конфликтов;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BF5B66" w:rsidRPr="00D1681B" w:rsidRDefault="00BF5B66" w:rsidP="00BF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5B66" w:rsidRPr="00D1681B" w:rsidRDefault="00BF5B66" w:rsidP="00BF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BF5B66" w:rsidRPr="00D1681B" w:rsidRDefault="00BF5B66" w:rsidP="00BF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0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BF5B66" w:rsidRPr="00D1681B" w:rsidRDefault="00BF5B66" w:rsidP="00BF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BF5B66" w:rsidRPr="00D1681B" w:rsidRDefault="00BF5B66" w:rsidP="00BF5B6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BF5B66" w:rsidRPr="00D1681B" w:rsidRDefault="00BF5B66" w:rsidP="00BF5B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органами местного самоуправления других муниципальных образований, иными организациями;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>1) руководит Территориальным органом местного самоуправления на принципах единоначалия;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1) имущество, закрепленное на праве оперативного управления;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(обнародования) либо издания (подписания), если иной срок не оговорен в самом муниципальном правовом акте.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3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BF5B66" w:rsidRPr="00D1681B" w:rsidRDefault="00BF5B66" w:rsidP="00BF5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4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B66" w:rsidRPr="00D1681B" w:rsidRDefault="00BF5B66" w:rsidP="00BF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BF5B66" w:rsidRDefault="00BF5B66">
      <w:bookmarkStart w:id="1" w:name="_GoBack"/>
      <w:bookmarkEnd w:id="1"/>
    </w:p>
    <w:sectPr w:rsidR="00BF5B66" w:rsidSect="002275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246E48" w:rsidRDefault="00BF5B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6E48" w:rsidRDefault="00BF5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6"/>
    <w:rsid w:val="006C467F"/>
    <w:rsid w:val="00B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B66"/>
  </w:style>
  <w:style w:type="paragraph" w:styleId="a5">
    <w:name w:val="Balloon Text"/>
    <w:basedOn w:val="a"/>
    <w:link w:val="a6"/>
    <w:uiPriority w:val="99"/>
    <w:semiHidden/>
    <w:unhideWhenUsed/>
    <w:rsid w:val="00BF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B66"/>
  </w:style>
  <w:style w:type="paragraph" w:styleId="a5">
    <w:name w:val="Balloon Text"/>
    <w:basedOn w:val="a"/>
    <w:link w:val="a6"/>
    <w:uiPriority w:val="99"/>
    <w:semiHidden/>
    <w:unhideWhenUsed/>
    <w:rsid w:val="00BF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A08A8EABE375BDA2D14E3510912464406CCD8ECBEC4073BE32EF396EB675EA6062F1MAJ2K" TargetMode="External"/><Relationship Id="rId13" Type="http://schemas.openxmlformats.org/officeDocument/2006/relationships/hyperlink" Target="consultantplus://offline/ref=1E7A17C183EAF79E19A162CE697F39398F40067D6DD5194647584A090B987782335AC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8661;fld=134;dst=100013" TargetMode="External"/><Relationship Id="rId12" Type="http://schemas.openxmlformats.org/officeDocument/2006/relationships/hyperlink" Target="consultantplus://offline/ref=90206996BBA84684B27A3608B52734D947A5E410D12B2F068CE883881AC6E8C35BF4B5B09AD5D87F9318EA0EnAF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90206996BBA84684B27A2805A34B6AD344AFBA1DD52A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ref=90206996BBA84684B27A2805A34B6AD344AEBA14D9202158D1BD85DF45n9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A6A1844BF53078C96B3067C6E6BCC64660454470254EF42UE2AF" TargetMode="External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3584</Words>
  <Characters>20431</Characters>
  <Application>Microsoft Office Word</Application>
  <DocSecurity>0</DocSecurity>
  <Lines>170</Lines>
  <Paragraphs>47</Paragraphs>
  <ScaleCrop>false</ScaleCrop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2017-05-26T07:30:00Z</dcterms:created>
  <dcterms:modified xsi:type="dcterms:W3CDTF">2017-05-26T07:31:00Z</dcterms:modified>
</cp:coreProperties>
</file>