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E15F65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E15F6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357EDFD" wp14:editId="6F51F39A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E15F6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15F6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E15F6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15F65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E15F65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E15F65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E15F65" w:rsidRDefault="00192EAA" w:rsidP="00192EAA">
      <w:pPr>
        <w:pStyle w:val="ConsPlusNormal"/>
        <w:widowControl/>
        <w:ind w:firstLine="540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12</w:t>
      </w:r>
      <w:r w:rsidR="00E132FB" w:rsidRPr="00E15F65">
        <w:rPr>
          <w:rFonts w:ascii="Liberation Serif" w:hAnsi="Liberation Serif" w:cs="Times New Roman"/>
          <w:sz w:val="28"/>
          <w:szCs w:val="28"/>
        </w:rPr>
        <w:t xml:space="preserve"> </w:t>
      </w:r>
      <w:r w:rsidR="00D827DC" w:rsidRPr="00E15F65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E15F6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15F65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E15F65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192EAA" w:rsidRDefault="00192EAA" w:rsidP="00D827DC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192EAA">
        <w:rPr>
          <w:rFonts w:ascii="Liberation Serif" w:hAnsi="Liberation Serif"/>
          <w:b/>
          <w:sz w:val="26"/>
          <w:szCs w:val="26"/>
        </w:rPr>
        <w:t>о</w:t>
      </w:r>
      <w:r w:rsidR="00D827DC" w:rsidRPr="00192EAA">
        <w:rPr>
          <w:rFonts w:ascii="Liberation Serif" w:hAnsi="Liberation Serif"/>
          <w:b/>
          <w:sz w:val="26"/>
          <w:szCs w:val="26"/>
        </w:rPr>
        <w:t xml:space="preserve">т </w:t>
      </w:r>
      <w:r w:rsidR="00E132FB" w:rsidRPr="00192EAA">
        <w:rPr>
          <w:rFonts w:ascii="Liberation Serif" w:hAnsi="Liberation Serif"/>
          <w:b/>
          <w:sz w:val="26"/>
          <w:szCs w:val="26"/>
        </w:rPr>
        <w:t>28 апреля 2022 года</w:t>
      </w:r>
      <w:r w:rsidR="00D827DC" w:rsidRPr="00192EAA">
        <w:rPr>
          <w:rFonts w:ascii="Liberation Serif" w:hAnsi="Liberation Serif"/>
          <w:b/>
          <w:sz w:val="26"/>
          <w:szCs w:val="26"/>
        </w:rPr>
        <w:t xml:space="preserve">                                      </w:t>
      </w:r>
      <w:r w:rsidR="00D827DC" w:rsidRPr="00192EAA">
        <w:rPr>
          <w:rFonts w:ascii="Liberation Serif" w:hAnsi="Liberation Serif"/>
          <w:b/>
          <w:sz w:val="26"/>
          <w:szCs w:val="26"/>
        </w:rPr>
        <w:tab/>
      </w:r>
      <w:r w:rsidR="00D827DC" w:rsidRPr="00192EAA">
        <w:rPr>
          <w:rFonts w:ascii="Liberation Serif" w:hAnsi="Liberation Serif"/>
          <w:b/>
          <w:sz w:val="26"/>
          <w:szCs w:val="26"/>
        </w:rPr>
        <w:tab/>
      </w:r>
      <w:r w:rsidR="00D827DC" w:rsidRPr="00192EAA">
        <w:rPr>
          <w:rFonts w:ascii="Liberation Serif" w:hAnsi="Liberation Serif"/>
          <w:b/>
          <w:sz w:val="26"/>
          <w:szCs w:val="26"/>
        </w:rPr>
        <w:tab/>
        <w:t xml:space="preserve">          </w:t>
      </w:r>
      <w:r w:rsidRPr="00192EAA">
        <w:rPr>
          <w:rFonts w:ascii="Liberation Serif" w:hAnsi="Liberation Serif"/>
          <w:b/>
          <w:sz w:val="26"/>
          <w:szCs w:val="26"/>
        </w:rPr>
        <w:t xml:space="preserve">         </w:t>
      </w:r>
      <w:r w:rsidR="00D827DC" w:rsidRPr="00192EAA">
        <w:rPr>
          <w:rFonts w:ascii="Liberation Serif" w:hAnsi="Liberation Serif"/>
          <w:b/>
          <w:sz w:val="26"/>
          <w:szCs w:val="26"/>
        </w:rPr>
        <w:t xml:space="preserve"> №</w:t>
      </w:r>
      <w:r w:rsidRPr="00192EAA">
        <w:rPr>
          <w:rFonts w:ascii="Liberation Serif" w:hAnsi="Liberation Serif"/>
          <w:b/>
          <w:sz w:val="26"/>
          <w:szCs w:val="26"/>
        </w:rPr>
        <w:t xml:space="preserve"> </w:t>
      </w:r>
      <w:bookmarkStart w:id="0" w:name="_GoBack"/>
      <w:bookmarkEnd w:id="0"/>
    </w:p>
    <w:p w:rsidR="00D827DC" w:rsidRPr="00192EAA" w:rsidRDefault="00D827DC" w:rsidP="00D827DC">
      <w:pPr>
        <w:rPr>
          <w:rFonts w:ascii="Liberation Serif" w:hAnsi="Liberation Serif"/>
          <w:b/>
          <w:sz w:val="26"/>
          <w:szCs w:val="26"/>
        </w:rPr>
      </w:pPr>
    </w:p>
    <w:p w:rsidR="00D827DC" w:rsidRPr="0063193D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63193D">
        <w:rPr>
          <w:rFonts w:ascii="Liberation Serif" w:hAnsi="Liberation Serif"/>
          <w:b/>
          <w:i/>
          <w:sz w:val="26"/>
          <w:szCs w:val="26"/>
        </w:rPr>
        <w:t xml:space="preserve">О </w:t>
      </w:r>
      <w:proofErr w:type="gramStart"/>
      <w:r w:rsidRPr="0063193D">
        <w:rPr>
          <w:rFonts w:ascii="Liberation Serif" w:hAnsi="Liberation Serif"/>
          <w:b/>
          <w:i/>
          <w:sz w:val="26"/>
          <w:szCs w:val="26"/>
        </w:rPr>
        <w:t xml:space="preserve">повестке  </w:t>
      </w:r>
      <w:r w:rsidR="00192EAA">
        <w:rPr>
          <w:rFonts w:ascii="Liberation Serif" w:hAnsi="Liberation Serif"/>
          <w:b/>
          <w:i/>
          <w:sz w:val="26"/>
          <w:szCs w:val="26"/>
        </w:rPr>
        <w:t>12</w:t>
      </w:r>
      <w:proofErr w:type="gramEnd"/>
      <w:r w:rsidR="00192EAA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E132FB" w:rsidRPr="0063193D">
        <w:rPr>
          <w:rFonts w:ascii="Liberation Serif" w:hAnsi="Liberation Serif"/>
          <w:b/>
          <w:i/>
          <w:sz w:val="26"/>
          <w:szCs w:val="26"/>
        </w:rPr>
        <w:t xml:space="preserve"> заседания</w:t>
      </w:r>
      <w:r w:rsidRPr="0063193D">
        <w:rPr>
          <w:rFonts w:ascii="Liberation Serif" w:hAnsi="Liberation Serif"/>
          <w:b/>
          <w:i/>
          <w:sz w:val="26"/>
          <w:szCs w:val="26"/>
        </w:rPr>
        <w:t xml:space="preserve"> Думы Артемовского городского округа</w:t>
      </w:r>
    </w:p>
    <w:p w:rsidR="00D827DC" w:rsidRPr="0063193D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63193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63193D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63193D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63193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63193D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63193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63193D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63193D">
        <w:rPr>
          <w:rFonts w:ascii="Liberation Serif" w:hAnsi="Liberation Serif"/>
          <w:spacing w:val="4"/>
          <w:sz w:val="26"/>
          <w:szCs w:val="26"/>
        </w:rPr>
        <w:t xml:space="preserve">Утвердить повестку   </w:t>
      </w:r>
      <w:r w:rsidR="00E132FB" w:rsidRPr="0063193D">
        <w:rPr>
          <w:rFonts w:ascii="Liberation Serif" w:hAnsi="Liberation Serif"/>
          <w:spacing w:val="4"/>
          <w:sz w:val="26"/>
          <w:szCs w:val="26"/>
        </w:rPr>
        <w:t>1</w:t>
      </w:r>
      <w:r w:rsidR="00192EAA">
        <w:rPr>
          <w:rFonts w:ascii="Liberation Serif" w:hAnsi="Liberation Serif"/>
          <w:spacing w:val="4"/>
          <w:sz w:val="26"/>
          <w:szCs w:val="26"/>
        </w:rPr>
        <w:t>2</w:t>
      </w:r>
      <w:r w:rsidRPr="0063193D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8A7087" w:rsidRPr="0063193D">
        <w:rPr>
          <w:rFonts w:ascii="Liberation Serif" w:hAnsi="Liberation Serif"/>
          <w:spacing w:val="4"/>
          <w:sz w:val="26"/>
          <w:szCs w:val="26"/>
        </w:rPr>
        <w:t>заседания Думы</w:t>
      </w:r>
      <w:r w:rsidRPr="0063193D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63193D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AB37D8" w:rsidRPr="0063193D" w:rsidRDefault="00AB37D8" w:rsidP="008872C9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>О внесении изменений в решение Думы Артемовского городского округа от 26.08.2021 № 870 «Об утверждении Положения о Финансовом управлении Администрации Артемовского городского округа». Д</w:t>
      </w:r>
      <w:r w:rsidRPr="0063193D">
        <w:rPr>
          <w:rFonts w:ascii="Liberation Serif" w:hAnsi="Liberation Serif" w:cs="Liberation Serif"/>
          <w:sz w:val="26"/>
          <w:szCs w:val="26"/>
        </w:rPr>
        <w:t>окладывает Наталия Николаевна Шиленко, начальник Финансового управления Администрации Артемовского городского округа.</w:t>
      </w:r>
    </w:p>
    <w:p w:rsidR="00203EC3" w:rsidRPr="0063193D" w:rsidRDefault="00203EC3" w:rsidP="00A177DB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в 2019-2020 годах и текущем периоде 2021 года Финансовому управлению Администрации Артемовского городского округа, с проведением аудита в сфере закупок». </w:t>
      </w:r>
      <w:r w:rsidRPr="0063193D">
        <w:rPr>
          <w:rFonts w:ascii="Liberation Serif" w:hAnsi="Liberation Serif"/>
          <w:sz w:val="26"/>
          <w:szCs w:val="26"/>
        </w:rPr>
        <w:t xml:space="preserve">Докладывает Елена Александровна </w:t>
      </w:r>
      <w:proofErr w:type="spellStart"/>
      <w:r w:rsidRPr="0063193D">
        <w:rPr>
          <w:rFonts w:ascii="Liberation Serif" w:hAnsi="Liberation Serif"/>
          <w:sz w:val="26"/>
          <w:szCs w:val="26"/>
        </w:rPr>
        <w:t>Курьина</w:t>
      </w:r>
      <w:proofErr w:type="spellEnd"/>
      <w:r w:rsidRPr="0063193D">
        <w:rPr>
          <w:rFonts w:ascii="Liberation Serif" w:hAnsi="Liberation Serif"/>
          <w:sz w:val="26"/>
          <w:szCs w:val="26"/>
        </w:rPr>
        <w:t xml:space="preserve">, председатель </w:t>
      </w:r>
      <w:r w:rsidR="00192EAA">
        <w:rPr>
          <w:rFonts w:ascii="Liberation Serif" w:hAnsi="Liberation Serif"/>
          <w:sz w:val="26"/>
          <w:szCs w:val="26"/>
        </w:rPr>
        <w:t>С</w:t>
      </w:r>
      <w:r w:rsidRPr="0063193D">
        <w:rPr>
          <w:rFonts w:ascii="Liberation Serif" w:hAnsi="Liberation Serif"/>
          <w:sz w:val="26"/>
          <w:szCs w:val="26"/>
        </w:rPr>
        <w:t>четной палаты Артемовского городского округа.</w:t>
      </w:r>
    </w:p>
    <w:p w:rsidR="00A177DB" w:rsidRPr="0063193D" w:rsidRDefault="00A177DB" w:rsidP="00A80255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 порядке приватизации муниципального имущества Артемовского городского округа. </w:t>
      </w:r>
      <w:r w:rsidRPr="0063193D">
        <w:rPr>
          <w:rFonts w:ascii="Liberation Serif" w:hAnsi="Liberation Serif" w:cs="Liberation Serif"/>
          <w:sz w:val="26"/>
          <w:szCs w:val="26"/>
        </w:rPr>
        <w:t>Докладывает Дарина Сергеевна Воронина,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начальник </w:t>
      </w:r>
      <w:r w:rsidRPr="0063193D">
        <w:rPr>
          <w:rFonts w:ascii="Liberation Serif" w:hAnsi="Liberation Serif" w:cs="Liberation Serif"/>
          <w:bCs/>
          <w:sz w:val="26"/>
          <w:szCs w:val="26"/>
        </w:rPr>
        <w:t xml:space="preserve">Управления муниципальным имуществом </w:t>
      </w:r>
      <w:r w:rsidRPr="0063193D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</w:p>
    <w:p w:rsidR="00A177DB" w:rsidRPr="0063193D" w:rsidRDefault="00A177DB" w:rsidP="00A80255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>Об утверждении отчета об исполнении Программы Приватизации муниципального имущества Артемовского городского округа за 2021 год.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 Докладывает Дарина Сергеевна Воронина,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начальник </w:t>
      </w:r>
      <w:r w:rsidRPr="0063193D">
        <w:rPr>
          <w:rFonts w:ascii="Liberation Serif" w:hAnsi="Liberation Serif" w:cs="Liberation Serif"/>
          <w:bCs/>
          <w:sz w:val="26"/>
          <w:szCs w:val="26"/>
        </w:rPr>
        <w:t xml:space="preserve">Управления муниципальным имуществом </w:t>
      </w:r>
      <w:r w:rsidRPr="0063193D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</w:p>
    <w:p w:rsidR="00A177DB" w:rsidRPr="0063193D" w:rsidRDefault="00D11D76" w:rsidP="00D11D76">
      <w:pPr>
        <w:pStyle w:val="a5"/>
        <w:numPr>
          <w:ilvl w:val="0"/>
          <w:numId w:val="5"/>
        </w:numPr>
        <w:ind w:left="0" w:firstLine="633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Реестр должностей муниципальной службы, учреждаемых в органах местного самоуправления Артемовского городского округа. </w:t>
      </w:r>
      <w:r w:rsidRPr="00192EAA">
        <w:rPr>
          <w:rFonts w:ascii="Liberation Serif" w:hAnsi="Liberation Serif" w:cs="Liberation Serif"/>
          <w:sz w:val="26"/>
          <w:szCs w:val="26"/>
        </w:rPr>
        <w:t>Докладывает Дарья Павловна Мальченко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Pr="0063193D">
        <w:rPr>
          <w:rFonts w:ascii="Liberation Serif" w:hAnsi="Liberation Serif" w:cs="Liberation Serif"/>
          <w:sz w:val="26"/>
          <w:szCs w:val="26"/>
        </w:rPr>
        <w:t>заведующий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bCs/>
          <w:sz w:val="26"/>
          <w:szCs w:val="26"/>
        </w:rPr>
        <w:t xml:space="preserve">отделом организации и обеспечения деятельности </w:t>
      </w:r>
      <w:r w:rsidRPr="0063193D">
        <w:rPr>
          <w:rFonts w:ascii="Liberation Serif" w:hAnsi="Liberation Serif" w:cs="Liberation Serif"/>
          <w:sz w:val="26"/>
          <w:szCs w:val="26"/>
        </w:rPr>
        <w:t>Администрации Артемовского городского округа.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11D76" w:rsidRPr="0063193D" w:rsidRDefault="00D11D76" w:rsidP="00D11D76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Об утверждении Положения о Счетной палате Артемовского городского округа. </w:t>
      </w:r>
      <w:r w:rsidRPr="0063193D">
        <w:rPr>
          <w:rFonts w:ascii="Liberation Serif" w:hAnsi="Liberation Serif" w:cs="Liberation Serif"/>
          <w:sz w:val="26"/>
          <w:szCs w:val="26"/>
        </w:rPr>
        <w:t>Докладывает Елена Алекс</w:t>
      </w:r>
      <w:r w:rsidR="00192EAA">
        <w:rPr>
          <w:rFonts w:ascii="Liberation Serif" w:hAnsi="Liberation Serif" w:cs="Liberation Serif"/>
          <w:sz w:val="26"/>
          <w:szCs w:val="26"/>
        </w:rPr>
        <w:t xml:space="preserve">андровна </w:t>
      </w:r>
      <w:proofErr w:type="spellStart"/>
      <w:r w:rsidR="00192EAA">
        <w:rPr>
          <w:rFonts w:ascii="Liberation Serif" w:hAnsi="Liberation Serif" w:cs="Liberation Serif"/>
          <w:sz w:val="26"/>
          <w:szCs w:val="26"/>
        </w:rPr>
        <w:t>Курьина</w:t>
      </w:r>
      <w:proofErr w:type="spellEnd"/>
      <w:r w:rsidR="00192EAA">
        <w:rPr>
          <w:rFonts w:ascii="Liberation Serif" w:hAnsi="Liberation Serif" w:cs="Liberation Serif"/>
          <w:sz w:val="26"/>
          <w:szCs w:val="26"/>
        </w:rPr>
        <w:t>, председатель С</w:t>
      </w:r>
      <w:r w:rsidRPr="0063193D">
        <w:rPr>
          <w:rFonts w:ascii="Liberation Serif" w:hAnsi="Liberation Serif" w:cs="Liberation Serif"/>
          <w:sz w:val="26"/>
          <w:szCs w:val="26"/>
        </w:rPr>
        <w:t>четной палаты Артемовского городского округа.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11D76" w:rsidRPr="0063193D" w:rsidRDefault="00D11D76" w:rsidP="00D11D76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утратившим силу решения Думы Артемовского городского округа от 30.05.2013 № 311 «Об утверждении Порядка проведения на территории Артемовского городского округа общественных обсуждений по вопросам намеченной хозяйственной и иной деятельности, которая подлежит экологической экспертизе». </w:t>
      </w:r>
      <w:r w:rsidRPr="0063193D">
        <w:rPr>
          <w:rFonts w:ascii="Liberation Serif" w:hAnsi="Liberation Serif" w:cs="Liberation Serif"/>
          <w:sz w:val="26"/>
          <w:szCs w:val="26"/>
        </w:rPr>
        <w:t>Докладывает Александр Иванович Миронов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Pr="0063193D">
        <w:rPr>
          <w:rFonts w:ascii="Liberation Serif" w:hAnsi="Liberation Serif" w:cs="Liberation Serif"/>
          <w:sz w:val="26"/>
          <w:szCs w:val="26"/>
        </w:rPr>
        <w:t>заместитель главы Администрации Артемовского городского округа.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6B666D" w:rsidRPr="0063193D" w:rsidRDefault="006B666D" w:rsidP="006B666D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об Управлении культуры Администрации Артемовского городского округа. </w:t>
      </w:r>
      <w:r w:rsidRPr="0063193D">
        <w:rPr>
          <w:rFonts w:ascii="Liberation Serif" w:hAnsi="Liberation Serif" w:cs="Liberation Serif"/>
          <w:sz w:val="26"/>
          <w:szCs w:val="26"/>
        </w:rPr>
        <w:t>Докладывает Елена Борисовна Сахарова, начальник Управления культуры Администрации Артемовского городского округа.</w:t>
      </w:r>
    </w:p>
    <w:p w:rsidR="00D11D76" w:rsidRPr="0063193D" w:rsidRDefault="006F3740" w:rsidP="006F3740">
      <w:pPr>
        <w:pStyle w:val="a5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рассмотрении Протеста </w:t>
      </w:r>
      <w:proofErr w:type="spellStart"/>
      <w:r w:rsidRPr="0063193D">
        <w:rPr>
          <w:rFonts w:ascii="Liberation Serif" w:hAnsi="Liberation Serif"/>
          <w:b/>
          <w:sz w:val="26"/>
          <w:szCs w:val="26"/>
        </w:rPr>
        <w:t>Егоршинской</w:t>
      </w:r>
      <w:proofErr w:type="spellEnd"/>
      <w:r w:rsidRPr="0063193D">
        <w:rPr>
          <w:rFonts w:ascii="Liberation Serif" w:hAnsi="Liberation Serif"/>
          <w:b/>
          <w:sz w:val="26"/>
          <w:szCs w:val="26"/>
        </w:rPr>
        <w:t xml:space="preserve"> транспортной прокуратуры на Правила благоустройства территории Артемовского городского округа, утвержденные решением Думы Артемовского городского округа от 24.09.2020 № 720.</w:t>
      </w:r>
      <w:r w:rsidRPr="0063193D">
        <w:rPr>
          <w:rFonts w:ascii="Liberation Serif" w:hAnsi="Liberation Serif"/>
          <w:sz w:val="26"/>
          <w:szCs w:val="26"/>
        </w:rPr>
        <w:t xml:space="preserve"> 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6F3740" w:rsidRPr="0063193D" w:rsidRDefault="006F3740" w:rsidP="006F374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3193D">
        <w:rPr>
          <w:rFonts w:ascii="Liberation Serif" w:hAnsi="Liberation Serif"/>
          <w:b/>
          <w:bCs/>
          <w:sz w:val="26"/>
          <w:szCs w:val="26"/>
        </w:rPr>
        <w:t>О направлении депутат</w:t>
      </w:r>
      <w:r w:rsidR="00192EAA">
        <w:rPr>
          <w:rFonts w:ascii="Liberation Serif" w:hAnsi="Liberation Serif"/>
          <w:b/>
          <w:bCs/>
          <w:sz w:val="26"/>
          <w:szCs w:val="26"/>
        </w:rPr>
        <w:t>ов</w:t>
      </w:r>
      <w:r w:rsidRPr="0063193D">
        <w:rPr>
          <w:rFonts w:ascii="Liberation Serif" w:hAnsi="Liberation Serif"/>
          <w:b/>
          <w:bCs/>
          <w:sz w:val="26"/>
          <w:szCs w:val="26"/>
        </w:rPr>
        <w:t xml:space="preserve"> Думы Артемовского городского округа в состав комиссии по землепользованию и застройке Артемовского городского округа.</w:t>
      </w:r>
      <w:r w:rsidRPr="0063193D">
        <w:rPr>
          <w:rFonts w:ascii="Liberation Serif" w:hAnsi="Liberation Serif"/>
          <w:bCs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Докладывает Вера Игоревна Шипицына, </w:t>
      </w:r>
      <w:proofErr w:type="spellStart"/>
      <w:r w:rsidRPr="0063193D">
        <w:rPr>
          <w:rFonts w:ascii="Liberation Serif" w:hAnsi="Liberation Serif" w:cs="Liberation Serif"/>
          <w:sz w:val="26"/>
          <w:szCs w:val="26"/>
        </w:rPr>
        <w:t>и.</w:t>
      </w:r>
      <w:proofErr w:type="gramStart"/>
      <w:r w:rsidRPr="0063193D">
        <w:rPr>
          <w:rFonts w:ascii="Liberation Serif" w:hAnsi="Liberation Serif" w:cs="Liberation Serif"/>
          <w:sz w:val="26"/>
          <w:szCs w:val="26"/>
        </w:rPr>
        <w:t>о.начальника</w:t>
      </w:r>
      <w:proofErr w:type="spellEnd"/>
      <w:proofErr w:type="gramEnd"/>
      <w:r w:rsidRPr="0063193D">
        <w:rPr>
          <w:rFonts w:ascii="Liberation Serif" w:hAnsi="Liberation Serif" w:cs="Liberation Serif"/>
          <w:sz w:val="26"/>
          <w:szCs w:val="26"/>
        </w:rPr>
        <w:t xml:space="preserve"> Управления архитектуры и градостроительства Администрации Артемовского городского округа.</w:t>
      </w:r>
    </w:p>
    <w:p w:rsidR="006F3740" w:rsidRPr="0063193D" w:rsidRDefault="006F3740" w:rsidP="006F3740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08"/>
        <w:jc w:val="both"/>
        <w:rPr>
          <w:spacing w:val="-3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>Об итогах реализации на территории Артемовского городского округа в 2021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</w:r>
      <w:r w:rsidRPr="0063193D">
        <w:rPr>
          <w:rFonts w:ascii="Liberation Serif" w:hAnsi="Liberation Serif"/>
          <w:b/>
          <w:sz w:val="26"/>
          <w:szCs w:val="26"/>
        </w:rPr>
        <w:t xml:space="preserve">. </w:t>
      </w:r>
      <w:r w:rsidRPr="0063193D">
        <w:rPr>
          <w:rFonts w:ascii="Liberation Serif" w:hAnsi="Liberation Serif"/>
          <w:sz w:val="26"/>
          <w:szCs w:val="26"/>
        </w:rPr>
        <w:t xml:space="preserve"> 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6F3740" w:rsidRPr="0063193D" w:rsidRDefault="006F3740" w:rsidP="006F374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b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Об организации транспортного обслуживания населения на территории Артемовского городского округа.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/>
          <w:sz w:val="26"/>
          <w:szCs w:val="26"/>
        </w:rPr>
        <w:t>Александр Иванович Миронов, заместитель главы Администрации Артемовского городского округа.</w:t>
      </w:r>
    </w:p>
    <w:p w:rsidR="00D11D76" w:rsidRPr="0063193D" w:rsidRDefault="0054092D" w:rsidP="0054092D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>О награждении Почетной грамотой Думы Артемовского городского округа.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 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54092D" w:rsidRPr="0063193D" w:rsidRDefault="00E15F65" w:rsidP="00E15F65">
      <w:pPr>
        <w:pStyle w:val="ConsPlusTitle"/>
        <w:numPr>
          <w:ilvl w:val="0"/>
          <w:numId w:val="5"/>
        </w:numPr>
        <w:adjustRightInd w:val="0"/>
        <w:ind w:left="-142" w:firstLine="850"/>
        <w:jc w:val="both"/>
        <w:outlineLvl w:val="0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sz w:val="26"/>
          <w:szCs w:val="26"/>
        </w:rPr>
        <w:t>Абдрахмановой</w:t>
      </w:r>
      <w:proofErr w:type="spellEnd"/>
      <w:r w:rsidRPr="0063193D">
        <w:rPr>
          <w:rFonts w:ascii="Liberation Serif" w:hAnsi="Liberation Serif" w:cs="Liberation Serif"/>
          <w:sz w:val="26"/>
          <w:szCs w:val="26"/>
        </w:rPr>
        <w:t xml:space="preserve"> А.Р. депутата Думы Артемовского городского округа по одномандатному избирательному округу № 10, к главе Артемовского городского округа по вопросу строительства транспортного обслуживания жителей поселка Ключи, депутатским запросом. </w:t>
      </w:r>
      <w:r w:rsidRPr="0063193D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 w:cs="Liberation Serif"/>
          <w:b w:val="0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E15F65" w:rsidRPr="0063193D" w:rsidRDefault="00E15F65" w:rsidP="00E15F65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08"/>
        <w:jc w:val="both"/>
        <w:rPr>
          <w:rFonts w:ascii="Liberation Serif" w:hAnsi="Liberation Serif" w:cs="Liberation Serif"/>
          <w:spacing w:val="-3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искусственных неровностей и ограждений тротуаров от проезжей части дороги по ул. Первомайская, дома № 57, 59,61 г. Артёмовского, депутатским запросом. </w:t>
      </w:r>
      <w:r w:rsidRPr="0063193D">
        <w:rPr>
          <w:rFonts w:ascii="Liberation Serif" w:hAnsi="Liberation Serif" w:cs="Liberation Serif"/>
          <w:sz w:val="26"/>
          <w:szCs w:val="26"/>
        </w:rPr>
        <w:lastRenderedPageBreak/>
        <w:t xml:space="preserve">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11D76" w:rsidRPr="0063193D" w:rsidRDefault="00E15F65" w:rsidP="00E15F65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детской площадки в районе домов по ул. Первомайская, дома № 57, 59,72 г. Артёмовского, депутатским запросом.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E15F65" w:rsidRPr="0063193D" w:rsidRDefault="00E15F65" w:rsidP="00E15F65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08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запросом.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11D76" w:rsidRPr="0063193D" w:rsidRDefault="00E15F65" w:rsidP="00E15F65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-142" w:right="24" w:firstLine="850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запросом.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11D76" w:rsidRPr="00B80D79" w:rsidRDefault="00E15F65" w:rsidP="00E15F65">
      <w:pPr>
        <w:pStyle w:val="a5"/>
        <w:numPr>
          <w:ilvl w:val="0"/>
          <w:numId w:val="5"/>
        </w:numPr>
        <w:ind w:left="-142" w:firstLine="851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 w:cs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b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b/>
          <w:sz w:val="26"/>
          <w:szCs w:val="26"/>
        </w:rPr>
        <w:t xml:space="preserve"> А.А.</w:t>
      </w:r>
      <w:r w:rsidR="00B80D79">
        <w:rPr>
          <w:rFonts w:ascii="Liberation Serif" w:hAnsi="Liberation Serif" w:cs="Liberation Serif"/>
          <w:b/>
          <w:sz w:val="26"/>
          <w:szCs w:val="26"/>
        </w:rPr>
        <w:t>,</w:t>
      </w:r>
      <w:r w:rsidR="003909F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b/>
          <w:sz w:val="26"/>
          <w:szCs w:val="26"/>
        </w:rPr>
        <w:t>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</w:t>
      </w:r>
      <w:r w:rsidR="00B80D7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b/>
          <w:sz w:val="26"/>
          <w:szCs w:val="26"/>
        </w:rPr>
        <w:t>1,3 в г. Артёмовском, депутатским запросом.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 Докладывает </w:t>
      </w:r>
      <w:r w:rsidRPr="0063193D">
        <w:rPr>
          <w:rFonts w:ascii="Liberation Serif" w:hAnsi="Liberation Serif" w:cs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B80D79" w:rsidRPr="00B80D79" w:rsidRDefault="00B80D79" w:rsidP="00765C98">
      <w:pPr>
        <w:pStyle w:val="a5"/>
        <w:numPr>
          <w:ilvl w:val="0"/>
          <w:numId w:val="5"/>
        </w:numPr>
        <w:ind w:left="0" w:firstLine="568"/>
        <w:jc w:val="both"/>
        <w:rPr>
          <w:rFonts w:ascii="Liberation Serif" w:hAnsi="Liberation Serif"/>
          <w:sz w:val="26"/>
          <w:szCs w:val="26"/>
        </w:rPr>
      </w:pPr>
      <w:r w:rsidRPr="00B80D79">
        <w:rPr>
          <w:rFonts w:ascii="Liberation Serif" w:hAnsi="Liberation Serif"/>
          <w:b/>
          <w:sz w:val="26"/>
          <w:szCs w:val="26"/>
        </w:rPr>
        <w:t xml:space="preserve">О признании депутатского обращения </w:t>
      </w:r>
      <w:proofErr w:type="spellStart"/>
      <w:r w:rsidRPr="00B80D79">
        <w:rPr>
          <w:rFonts w:ascii="Liberation Serif" w:hAnsi="Liberation Serif"/>
          <w:b/>
          <w:sz w:val="26"/>
          <w:szCs w:val="26"/>
        </w:rPr>
        <w:t>Мухачева</w:t>
      </w:r>
      <w:proofErr w:type="spellEnd"/>
      <w:r w:rsidRPr="00B80D79">
        <w:rPr>
          <w:rFonts w:ascii="Liberation Serif" w:hAnsi="Liberation Serif"/>
          <w:b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ремонта инженерных сетей по ул. Кедровой в г. Артёмовском, депутатским запросом.</w:t>
      </w:r>
      <w:r w:rsidRPr="00B80D79">
        <w:t xml:space="preserve"> </w:t>
      </w:r>
      <w:r w:rsidRPr="00B80D79">
        <w:rPr>
          <w:rFonts w:ascii="Liberation Serif" w:hAnsi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15F65" w:rsidRPr="0063193D" w:rsidRDefault="00E15F65" w:rsidP="00E15F65">
      <w:pPr>
        <w:pStyle w:val="ConsPlusTitle"/>
        <w:numPr>
          <w:ilvl w:val="0"/>
          <w:numId w:val="5"/>
        </w:numPr>
        <w:adjustRightInd w:val="0"/>
        <w:ind w:left="0" w:firstLine="708"/>
        <w:jc w:val="both"/>
        <w:outlineLvl w:val="0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/>
          <w:sz w:val="26"/>
          <w:szCs w:val="26"/>
        </w:rPr>
        <w:t xml:space="preserve"> </w:t>
      </w:r>
      <w:r w:rsidRPr="0063193D">
        <w:rPr>
          <w:rFonts w:ascii="Liberation Serif" w:hAnsi="Liberation Serif" w:cs="Liberation Serif"/>
          <w:sz w:val="26"/>
          <w:szCs w:val="26"/>
        </w:rPr>
        <w:t xml:space="preserve">О признании депутатского обращения </w:t>
      </w:r>
      <w:proofErr w:type="spellStart"/>
      <w:r w:rsidRPr="0063193D">
        <w:rPr>
          <w:rFonts w:ascii="Liberation Serif" w:hAnsi="Liberation Serif" w:cs="Liberation Serif"/>
          <w:sz w:val="26"/>
          <w:szCs w:val="26"/>
        </w:rPr>
        <w:t>Мухачева</w:t>
      </w:r>
      <w:proofErr w:type="spellEnd"/>
      <w:r w:rsidRPr="0063193D">
        <w:rPr>
          <w:rFonts w:ascii="Liberation Serif" w:hAnsi="Liberation Serif" w:cs="Liberation Serif"/>
          <w:sz w:val="26"/>
          <w:szCs w:val="26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 </w:t>
      </w:r>
      <w:r w:rsidRPr="0063193D">
        <w:rPr>
          <w:rFonts w:ascii="Liberation Serif" w:hAnsi="Liberation Serif" w:cs="Liberation Serif"/>
          <w:b w:val="0"/>
          <w:sz w:val="26"/>
          <w:szCs w:val="26"/>
        </w:rPr>
        <w:t xml:space="preserve">Докладывает </w:t>
      </w:r>
      <w:r w:rsidRPr="0063193D">
        <w:rPr>
          <w:rFonts w:ascii="Liberation Serif" w:hAnsi="Liberation Serif" w:cs="Liberation Serif"/>
          <w:b w:val="0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D11D76" w:rsidRPr="0063193D" w:rsidRDefault="00D11D76" w:rsidP="00D11D76">
      <w:pPr>
        <w:pStyle w:val="a5"/>
        <w:ind w:left="1068"/>
        <w:jc w:val="both"/>
        <w:rPr>
          <w:rFonts w:ascii="Liberation Serif" w:hAnsi="Liberation Serif"/>
          <w:sz w:val="26"/>
          <w:szCs w:val="26"/>
        </w:rPr>
      </w:pPr>
    </w:p>
    <w:p w:rsidR="0063193D" w:rsidRDefault="0063193D" w:rsidP="00D11D76">
      <w:pPr>
        <w:pStyle w:val="a5"/>
        <w:ind w:left="1068"/>
        <w:jc w:val="both"/>
        <w:rPr>
          <w:rFonts w:ascii="Liberation Serif" w:hAnsi="Liberation Serif"/>
          <w:sz w:val="26"/>
          <w:szCs w:val="26"/>
        </w:rPr>
      </w:pPr>
    </w:p>
    <w:p w:rsidR="00D827DC" w:rsidRPr="0063193D" w:rsidRDefault="00D827DC" w:rsidP="0063193D">
      <w:pPr>
        <w:pStyle w:val="a5"/>
        <w:ind w:left="0"/>
        <w:jc w:val="both"/>
        <w:rPr>
          <w:rFonts w:ascii="Liberation Serif" w:hAnsi="Liberation Serif"/>
          <w:sz w:val="26"/>
          <w:szCs w:val="26"/>
        </w:rPr>
      </w:pPr>
      <w:r w:rsidRPr="0063193D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63193D" w:rsidRDefault="00D827DC" w:rsidP="00D827DC">
      <w:pPr>
        <w:jc w:val="both"/>
        <w:rPr>
          <w:rFonts w:ascii="Liberation Serif" w:hAnsi="Liberation Serif"/>
          <w:b/>
          <w:sz w:val="26"/>
          <w:szCs w:val="26"/>
        </w:rPr>
      </w:pPr>
      <w:r w:rsidRPr="0063193D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63193D">
        <w:rPr>
          <w:rFonts w:ascii="Liberation Serif" w:hAnsi="Liberation Serif"/>
          <w:sz w:val="26"/>
          <w:szCs w:val="26"/>
        </w:rPr>
        <w:tab/>
      </w:r>
      <w:r w:rsidRPr="0063193D">
        <w:rPr>
          <w:rFonts w:ascii="Liberation Serif" w:hAnsi="Liberation Serif"/>
          <w:sz w:val="26"/>
          <w:szCs w:val="26"/>
        </w:rPr>
        <w:tab/>
        <w:t xml:space="preserve">                            </w:t>
      </w:r>
      <w:r w:rsidR="00192EAA">
        <w:rPr>
          <w:rFonts w:ascii="Liberation Serif" w:hAnsi="Liberation Serif"/>
          <w:sz w:val="26"/>
          <w:szCs w:val="26"/>
        </w:rPr>
        <w:t xml:space="preserve">       </w:t>
      </w:r>
      <w:r w:rsidRPr="0063193D">
        <w:rPr>
          <w:rFonts w:ascii="Liberation Serif" w:hAnsi="Liberation Serif"/>
          <w:sz w:val="26"/>
          <w:szCs w:val="26"/>
        </w:rPr>
        <w:t xml:space="preserve">     </w:t>
      </w:r>
      <w:r w:rsidR="00240E22" w:rsidRPr="0063193D">
        <w:rPr>
          <w:rFonts w:ascii="Liberation Serif" w:hAnsi="Liberation Serif"/>
          <w:sz w:val="26"/>
          <w:szCs w:val="26"/>
        </w:rPr>
        <w:t>В.С.Арсенов</w:t>
      </w:r>
    </w:p>
    <w:p w:rsidR="00D827DC" w:rsidRPr="0063193D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63193D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63193D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6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EB3"/>
    <w:multiLevelType w:val="hybridMultilevel"/>
    <w:tmpl w:val="C30C150A"/>
    <w:lvl w:ilvl="0" w:tplc="1AC6963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CAD6BCA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D616B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A3F2E"/>
    <w:multiLevelType w:val="hybridMultilevel"/>
    <w:tmpl w:val="97A0771A"/>
    <w:lvl w:ilvl="0" w:tplc="B40805B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2649028F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51B2A"/>
    <w:multiLevelType w:val="hybridMultilevel"/>
    <w:tmpl w:val="FC7235B6"/>
    <w:lvl w:ilvl="0" w:tplc="E49A9C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70548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6062559F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5F32A9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D138EC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3F1B83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A3455D"/>
    <w:multiLevelType w:val="hybridMultilevel"/>
    <w:tmpl w:val="F88229DC"/>
    <w:lvl w:ilvl="0" w:tplc="CCFA1F4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7A734E1D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2E18E0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F"/>
    <w:rsid w:val="00034114"/>
    <w:rsid w:val="0004729B"/>
    <w:rsid w:val="000757EF"/>
    <w:rsid w:val="00192EAA"/>
    <w:rsid w:val="00203EC3"/>
    <w:rsid w:val="00240E22"/>
    <w:rsid w:val="002C03A1"/>
    <w:rsid w:val="00317AFF"/>
    <w:rsid w:val="003909F9"/>
    <w:rsid w:val="003E2225"/>
    <w:rsid w:val="004F11CC"/>
    <w:rsid w:val="005104B2"/>
    <w:rsid w:val="0054092D"/>
    <w:rsid w:val="0063193D"/>
    <w:rsid w:val="00642963"/>
    <w:rsid w:val="006B666D"/>
    <w:rsid w:val="006C467F"/>
    <w:rsid w:val="006F3740"/>
    <w:rsid w:val="007D658C"/>
    <w:rsid w:val="008A7087"/>
    <w:rsid w:val="0093341E"/>
    <w:rsid w:val="00943AEA"/>
    <w:rsid w:val="009A6C3C"/>
    <w:rsid w:val="00A177DB"/>
    <w:rsid w:val="00AA58C7"/>
    <w:rsid w:val="00AB37D8"/>
    <w:rsid w:val="00B07B01"/>
    <w:rsid w:val="00B80D79"/>
    <w:rsid w:val="00BB69D8"/>
    <w:rsid w:val="00C2579A"/>
    <w:rsid w:val="00CB5F1B"/>
    <w:rsid w:val="00CE4001"/>
    <w:rsid w:val="00D11D76"/>
    <w:rsid w:val="00D5070E"/>
    <w:rsid w:val="00D827DC"/>
    <w:rsid w:val="00DA0EDB"/>
    <w:rsid w:val="00E12B2F"/>
    <w:rsid w:val="00E132FB"/>
    <w:rsid w:val="00E15F65"/>
    <w:rsid w:val="00ED049E"/>
    <w:rsid w:val="00ED5139"/>
    <w:rsid w:val="00F12E66"/>
    <w:rsid w:val="00F75600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A5A6-613F-4756-92CE-33CD4A6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Title">
    <w:name w:val="ConsPlusTitle"/>
    <w:rsid w:val="00943A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12pt">
    <w:name w:val="Основной текст (2) + 12 pt;Не полужирный"/>
    <w:basedOn w:val="a0"/>
    <w:rsid w:val="00ED5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CE4001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CE40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180D-1344-4798-B84E-82B75E4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2022-05-04T05:21:00Z</cp:lastPrinted>
  <dcterms:created xsi:type="dcterms:W3CDTF">2022-07-21T09:23:00Z</dcterms:created>
  <dcterms:modified xsi:type="dcterms:W3CDTF">2022-07-21T09:23:00Z</dcterms:modified>
</cp:coreProperties>
</file>