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2B" w:rsidRPr="00D3342B" w:rsidRDefault="00D3342B" w:rsidP="00D3342B">
      <w:pPr>
        <w:ind w:firstLine="708"/>
        <w:jc w:val="both"/>
        <w:rPr>
          <w:b/>
          <w:sz w:val="28"/>
          <w:szCs w:val="28"/>
        </w:rPr>
      </w:pPr>
      <w:r w:rsidRPr="00D3342B">
        <w:rPr>
          <w:b/>
          <w:sz w:val="28"/>
          <w:szCs w:val="28"/>
        </w:rPr>
        <w:t>94 заседани</w:t>
      </w:r>
      <w:r w:rsidRPr="00D3342B">
        <w:rPr>
          <w:b/>
          <w:sz w:val="28"/>
          <w:szCs w:val="28"/>
        </w:rPr>
        <w:t>е</w:t>
      </w:r>
      <w:r w:rsidRPr="00D3342B">
        <w:rPr>
          <w:b/>
          <w:sz w:val="28"/>
          <w:szCs w:val="28"/>
        </w:rPr>
        <w:t xml:space="preserve">  (внеочередно</w:t>
      </w:r>
      <w:r w:rsidRPr="00D3342B">
        <w:rPr>
          <w:b/>
          <w:sz w:val="28"/>
          <w:szCs w:val="28"/>
        </w:rPr>
        <w:t>е</w:t>
      </w:r>
      <w:r w:rsidRPr="00D3342B">
        <w:rPr>
          <w:b/>
          <w:sz w:val="28"/>
          <w:szCs w:val="28"/>
        </w:rPr>
        <w:t>) 12 мая 2016 года:</w:t>
      </w:r>
    </w:p>
    <w:p w:rsidR="00D3342B" w:rsidRDefault="00D3342B" w:rsidP="00D3342B">
      <w:pPr>
        <w:ind w:firstLine="708"/>
        <w:jc w:val="both"/>
        <w:rPr>
          <w:sz w:val="28"/>
          <w:szCs w:val="28"/>
        </w:rPr>
      </w:pPr>
    </w:p>
    <w:p w:rsidR="00D3342B" w:rsidRDefault="00D3342B" w:rsidP="00D3342B">
      <w:pPr>
        <w:ind w:firstLine="708"/>
        <w:jc w:val="both"/>
        <w:rPr>
          <w:spacing w:val="-3"/>
          <w:sz w:val="28"/>
          <w:szCs w:val="28"/>
        </w:rPr>
      </w:pPr>
      <w:r w:rsidRPr="00726BAD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817</w:t>
      </w:r>
      <w:r w:rsidRPr="00726BA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 повестке </w:t>
      </w:r>
      <w:bookmarkStart w:id="0" w:name="_GoBack"/>
      <w:bookmarkEnd w:id="0"/>
      <w:r>
        <w:rPr>
          <w:spacing w:val="-3"/>
          <w:sz w:val="28"/>
          <w:szCs w:val="28"/>
        </w:rPr>
        <w:t>94</w:t>
      </w:r>
      <w:r w:rsidRPr="00726BAD">
        <w:rPr>
          <w:spacing w:val="-3"/>
          <w:sz w:val="28"/>
          <w:szCs w:val="28"/>
        </w:rPr>
        <w:t xml:space="preserve"> заседания </w:t>
      </w:r>
      <w:r>
        <w:rPr>
          <w:spacing w:val="-3"/>
          <w:sz w:val="28"/>
          <w:szCs w:val="28"/>
        </w:rPr>
        <w:t xml:space="preserve">(внеочередного) </w:t>
      </w:r>
      <w:r w:rsidRPr="00726BAD">
        <w:rPr>
          <w:spacing w:val="-3"/>
          <w:sz w:val="28"/>
          <w:szCs w:val="28"/>
        </w:rPr>
        <w:t>Думы Артемовского городского округа</w:t>
      </w:r>
      <w:r>
        <w:rPr>
          <w:spacing w:val="-3"/>
          <w:sz w:val="28"/>
          <w:szCs w:val="28"/>
        </w:rPr>
        <w:t>;</w:t>
      </w:r>
    </w:p>
    <w:p w:rsidR="00B151D4" w:rsidRDefault="00D3342B" w:rsidP="00D3342B">
      <w:pPr>
        <w:ind w:firstLine="708"/>
      </w:pPr>
      <w:r>
        <w:rPr>
          <w:spacing w:val="-3"/>
          <w:sz w:val="28"/>
          <w:szCs w:val="28"/>
        </w:rPr>
        <w:t xml:space="preserve">№ 818  - </w:t>
      </w:r>
      <w:r w:rsidRPr="00B41E2C">
        <w:rPr>
          <w:sz w:val="28"/>
          <w:szCs w:val="28"/>
        </w:rPr>
        <w:t>О назначении и проведении публичных слушаний по обсуждению отчета об исполнении  бюджета Артемовского городского округа за 2015 год и  проекта решения Думы Артемовского городского округа  «Об утверждении  отчета об исполнении  бюджета  Артемовского городского округа  за 2015 год»</w:t>
      </w:r>
    </w:p>
    <w:sectPr w:rsidR="00B1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2B"/>
    <w:rsid w:val="00B151D4"/>
    <w:rsid w:val="00D3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2016-05-12T08:51:00Z</cp:lastPrinted>
  <dcterms:created xsi:type="dcterms:W3CDTF">2016-05-12T08:50:00Z</dcterms:created>
  <dcterms:modified xsi:type="dcterms:W3CDTF">2016-05-12T08:52:00Z</dcterms:modified>
</cp:coreProperties>
</file>