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_______ заседание </w:t>
      </w: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EC50BF" w:rsidRPr="00C331C6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от_______________________ 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№___________</w:t>
      </w:r>
    </w:p>
    <w:p w:rsidR="00EC50BF" w:rsidRPr="00C331C6" w:rsidRDefault="00EC50BF" w:rsidP="00EC50B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2EE6" w:rsidRPr="00C331C6" w:rsidRDefault="00460000" w:rsidP="004600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Об </w:t>
      </w:r>
      <w:r w:rsidR="009B3B31"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утверждении Положения об </w:t>
      </w: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оплате труда муниципальных служащи</w:t>
      </w:r>
      <w:r w:rsidR="00B93D6D"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х, замещающих должности муниципальной службы в органах местного самоуправления</w:t>
      </w: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Артемовского городского округа</w:t>
      </w:r>
    </w:p>
    <w:p w:rsidR="00CC7B5C" w:rsidRPr="00C331C6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:rsidR="00747E90" w:rsidRPr="00C331C6" w:rsidRDefault="00CC7B5C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Принимая во внимание экспертное заключение 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15.01.2019 № 24-ЭЗ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результатам правовой экспертизы решения Думы Артемовского городского округа от 24.04.2008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330 «Об оплате труда муниципальных служащих Артемовского городского округа», рассмотрев представленный Администрацией Артемовского городского округа проект решения Думы Артемовского городского округа</w:t>
      </w:r>
      <w:r w:rsidR="00C51B3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</w:t>
      </w:r>
      <w:r w:rsidR="00B81AC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б оплате труда муниципальных служащих</w:t>
      </w:r>
      <w:r w:rsidR="00545B1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замещающих должности муниципальной службы в органах местного самоуправления</w:t>
      </w:r>
      <w:r w:rsidR="00B81AC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Артемовского городского округа»</w:t>
      </w:r>
      <w:r w:rsidR="00B84BB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Трудовым кодексом Российской Федерации,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законом от 02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марта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2007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года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25-ФЗ «О муниципальной службе в Российской Федерации»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Закон</w:t>
      </w:r>
      <w:r w:rsidR="00DE1F7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29 октября 2007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136-ОЗ «Об особенностях муниципальной службы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области»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связи с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C4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необходимостью приведения муниципальных правовых актов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</w:t>
      </w:r>
      <w:r w:rsidR="000B6C4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соответствие 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действующему законодательству</w:t>
      </w:r>
      <w:r w:rsidR="00C51B3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22EE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руководствуясь статьей 23 Устава Артемовского городского округа, </w:t>
      </w:r>
    </w:p>
    <w:p w:rsidR="00523A9A" w:rsidRPr="00C331C6" w:rsidRDefault="00622EE6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Дума Артемовского городского округа</w:t>
      </w:r>
    </w:p>
    <w:p w:rsidR="00523A9A" w:rsidRPr="00C331C6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РЕШИЛА:</w:t>
      </w:r>
    </w:p>
    <w:p w:rsidR="00294F6D" w:rsidRPr="00C331C6" w:rsidRDefault="00523A9A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0760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Положение об оплате труда муниципальных служащих</w:t>
      </w:r>
      <w:r w:rsidR="00F270E3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замещающих должности муниципальной службы в органах местного самоуправления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Артемовского городского округа</w:t>
      </w:r>
      <w:r w:rsidR="006166D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– Положение) </w:t>
      </w:r>
      <w:r w:rsidR="006166D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A953A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прилагается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728EB" w:rsidRPr="00C331C6" w:rsidRDefault="00F24152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C82457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Действие настоящего </w:t>
      </w:r>
      <w:r w:rsidR="00FF11D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ешения распространяется на правоотношения, возникшие с 1 </w:t>
      </w:r>
      <w:r w:rsidR="00AD0A0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</w:t>
      </w:r>
    </w:p>
    <w:p w:rsidR="00424D30" w:rsidRPr="00C331C6" w:rsidRDefault="001728EB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C82457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 утратившим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силу с 01 </w:t>
      </w:r>
      <w:r w:rsidR="00AD0A0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</w:t>
      </w:r>
      <w:bookmarkStart w:id="0" w:name="_GoBack"/>
      <w:bookmarkEnd w:id="0"/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0D02F8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.1.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ешение </w:t>
      </w:r>
      <w:r w:rsidR="000B373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умы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24 апреля 2008 года </w:t>
      </w:r>
      <w:r w:rsidR="006051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330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.2.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Артемовского городского округа от 28.10.2010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959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.3.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23.12.2010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1008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дополнений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E750E7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.4. 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30.06.2011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1134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750E7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F915F9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.5. решение Думы Артемовского городского округа от 22.11.2011 № 1218 «О внесении изменений и дополнений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0D02F8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21.02.2012 № 28</w:t>
      </w:r>
      <w:r w:rsidR="00BF5C02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дополнений в </w:t>
      </w:r>
      <w:r w:rsidR="006042B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BF5C02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 об оплате труда муниципальных служащих Артемовского городского округа, принятое решением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кого округа от 25.10.2012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162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9E2F61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9E2F6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9E2F6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27.12.2012 № 209 «О</w:t>
      </w:r>
      <w:r w:rsidR="009E2F61" w:rsidRPr="00C331C6">
        <w:rPr>
          <w:rFonts w:ascii="Liberation Serif" w:hAnsi="Liberation Serif" w:cs="Times New Roman"/>
          <w:sz w:val="26"/>
          <w:szCs w:val="26"/>
        </w:rPr>
        <w:t xml:space="preserve"> внесении дополнений и изменения в положение об оплате труда муниципальных служащих </w:t>
      </w:r>
      <w:r w:rsidR="00747E90" w:rsidRPr="00C331C6">
        <w:rPr>
          <w:rFonts w:ascii="Liberation Serif" w:hAnsi="Liberation Serif" w:cs="Times New Roman"/>
          <w:sz w:val="26"/>
          <w:szCs w:val="26"/>
        </w:rPr>
        <w:t>А</w:t>
      </w:r>
      <w:r w:rsidR="009E2F61" w:rsidRPr="00C331C6">
        <w:rPr>
          <w:rFonts w:ascii="Liberation Serif" w:hAnsi="Liberation Serif" w:cs="Times New Roman"/>
          <w:sz w:val="26"/>
          <w:szCs w:val="26"/>
        </w:rPr>
        <w:t>ртемовского городского округа, принятое решением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0D02F8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29.08.2013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334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26.12.2013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416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454E9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26.01.2017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83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</w:t>
      </w:r>
      <w:r w:rsidR="006042B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1728EB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 Думы Артемовского городского округа от 15.02.2018 № 314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454E9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29.03.2018 № 333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454E9" w:rsidRPr="00C331C6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3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решение Думы Артемовского городского округа от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27.09.2018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411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Положение о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б оплате труда муниципальных служащих Артемовского городского округа»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346DE" w:rsidRPr="00C331C6" w:rsidRDefault="006346DE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3.15. решение Думы Артемовского городского округа от 22.11.2011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1217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 оплате труда председателя Счетной палаты Артемовского городского округа»;</w:t>
      </w:r>
    </w:p>
    <w:p w:rsidR="006346DE" w:rsidRPr="00C331C6" w:rsidRDefault="006346DE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3.16. 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 от 21.02.2012 № 30 «О внесении дополнений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370E60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3.17. решение Думы Артемовского городского округа от 25.10.2012 № 169 «О внесении изменений и дополнений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370E60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3.18. решение Думы Артемовского городского округа от 29.08.2013 № 336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370E60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3.19. решение Думы Артемовского городского округа от 27.12.2016 № 64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370E60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3.20. решение Думы Артемовского городского округа от 26.01.2017 № 80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370E60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3.21. решение Думы Артемовского городского округа от 27.09.2018 № 412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округа».</w:t>
      </w:r>
    </w:p>
    <w:p w:rsidR="00AD55A1" w:rsidRPr="00C331C6" w:rsidRDefault="00AD55A1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4.</w:t>
      </w:r>
      <w:r w:rsidRPr="00C331C6">
        <w:rPr>
          <w:rFonts w:ascii="Liberation Serif" w:hAnsi="Liberation Serif"/>
          <w:sz w:val="26"/>
          <w:szCs w:val="26"/>
        </w:rPr>
        <w:t xml:space="preserve"> 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Увеличить (индексировать) с 01.10.2019 в 1</w:t>
      </w:r>
      <w:r w:rsid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043 раза:</w:t>
      </w:r>
    </w:p>
    <w:p w:rsidR="00AD55A1" w:rsidRPr="00C331C6" w:rsidRDefault="00AD55A1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4.1. должностные оклады муниципальных служащих Артемовского городского округа, установленные настоящим решением Думы Артемовского городского округа в соответствии с Приложениями 1, 2, 3, 4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Положению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AD55A1" w:rsidRPr="00C331C6" w:rsidRDefault="00AD55A1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4.2. размеры ежемесячных надбавок к должностным окладам за классный чин муниципальных служащих Артемовского городского округа, установленные настоящим решением Думы Артемовского городского округа в соответствии с Приложением 5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Положению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C50BF" w:rsidRPr="00C331C6" w:rsidRDefault="001728EB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AD55A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 w:rsidR="00EC3B0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Думы 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C50BF" w:rsidRPr="00C331C6" w:rsidRDefault="00AD55A1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144A87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Соловьев А.Ю.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424D30" w:rsidRPr="00C331C6" w:rsidRDefault="00424D30" w:rsidP="00EC50B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RPr="00C331C6" w:rsidTr="004B4171">
        <w:tc>
          <w:tcPr>
            <w:tcW w:w="4856" w:type="dxa"/>
          </w:tcPr>
          <w:p w:rsidR="004B4171" w:rsidRPr="00C331C6" w:rsidRDefault="004B4171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4B4171" w:rsidRPr="00C331C6" w:rsidRDefault="004B4171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</w:p>
          <w:p w:rsidR="004B4171" w:rsidRPr="00C331C6" w:rsidRDefault="004B4171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К.М. Трофимов</w:t>
            </w:r>
          </w:p>
        </w:tc>
        <w:tc>
          <w:tcPr>
            <w:tcW w:w="4857" w:type="dxa"/>
          </w:tcPr>
          <w:p w:rsidR="004B4171" w:rsidRPr="00C331C6" w:rsidRDefault="004B4171" w:rsidP="00EC50BF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4B4171" w:rsidRPr="00C331C6" w:rsidRDefault="004B4171" w:rsidP="00EC50BF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</w:p>
          <w:p w:rsidR="004B4171" w:rsidRPr="00C331C6" w:rsidRDefault="004B4171" w:rsidP="00EC50BF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B4171" w:rsidRPr="00C331C6" w:rsidRDefault="004B4171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А.В. Самочернов</w:t>
            </w:r>
          </w:p>
        </w:tc>
      </w:tr>
    </w:tbl>
    <w:p w:rsidR="000C22C2" w:rsidRPr="00C331C6" w:rsidRDefault="000C22C2" w:rsidP="0060512D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sectPr w:rsidR="000C22C2" w:rsidRPr="00C331C6" w:rsidSect="00514357">
      <w:headerReference w:type="default" r:id="rId7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1B" w:rsidRDefault="006D231B">
      <w:pPr>
        <w:spacing w:after="0" w:line="240" w:lineRule="auto"/>
      </w:pPr>
      <w:r>
        <w:separator/>
      </w:r>
    </w:p>
  </w:endnote>
  <w:endnote w:type="continuationSeparator" w:id="0">
    <w:p w:rsidR="006D231B" w:rsidRDefault="006D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1B" w:rsidRDefault="006D231B">
      <w:pPr>
        <w:spacing w:after="0" w:line="240" w:lineRule="auto"/>
      </w:pPr>
      <w:r>
        <w:separator/>
      </w:r>
    </w:p>
  </w:footnote>
  <w:footnote w:type="continuationSeparator" w:id="0">
    <w:p w:rsidR="006D231B" w:rsidRDefault="006D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0A0A">
      <w:rPr>
        <w:noProof/>
      </w:rPr>
      <w:t>2</w:t>
    </w:r>
    <w:r>
      <w:fldChar w:fldCharType="end"/>
    </w:r>
  </w:p>
  <w:p w:rsidR="007A2427" w:rsidRDefault="006D2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2290"/>
    <w:rsid w:val="00023761"/>
    <w:rsid w:val="00024FE0"/>
    <w:rsid w:val="0003122E"/>
    <w:rsid w:val="000325B9"/>
    <w:rsid w:val="00034DB8"/>
    <w:rsid w:val="00044E9A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1AF6"/>
    <w:rsid w:val="00097859"/>
    <w:rsid w:val="00097C3F"/>
    <w:rsid w:val="000A469A"/>
    <w:rsid w:val="000A6EAF"/>
    <w:rsid w:val="000A7C75"/>
    <w:rsid w:val="000B2F49"/>
    <w:rsid w:val="000B3734"/>
    <w:rsid w:val="000B6C44"/>
    <w:rsid w:val="000B7B76"/>
    <w:rsid w:val="000B7ECD"/>
    <w:rsid w:val="000C22C2"/>
    <w:rsid w:val="000C5E21"/>
    <w:rsid w:val="000D02F8"/>
    <w:rsid w:val="000E1C36"/>
    <w:rsid w:val="000E3249"/>
    <w:rsid w:val="000F5347"/>
    <w:rsid w:val="000F5E41"/>
    <w:rsid w:val="00103D63"/>
    <w:rsid w:val="00103F19"/>
    <w:rsid w:val="00103F75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28EB"/>
    <w:rsid w:val="00174B8B"/>
    <w:rsid w:val="00181330"/>
    <w:rsid w:val="001834E6"/>
    <w:rsid w:val="0018582B"/>
    <w:rsid w:val="001873B5"/>
    <w:rsid w:val="00187ACC"/>
    <w:rsid w:val="00190F46"/>
    <w:rsid w:val="00191332"/>
    <w:rsid w:val="001927B6"/>
    <w:rsid w:val="001A28A5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0EA9"/>
    <w:rsid w:val="002439E2"/>
    <w:rsid w:val="002525D8"/>
    <w:rsid w:val="002565CF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67729"/>
    <w:rsid w:val="00370A8E"/>
    <w:rsid w:val="00370E60"/>
    <w:rsid w:val="00384CD1"/>
    <w:rsid w:val="00395099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0B88"/>
    <w:rsid w:val="00424D30"/>
    <w:rsid w:val="004333FD"/>
    <w:rsid w:val="00434A1A"/>
    <w:rsid w:val="00443D6D"/>
    <w:rsid w:val="00451247"/>
    <w:rsid w:val="0045513F"/>
    <w:rsid w:val="00460000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4F3D"/>
    <w:rsid w:val="00497BB5"/>
    <w:rsid w:val="004A2D1C"/>
    <w:rsid w:val="004A459E"/>
    <w:rsid w:val="004A48F0"/>
    <w:rsid w:val="004A58BE"/>
    <w:rsid w:val="004B4171"/>
    <w:rsid w:val="004B531F"/>
    <w:rsid w:val="004B5F73"/>
    <w:rsid w:val="00506012"/>
    <w:rsid w:val="00520E64"/>
    <w:rsid w:val="00523A9A"/>
    <w:rsid w:val="0052522E"/>
    <w:rsid w:val="0053554D"/>
    <w:rsid w:val="005378B5"/>
    <w:rsid w:val="005434E4"/>
    <w:rsid w:val="00545B19"/>
    <w:rsid w:val="00551B3B"/>
    <w:rsid w:val="00560E7C"/>
    <w:rsid w:val="005734C4"/>
    <w:rsid w:val="00573D44"/>
    <w:rsid w:val="005742C6"/>
    <w:rsid w:val="00590D14"/>
    <w:rsid w:val="005A3D3C"/>
    <w:rsid w:val="005A4B6E"/>
    <w:rsid w:val="005A5E4D"/>
    <w:rsid w:val="005B2359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1B5C"/>
    <w:rsid w:val="0060249B"/>
    <w:rsid w:val="006042BB"/>
    <w:rsid w:val="0060512D"/>
    <w:rsid w:val="0060604C"/>
    <w:rsid w:val="00615BA0"/>
    <w:rsid w:val="00616142"/>
    <w:rsid w:val="006166D5"/>
    <w:rsid w:val="00620F34"/>
    <w:rsid w:val="00622EE6"/>
    <w:rsid w:val="00624147"/>
    <w:rsid w:val="00624803"/>
    <w:rsid w:val="00632BC7"/>
    <w:rsid w:val="00632D98"/>
    <w:rsid w:val="006346DE"/>
    <w:rsid w:val="006374FB"/>
    <w:rsid w:val="006409FE"/>
    <w:rsid w:val="006454E9"/>
    <w:rsid w:val="006602DA"/>
    <w:rsid w:val="006606E5"/>
    <w:rsid w:val="006632A2"/>
    <w:rsid w:val="00666C19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231B"/>
    <w:rsid w:val="006D45BA"/>
    <w:rsid w:val="006E709D"/>
    <w:rsid w:val="006E71C9"/>
    <w:rsid w:val="006F1333"/>
    <w:rsid w:val="006F1923"/>
    <w:rsid w:val="006F204D"/>
    <w:rsid w:val="006F20F1"/>
    <w:rsid w:val="006F7C65"/>
    <w:rsid w:val="00700020"/>
    <w:rsid w:val="00714E57"/>
    <w:rsid w:val="0071615B"/>
    <w:rsid w:val="0072511C"/>
    <w:rsid w:val="00726769"/>
    <w:rsid w:val="00730E24"/>
    <w:rsid w:val="007335AD"/>
    <w:rsid w:val="00735810"/>
    <w:rsid w:val="0073592C"/>
    <w:rsid w:val="00747E90"/>
    <w:rsid w:val="00751025"/>
    <w:rsid w:val="00751D24"/>
    <w:rsid w:val="007523E2"/>
    <w:rsid w:val="00753B57"/>
    <w:rsid w:val="0075488B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C3668"/>
    <w:rsid w:val="007C727F"/>
    <w:rsid w:val="007D1CB6"/>
    <w:rsid w:val="007D7C37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0BB7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2E86"/>
    <w:rsid w:val="009A5785"/>
    <w:rsid w:val="009A68C3"/>
    <w:rsid w:val="009B3B31"/>
    <w:rsid w:val="009B4246"/>
    <w:rsid w:val="009C0A40"/>
    <w:rsid w:val="009C2BC9"/>
    <w:rsid w:val="009D4169"/>
    <w:rsid w:val="009D6767"/>
    <w:rsid w:val="009D683E"/>
    <w:rsid w:val="009D798B"/>
    <w:rsid w:val="009E28D2"/>
    <w:rsid w:val="009E2F61"/>
    <w:rsid w:val="009F110B"/>
    <w:rsid w:val="009F2FF0"/>
    <w:rsid w:val="009F6C5D"/>
    <w:rsid w:val="00A00FFE"/>
    <w:rsid w:val="00A05ED1"/>
    <w:rsid w:val="00A063BD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953AF"/>
    <w:rsid w:val="00AA427D"/>
    <w:rsid w:val="00AA4CF9"/>
    <w:rsid w:val="00AA630F"/>
    <w:rsid w:val="00AB24EE"/>
    <w:rsid w:val="00AB4353"/>
    <w:rsid w:val="00AB5E0A"/>
    <w:rsid w:val="00AC3180"/>
    <w:rsid w:val="00AD0A0A"/>
    <w:rsid w:val="00AD55A1"/>
    <w:rsid w:val="00AD6AC5"/>
    <w:rsid w:val="00AF4564"/>
    <w:rsid w:val="00AF74CC"/>
    <w:rsid w:val="00AF775A"/>
    <w:rsid w:val="00B00DEF"/>
    <w:rsid w:val="00B055A6"/>
    <w:rsid w:val="00B07385"/>
    <w:rsid w:val="00B20024"/>
    <w:rsid w:val="00B20138"/>
    <w:rsid w:val="00B21B4A"/>
    <w:rsid w:val="00B244B5"/>
    <w:rsid w:val="00B3261C"/>
    <w:rsid w:val="00B32B39"/>
    <w:rsid w:val="00B50917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3D6D"/>
    <w:rsid w:val="00B95E9A"/>
    <w:rsid w:val="00B97ABA"/>
    <w:rsid w:val="00BA108E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15FD"/>
    <w:rsid w:val="00BD45B1"/>
    <w:rsid w:val="00BD47C8"/>
    <w:rsid w:val="00BE106D"/>
    <w:rsid w:val="00BF108C"/>
    <w:rsid w:val="00BF5C02"/>
    <w:rsid w:val="00C0489B"/>
    <w:rsid w:val="00C04EDD"/>
    <w:rsid w:val="00C16984"/>
    <w:rsid w:val="00C331C6"/>
    <w:rsid w:val="00C409FB"/>
    <w:rsid w:val="00C51B3B"/>
    <w:rsid w:val="00C53FFC"/>
    <w:rsid w:val="00C54804"/>
    <w:rsid w:val="00C62358"/>
    <w:rsid w:val="00C64C6F"/>
    <w:rsid w:val="00C72ABE"/>
    <w:rsid w:val="00C77BE2"/>
    <w:rsid w:val="00C82457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C7B5C"/>
    <w:rsid w:val="00CC7B9B"/>
    <w:rsid w:val="00CD2252"/>
    <w:rsid w:val="00CD5438"/>
    <w:rsid w:val="00CE2048"/>
    <w:rsid w:val="00D11927"/>
    <w:rsid w:val="00D11A1C"/>
    <w:rsid w:val="00D13F49"/>
    <w:rsid w:val="00D232A2"/>
    <w:rsid w:val="00D23A8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757A0"/>
    <w:rsid w:val="00D81C04"/>
    <w:rsid w:val="00D83E9A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E1F74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6F30"/>
    <w:rsid w:val="00E67277"/>
    <w:rsid w:val="00E72ED2"/>
    <w:rsid w:val="00E750E7"/>
    <w:rsid w:val="00E821FA"/>
    <w:rsid w:val="00E844C3"/>
    <w:rsid w:val="00E84A61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12AB8"/>
    <w:rsid w:val="00F20CEA"/>
    <w:rsid w:val="00F20EAF"/>
    <w:rsid w:val="00F2181F"/>
    <w:rsid w:val="00F24152"/>
    <w:rsid w:val="00F270E3"/>
    <w:rsid w:val="00F333E3"/>
    <w:rsid w:val="00F37145"/>
    <w:rsid w:val="00F424A0"/>
    <w:rsid w:val="00F512C6"/>
    <w:rsid w:val="00F51744"/>
    <w:rsid w:val="00F600A5"/>
    <w:rsid w:val="00F60C2E"/>
    <w:rsid w:val="00F618EB"/>
    <w:rsid w:val="00F620C0"/>
    <w:rsid w:val="00F626F0"/>
    <w:rsid w:val="00F62B67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15F9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C7523"/>
    <w:rsid w:val="00FD2328"/>
    <w:rsid w:val="00FE4926"/>
    <w:rsid w:val="00FE6C36"/>
    <w:rsid w:val="00FF11DB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E4A7-8B82-485E-85C9-4B50E1A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33</cp:revision>
  <cp:lastPrinted>2019-08-14T06:55:00Z</cp:lastPrinted>
  <dcterms:created xsi:type="dcterms:W3CDTF">2017-08-22T04:03:00Z</dcterms:created>
  <dcterms:modified xsi:type="dcterms:W3CDTF">2019-08-14T06:55:00Z</dcterms:modified>
</cp:coreProperties>
</file>