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D7" w:rsidRPr="00C551B8" w:rsidRDefault="00B51BD7" w:rsidP="00B51BD7">
      <w:pPr>
        <w:rPr>
          <w:rFonts w:ascii="Liberation Serif" w:hAnsi="Liberation Serif"/>
          <w:sz w:val="24"/>
          <w:szCs w:val="24"/>
        </w:rPr>
      </w:pPr>
    </w:p>
    <w:p w:rsidR="00B51BD7" w:rsidRPr="00C551B8" w:rsidRDefault="00B51BD7" w:rsidP="00B51BD7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C551B8">
        <w:rPr>
          <w:rFonts w:ascii="Liberation Serif" w:hAnsi="Liberation Serif"/>
        </w:rPr>
        <w:t>УТВЕРЖДАЮ:</w:t>
      </w:r>
    </w:p>
    <w:p w:rsidR="00B51BD7" w:rsidRPr="00C551B8" w:rsidRDefault="00B51BD7" w:rsidP="00B51BD7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Председатель Думы Артемовского городского округа,</w:t>
      </w:r>
    </w:p>
    <w:p w:rsidR="00B51BD7" w:rsidRPr="00C551B8" w:rsidRDefault="00B51BD7" w:rsidP="00B51BD7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 xml:space="preserve"> председатель комиссии по соблюдению требований к</w:t>
      </w:r>
    </w:p>
    <w:p w:rsidR="00B51BD7" w:rsidRPr="00C551B8" w:rsidRDefault="00B51BD7" w:rsidP="00B51BD7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 xml:space="preserve"> служебному поведению муниципальных служащих </w:t>
      </w:r>
    </w:p>
    <w:p w:rsidR="00B51BD7" w:rsidRPr="00C551B8" w:rsidRDefault="00B51BD7" w:rsidP="00B51BD7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Думы Артемовского городского округа и</w:t>
      </w:r>
    </w:p>
    <w:p w:rsidR="00B51BD7" w:rsidRPr="00C551B8" w:rsidRDefault="00B51BD7" w:rsidP="00B51BD7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урегулированию конфликта интересов</w:t>
      </w:r>
    </w:p>
    <w:p w:rsidR="00B51BD7" w:rsidRPr="00C551B8" w:rsidRDefault="00B51BD7" w:rsidP="00B51BD7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proofErr w:type="spellStart"/>
      <w:r>
        <w:rPr>
          <w:rFonts w:ascii="Liberation Serif" w:hAnsi="Liberation Serif"/>
          <w:b w:val="0"/>
          <w:sz w:val="24"/>
          <w:szCs w:val="24"/>
        </w:rPr>
        <w:t>В.С.Арсенов</w:t>
      </w:r>
      <w:proofErr w:type="spellEnd"/>
    </w:p>
    <w:p w:rsidR="00B51BD7" w:rsidRPr="00C551B8" w:rsidRDefault="00B51BD7" w:rsidP="00B51BD7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30.12.2022</w:t>
      </w:r>
    </w:p>
    <w:p w:rsidR="00B51BD7" w:rsidRPr="00C551B8" w:rsidRDefault="00B51BD7" w:rsidP="00B51BD7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</w:p>
    <w:p w:rsidR="00B51BD7" w:rsidRPr="00C551B8" w:rsidRDefault="00B51BD7" w:rsidP="00B51BD7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C551B8">
        <w:rPr>
          <w:rFonts w:ascii="Liberation Serif" w:hAnsi="Liberation Serif"/>
          <w:b/>
        </w:rPr>
        <w:t>План работы</w:t>
      </w:r>
    </w:p>
    <w:p w:rsidR="00B51BD7" w:rsidRPr="00C551B8" w:rsidRDefault="00B51BD7" w:rsidP="00B51BD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комиссии по соблюдению требований к служебному поведению</w:t>
      </w:r>
    </w:p>
    <w:p w:rsidR="00B51BD7" w:rsidRPr="00C551B8" w:rsidRDefault="00B51BD7" w:rsidP="00B51BD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муниципальных служащих, замещающих должности муниципальной</w:t>
      </w:r>
    </w:p>
    <w:p w:rsidR="00B51BD7" w:rsidRPr="00C551B8" w:rsidRDefault="00B51BD7" w:rsidP="00B51BD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службы в Думе Артемовского городского округа, и урегулиров</w:t>
      </w:r>
      <w:r>
        <w:rPr>
          <w:rFonts w:ascii="Liberation Serif" w:hAnsi="Liberation Serif"/>
          <w:sz w:val="24"/>
          <w:szCs w:val="24"/>
        </w:rPr>
        <w:t>анию конфликта интересов на 2023</w:t>
      </w:r>
      <w:r w:rsidRPr="00C551B8">
        <w:rPr>
          <w:rFonts w:ascii="Liberation Serif" w:hAnsi="Liberation Serif"/>
          <w:sz w:val="24"/>
          <w:szCs w:val="24"/>
        </w:rPr>
        <w:t xml:space="preserve"> год</w:t>
      </w:r>
    </w:p>
    <w:p w:rsidR="00B51BD7" w:rsidRPr="00C551B8" w:rsidRDefault="00B51BD7" w:rsidP="00B51BD7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861"/>
        <w:gridCol w:w="5626"/>
        <w:gridCol w:w="3191"/>
      </w:tblGrid>
      <w:tr w:rsidR="00B51BD7" w:rsidRPr="00C551B8" w:rsidTr="0099078A">
        <w:tc>
          <w:tcPr>
            <w:tcW w:w="86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№п/п</w:t>
            </w:r>
          </w:p>
        </w:tc>
        <w:tc>
          <w:tcPr>
            <w:tcW w:w="5626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Срок</w:t>
            </w:r>
          </w:p>
        </w:tc>
      </w:tr>
      <w:tr w:rsidR="00B51BD7" w:rsidRPr="00C551B8" w:rsidTr="0099078A">
        <w:tc>
          <w:tcPr>
            <w:tcW w:w="86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1</w:t>
            </w:r>
          </w:p>
        </w:tc>
        <w:tc>
          <w:tcPr>
            <w:tcW w:w="5626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 xml:space="preserve">Рассмотрение результатов анализа соблюдения сроков предоставления муниципальными служащими сведений о доходах, имуществе и обязательствах </w:t>
            </w:r>
            <w:r>
              <w:rPr>
                <w:rFonts w:ascii="Liberation Serif" w:hAnsi="Liberation Serif"/>
              </w:rPr>
              <w:t>имущественного характера за 2022</w:t>
            </w:r>
            <w:r w:rsidRPr="00C551B8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319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 xml:space="preserve">2 квартал                         </w:t>
            </w:r>
          </w:p>
        </w:tc>
      </w:tr>
      <w:tr w:rsidR="00B51BD7" w:rsidRPr="00C551B8" w:rsidTr="0099078A">
        <w:tc>
          <w:tcPr>
            <w:tcW w:w="86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2</w:t>
            </w:r>
          </w:p>
        </w:tc>
        <w:tc>
          <w:tcPr>
            <w:tcW w:w="5626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результатов</w:t>
            </w:r>
            <w:r>
              <w:rPr>
                <w:rFonts w:ascii="Liberation Serif" w:hAnsi="Liberation Serif"/>
              </w:rPr>
              <w:t xml:space="preserve"> анализа </w:t>
            </w:r>
            <w:r w:rsidRPr="00C551B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(</w:t>
            </w:r>
            <w:r w:rsidRPr="00C551B8">
              <w:rPr>
                <w:rFonts w:ascii="Liberation Serif" w:hAnsi="Liberation Serif"/>
              </w:rPr>
              <w:t>проверки</w:t>
            </w:r>
            <w:r>
              <w:rPr>
                <w:rFonts w:ascii="Liberation Serif" w:hAnsi="Liberation Serif"/>
              </w:rPr>
              <w:t>)</w:t>
            </w:r>
            <w:bookmarkStart w:id="0" w:name="_GoBack"/>
            <w:bookmarkEnd w:id="0"/>
            <w:r w:rsidRPr="00C551B8">
              <w:rPr>
                <w:rFonts w:ascii="Liberation Serif" w:hAnsi="Liberation Serif"/>
              </w:rPr>
              <w:t xml:space="preserve"> достоверности представляемых сведений муниципальными служащими Думы Артемовского городского округа при прохождении   муниципальную службу </w:t>
            </w:r>
          </w:p>
        </w:tc>
        <w:tc>
          <w:tcPr>
            <w:tcW w:w="319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3 квартал</w:t>
            </w:r>
          </w:p>
        </w:tc>
      </w:tr>
      <w:tr w:rsidR="00B51BD7" w:rsidRPr="00C551B8" w:rsidTr="0099078A">
        <w:tc>
          <w:tcPr>
            <w:tcW w:w="86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3</w:t>
            </w:r>
          </w:p>
        </w:tc>
        <w:tc>
          <w:tcPr>
            <w:tcW w:w="5626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19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B51BD7" w:rsidRPr="00C551B8" w:rsidTr="0099078A">
        <w:tc>
          <w:tcPr>
            <w:tcW w:w="86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4</w:t>
            </w:r>
          </w:p>
        </w:tc>
        <w:tc>
          <w:tcPr>
            <w:tcW w:w="5626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результатов проверки достоверности представляемых сведений при поступлении на муниципальную службу </w:t>
            </w:r>
          </w:p>
        </w:tc>
        <w:tc>
          <w:tcPr>
            <w:tcW w:w="319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B51BD7" w:rsidRPr="00C551B8" w:rsidTr="0099078A">
        <w:tc>
          <w:tcPr>
            <w:tcW w:w="86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5</w:t>
            </w:r>
          </w:p>
        </w:tc>
        <w:tc>
          <w:tcPr>
            <w:tcW w:w="5626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319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B51BD7" w:rsidRPr="00C551B8" w:rsidTr="0099078A">
        <w:tc>
          <w:tcPr>
            <w:tcW w:w="86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6</w:t>
            </w:r>
          </w:p>
        </w:tc>
        <w:tc>
          <w:tcPr>
            <w:tcW w:w="5626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 </w:t>
            </w:r>
          </w:p>
        </w:tc>
        <w:tc>
          <w:tcPr>
            <w:tcW w:w="319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B51BD7" w:rsidRPr="00C551B8" w:rsidTr="0099078A">
        <w:tc>
          <w:tcPr>
            <w:tcW w:w="86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7</w:t>
            </w:r>
          </w:p>
        </w:tc>
        <w:tc>
          <w:tcPr>
            <w:tcW w:w="5626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Проведение разъяснительной работы среди муниципальных служащих Думы Артемовского городского округа по предотвращению конфликта интересов</w:t>
            </w:r>
          </w:p>
        </w:tc>
        <w:tc>
          <w:tcPr>
            <w:tcW w:w="319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2 раза в год</w:t>
            </w:r>
          </w:p>
        </w:tc>
      </w:tr>
      <w:tr w:rsidR="00B51BD7" w:rsidRPr="00C551B8" w:rsidTr="0099078A">
        <w:tc>
          <w:tcPr>
            <w:tcW w:w="86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8</w:t>
            </w:r>
          </w:p>
        </w:tc>
        <w:tc>
          <w:tcPr>
            <w:tcW w:w="5626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Анализ мониторинга публикаций в СМИ на предмет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3191" w:type="dxa"/>
          </w:tcPr>
          <w:p w:rsidR="00B51BD7" w:rsidRPr="00C551B8" w:rsidRDefault="00B51BD7" w:rsidP="0099078A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ежеквартально</w:t>
            </w:r>
          </w:p>
        </w:tc>
      </w:tr>
    </w:tbl>
    <w:p w:rsidR="00B51BD7" w:rsidRPr="00C551B8" w:rsidRDefault="00B51BD7" w:rsidP="00B51BD7">
      <w:pPr>
        <w:rPr>
          <w:rFonts w:ascii="Liberation Serif" w:hAnsi="Liberation Serif"/>
          <w:sz w:val="24"/>
          <w:szCs w:val="24"/>
        </w:rPr>
      </w:pPr>
    </w:p>
    <w:p w:rsidR="00B51BD7" w:rsidRDefault="00B51BD7" w:rsidP="00B51BD7"/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C77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D7"/>
    <w:rsid w:val="00111390"/>
    <w:rsid w:val="0063379B"/>
    <w:rsid w:val="00B51BD7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0F64"/>
  <w15:chartTrackingRefBased/>
  <w15:docId w15:val="{26382F0C-2255-4A87-B21D-1B2F4226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B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51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B5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dcterms:created xsi:type="dcterms:W3CDTF">2023-01-11T04:06:00Z</dcterms:created>
  <dcterms:modified xsi:type="dcterms:W3CDTF">2023-01-11T04:08:00Z</dcterms:modified>
</cp:coreProperties>
</file>