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1" w:rsidRPr="00AE0EC1" w:rsidRDefault="00AE0EC1" w:rsidP="00AE0EC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E0EC1">
        <w:rPr>
          <w:rFonts w:ascii="Liberation Serif" w:eastAsia="Times New Roman" w:hAnsi="Liberation Serif" w:cs="Times New Roman"/>
          <w:noProof/>
          <w:sz w:val="28"/>
          <w:szCs w:val="20"/>
          <w:lang w:eastAsia="ru-RU"/>
        </w:rPr>
        <w:drawing>
          <wp:inline distT="0" distB="0" distL="0" distR="0" wp14:anchorId="2E2092A9" wp14:editId="32A73270">
            <wp:extent cx="745490" cy="122174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Дума Артемовского городского округа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_______ заседание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                              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</w:p>
    <w:p w:rsidR="00AE0EC1" w:rsidRPr="00AE0EC1" w:rsidRDefault="00AE0EC1" w:rsidP="00AE0EC1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от___________________                                             </w:t>
      </w: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</w: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</w: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</w: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  <w:t>№___________</w:t>
      </w:r>
    </w:p>
    <w:p w:rsidR="00AE0EC1" w:rsidRPr="00AE0EC1" w:rsidRDefault="00AE0EC1" w:rsidP="00AE0EC1">
      <w:pPr>
        <w:spacing w:after="0" w:line="240" w:lineRule="auto"/>
        <w:ind w:right="-55"/>
        <w:jc w:val="center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</w:p>
    <w:p w:rsidR="00AE0EC1" w:rsidRPr="00E2460F" w:rsidRDefault="0013228A" w:rsidP="00AE0EC1">
      <w:pPr>
        <w:spacing w:after="0" w:line="240" w:lineRule="auto"/>
        <w:ind w:right="-55"/>
        <w:jc w:val="center"/>
        <w:rPr>
          <w:sz w:val="26"/>
          <w:szCs w:val="26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</w:t>
      </w:r>
      <w:r w:rsidRPr="00E2460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утверждении</w:t>
      </w:r>
      <w:r w:rsidR="00AE0EC1" w:rsidRPr="00E2460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Положения о порядке </w:t>
      </w:r>
      <w:proofErr w:type="gramStart"/>
      <w:r w:rsidRPr="00E2460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ведения реестра объектов муниципальной собственности</w:t>
      </w:r>
      <w:r w:rsidR="00AE0EC1" w:rsidRPr="00E2460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Артемовского городского округа</w:t>
      </w:r>
      <w:proofErr w:type="gramEnd"/>
      <w:r w:rsidR="00AE0EC1" w:rsidRPr="00E2460F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AE0EC1" w:rsidRPr="00E2460F" w:rsidRDefault="00AE0EC1" w:rsidP="00AE0EC1">
      <w:pPr>
        <w:spacing w:after="0" w:line="240" w:lineRule="auto"/>
        <w:ind w:right="439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64A0E" w:rsidRPr="00E2460F" w:rsidRDefault="00E64A0E" w:rsidP="00E677D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E2460F">
        <w:rPr>
          <w:sz w:val="26"/>
          <w:szCs w:val="26"/>
        </w:rPr>
        <w:t>Рассмотрев</w:t>
      </w:r>
      <w:r w:rsidR="00950553" w:rsidRPr="00E2460F">
        <w:rPr>
          <w:sz w:val="26"/>
          <w:szCs w:val="26"/>
        </w:rPr>
        <w:t xml:space="preserve"> представление Финансового управления Администрации Артемовского городского округа от 04.05.2021 № 05/372</w:t>
      </w:r>
      <w:r w:rsidR="00EB33BF" w:rsidRPr="00E2460F">
        <w:rPr>
          <w:sz w:val="26"/>
          <w:szCs w:val="26"/>
        </w:rPr>
        <w:t>, в</w:t>
      </w:r>
      <w:r w:rsidRPr="00E2460F">
        <w:rPr>
          <w:sz w:val="26"/>
          <w:szCs w:val="26"/>
        </w:rPr>
        <w:t xml:space="preserve"> соответствии с Гражданским </w:t>
      </w:r>
      <w:hyperlink r:id="rId8" w:history="1">
        <w:r w:rsidRPr="00E2460F">
          <w:rPr>
            <w:sz w:val="26"/>
            <w:szCs w:val="26"/>
          </w:rPr>
          <w:t>кодексом</w:t>
        </w:r>
      </w:hyperlink>
      <w:r w:rsidRPr="00E2460F">
        <w:rPr>
          <w:sz w:val="26"/>
          <w:szCs w:val="26"/>
        </w:rPr>
        <w:t xml:space="preserve"> Российской Федерации, </w:t>
      </w:r>
      <w:hyperlink r:id="rId9" w:history="1">
        <w:r w:rsidRPr="00E2460F">
          <w:rPr>
            <w:sz w:val="26"/>
            <w:szCs w:val="26"/>
          </w:rPr>
          <w:t xml:space="preserve">статьями </w:t>
        </w:r>
        <w:r w:rsidR="00F44D07" w:rsidRPr="00E2460F">
          <w:rPr>
            <w:sz w:val="26"/>
            <w:szCs w:val="26"/>
          </w:rPr>
          <w:t>16, 43</w:t>
        </w:r>
      </w:hyperlink>
      <w:r w:rsidR="00F44D07" w:rsidRPr="00E2460F">
        <w:rPr>
          <w:sz w:val="26"/>
          <w:szCs w:val="26"/>
        </w:rPr>
        <w:t xml:space="preserve"> </w:t>
      </w:r>
      <w:r w:rsidR="002A0F9A" w:rsidRPr="00E2460F">
        <w:rPr>
          <w:sz w:val="26"/>
          <w:szCs w:val="26"/>
        </w:rPr>
        <w:t xml:space="preserve">Федерального закона от 06 октября </w:t>
      </w:r>
      <w:r w:rsidRPr="00E2460F">
        <w:rPr>
          <w:sz w:val="26"/>
          <w:szCs w:val="26"/>
        </w:rPr>
        <w:t>2003</w:t>
      </w:r>
      <w:r w:rsidR="002A0F9A" w:rsidRPr="00E2460F">
        <w:rPr>
          <w:sz w:val="26"/>
          <w:szCs w:val="26"/>
        </w:rPr>
        <w:t xml:space="preserve"> года</w:t>
      </w:r>
      <w:r w:rsidRPr="00E2460F">
        <w:rPr>
          <w:sz w:val="26"/>
          <w:szCs w:val="26"/>
        </w:rPr>
        <w:t xml:space="preserve"> </w:t>
      </w:r>
      <w:r w:rsidR="002A0F9A" w:rsidRPr="00E2460F">
        <w:rPr>
          <w:sz w:val="26"/>
          <w:szCs w:val="26"/>
        </w:rPr>
        <w:t>№</w:t>
      </w:r>
      <w:r w:rsidRPr="00E2460F">
        <w:rPr>
          <w:sz w:val="26"/>
          <w:szCs w:val="26"/>
        </w:rPr>
        <w:t xml:space="preserve"> 131-ФЗ </w:t>
      </w:r>
      <w:r w:rsidR="002A0F9A" w:rsidRPr="00E2460F">
        <w:rPr>
          <w:sz w:val="26"/>
          <w:szCs w:val="26"/>
        </w:rPr>
        <w:t>«</w:t>
      </w:r>
      <w:r w:rsidRPr="00E2460F">
        <w:rPr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FC65DD" w:rsidRPr="00E2460F">
        <w:rPr>
          <w:sz w:val="26"/>
          <w:szCs w:val="26"/>
        </w:rPr>
        <w:t xml:space="preserve"> </w:t>
      </w:r>
      <w:r w:rsidRPr="00E2460F">
        <w:rPr>
          <w:sz w:val="26"/>
          <w:szCs w:val="26"/>
        </w:rPr>
        <w:t>Федерации</w:t>
      </w:r>
      <w:r w:rsidR="002A0F9A" w:rsidRPr="00E2460F">
        <w:rPr>
          <w:sz w:val="26"/>
          <w:szCs w:val="26"/>
        </w:rPr>
        <w:t>»</w:t>
      </w:r>
      <w:r w:rsidRPr="00E2460F">
        <w:rPr>
          <w:sz w:val="26"/>
          <w:szCs w:val="26"/>
        </w:rPr>
        <w:t xml:space="preserve">, </w:t>
      </w:r>
      <w:r w:rsidR="00FC65DD" w:rsidRPr="00E2460F">
        <w:rPr>
          <w:sz w:val="26"/>
          <w:szCs w:val="26"/>
        </w:rPr>
        <w:t xml:space="preserve"> </w:t>
      </w:r>
      <w:r w:rsidR="00BF558C" w:rsidRPr="00E2460F">
        <w:rPr>
          <w:sz w:val="26"/>
          <w:szCs w:val="26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</w:t>
      </w:r>
      <w:proofErr w:type="gramEnd"/>
      <w:r w:rsidR="00BF558C" w:rsidRPr="00E2460F">
        <w:rPr>
          <w:sz w:val="26"/>
          <w:szCs w:val="26"/>
        </w:rPr>
        <w:t xml:space="preserve"> имущества», </w:t>
      </w:r>
      <w:r w:rsidR="005D5276" w:rsidRPr="00E2460F">
        <w:rPr>
          <w:sz w:val="26"/>
          <w:szCs w:val="26"/>
        </w:rPr>
        <w:t>руководствуясь</w:t>
      </w:r>
      <w:r w:rsidRPr="00E2460F">
        <w:rPr>
          <w:sz w:val="26"/>
          <w:szCs w:val="26"/>
        </w:rPr>
        <w:t xml:space="preserve"> </w:t>
      </w:r>
      <w:r w:rsidR="00E677DF" w:rsidRPr="00E2460F">
        <w:rPr>
          <w:sz w:val="26"/>
          <w:szCs w:val="26"/>
        </w:rPr>
        <w:t>статьей 23 Устава Артемовского городского округа,</w:t>
      </w:r>
    </w:p>
    <w:p w:rsidR="00E677DF" w:rsidRPr="00E2460F" w:rsidRDefault="00E677DF" w:rsidP="00E677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Дума Артемовского городского округа </w:t>
      </w:r>
    </w:p>
    <w:p w:rsidR="00E677DF" w:rsidRPr="00E2460F" w:rsidRDefault="00E677DF" w:rsidP="00E677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РЕШИЛА:</w:t>
      </w:r>
    </w:p>
    <w:p w:rsidR="005000A9" w:rsidRPr="00E2460F" w:rsidRDefault="005000A9" w:rsidP="00E6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950553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</w:t>
      </w: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Положение </w:t>
      </w:r>
      <w:r w:rsidR="00950553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порядке ведения реестра объектов муниципальной собственности Артемовского городского округа </w:t>
      </w: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(Приложение).</w:t>
      </w:r>
    </w:p>
    <w:p w:rsidR="005000A9" w:rsidRPr="00E2460F" w:rsidRDefault="005000A9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Признать утратившим силу Решение Думы Артемовского городского округа от </w:t>
      </w:r>
      <w:r w:rsidR="0008456E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12.04.2007</w:t>
      </w:r>
      <w:r w:rsidR="005D5276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8456E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106</w:t>
      </w: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</w:t>
      </w:r>
      <w:r w:rsidR="0008456E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 утверждении Положения о порядке </w:t>
      </w:r>
      <w:proofErr w:type="gramStart"/>
      <w:r w:rsidR="0008456E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ведения реестра объектов муниципальной собственности </w:t>
      </w: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Артемовского городского округа</w:t>
      </w:r>
      <w:proofErr w:type="gramEnd"/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:rsidR="00752225" w:rsidRPr="00E2460F" w:rsidRDefault="005000A9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752225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752225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.р</w:t>
      </w:r>
      <w:proofErr w:type="gramEnd"/>
      <w:r w:rsidR="00752225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ф) и на официальном сайте Думы Артемовского городского округа в информационно-телекоммуникационной  сети «Интернет».</w:t>
      </w:r>
    </w:p>
    <w:p w:rsidR="00AE0EC1" w:rsidRPr="00E2460F" w:rsidRDefault="005000A9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E0EC1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AE0EC1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AE0EC1"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            </w:t>
      </w:r>
    </w:p>
    <w:p w:rsidR="00AE0EC1" w:rsidRPr="00E2460F" w:rsidRDefault="00AE0EC1" w:rsidP="00AE0EC1">
      <w:pPr>
        <w:tabs>
          <w:tab w:val="left" w:pos="709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246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</w:p>
    <w:p w:rsidR="00AE0EC1" w:rsidRPr="00E2460F" w:rsidRDefault="00AE0EC1" w:rsidP="00AE0EC1">
      <w:pPr>
        <w:tabs>
          <w:tab w:val="left" w:pos="709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AE0EC1" w:rsidRPr="00E2460F" w:rsidTr="00B71D28">
        <w:trPr>
          <w:trHeight w:val="1067"/>
        </w:trPr>
        <w:tc>
          <w:tcPr>
            <w:tcW w:w="4786" w:type="dxa"/>
            <w:hideMark/>
          </w:tcPr>
          <w:p w:rsidR="00AE0EC1" w:rsidRPr="00E2460F" w:rsidRDefault="00AE0EC1" w:rsidP="00AE0EC1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AE0EC1" w:rsidRPr="00E2460F" w:rsidRDefault="00AE0EC1" w:rsidP="00AE0EC1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</w:p>
          <w:p w:rsidR="00AE0EC1" w:rsidRPr="00E2460F" w:rsidRDefault="00BA2A06" w:rsidP="00950553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950553"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В.С. Арсенов</w:t>
            </w:r>
          </w:p>
        </w:tc>
        <w:tc>
          <w:tcPr>
            <w:tcW w:w="5148" w:type="dxa"/>
            <w:hideMark/>
          </w:tcPr>
          <w:p w:rsidR="00BA2A06" w:rsidRPr="00E2460F" w:rsidRDefault="009A0D12" w:rsidP="00AE0EC1">
            <w:pPr>
              <w:spacing w:after="0" w:line="240" w:lineRule="auto"/>
              <w:ind w:left="601" w:right="362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AE0EC1" w:rsidRPr="00E2460F" w:rsidRDefault="009A0D12" w:rsidP="00AE0EC1">
            <w:pPr>
              <w:spacing w:after="0" w:line="240" w:lineRule="auto"/>
              <w:ind w:left="601" w:right="362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Артемовского </w:t>
            </w:r>
            <w:r w:rsidR="00BA2A06"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</w:t>
            </w: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ородского округа </w:t>
            </w:r>
          </w:p>
          <w:p w:rsidR="00AE0EC1" w:rsidRPr="00E2460F" w:rsidRDefault="009A0D12" w:rsidP="00950553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</w:t>
            </w:r>
            <w:r w:rsidR="00BA2A06"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</w:t>
            </w:r>
            <w:r w:rsidR="00950553" w:rsidRPr="00E2460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К.М. Трофимов</w:t>
            </w:r>
          </w:p>
        </w:tc>
      </w:tr>
    </w:tbl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864B17" w:rsidRPr="00864B17" w:rsidRDefault="00864B17" w:rsidP="00864B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64B1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64B17" w:rsidRPr="00864B17" w:rsidRDefault="00864B17" w:rsidP="00864B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 решения Думы Артемовского городского округа</w:t>
      </w:r>
    </w:p>
    <w:p w:rsidR="00864B17" w:rsidRPr="00864B17" w:rsidRDefault="00864B17" w:rsidP="00864B17">
      <w:pPr>
        <w:spacing w:after="0" w:line="240" w:lineRule="auto"/>
        <w:ind w:right="513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4B17" w:rsidRDefault="0008456E" w:rsidP="0008456E">
      <w:pPr>
        <w:spacing w:after="0" w:line="240" w:lineRule="auto"/>
        <w:ind w:right="-51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08456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08456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ведения реестра объектов муниципальной собственности Артемовского городского округа</w:t>
      </w:r>
      <w:proofErr w:type="gramEnd"/>
    </w:p>
    <w:p w:rsidR="0008456E" w:rsidRPr="00864B17" w:rsidRDefault="0008456E" w:rsidP="0008456E">
      <w:pPr>
        <w:spacing w:after="0" w:line="240" w:lineRule="auto"/>
        <w:ind w:right="-51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1984"/>
        <w:gridCol w:w="1559"/>
        <w:gridCol w:w="1560"/>
      </w:tblGrid>
      <w:tr w:rsidR="00864B17" w:rsidRPr="00864B17" w:rsidTr="000845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08456E" w:rsidP="0008456E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замечаний</w:t>
            </w:r>
          </w:p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Подпись, дата </w:t>
            </w:r>
          </w:p>
        </w:tc>
      </w:tr>
      <w:tr w:rsidR="0008456E" w:rsidRPr="00864B17" w:rsidTr="000845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6E" w:rsidRPr="0008456E" w:rsidRDefault="0008456E" w:rsidP="0008456E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6E" w:rsidRPr="00864B17" w:rsidRDefault="0008456E" w:rsidP="0008456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6E" w:rsidRPr="00864B17" w:rsidRDefault="0008456E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Н.А. Черемных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6E" w:rsidRPr="00864B17" w:rsidRDefault="0008456E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6E" w:rsidRPr="00864B17" w:rsidRDefault="0008456E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4B17" w:rsidRPr="00864B17" w:rsidTr="000845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08456E" w:rsidP="00084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097315" w:rsidP="000973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И.о. председателя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08456E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Д.С. Воронина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4B17" w:rsidRPr="00864B17" w:rsidTr="000845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08456E" w:rsidP="0008456E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08456E" w:rsidP="0008456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="000973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ий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0845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Е.В. </w:t>
            </w:r>
            <w:r w:rsidR="00084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4B17" w:rsidRPr="00864B17" w:rsidTr="000845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08456E" w:rsidP="0008456E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864B17" w:rsidP="00864B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08456E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Д.П. Мальченко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64B17" w:rsidRPr="00864B17" w:rsidRDefault="00864B17" w:rsidP="00864B17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4B17" w:rsidRPr="00864B17" w:rsidRDefault="00864B17" w:rsidP="00864B17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Заведующая 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организационно - правовым отделом 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 Артемовского городского округа _______________        О.Н.  Исакова </w:t>
      </w: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Разработчик проекта: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ведущий специалист Комитета </w:t>
      </w:r>
      <w:proofErr w:type="gramStart"/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proofErr w:type="gramEnd"/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      Е.П. Кинзельская</w:t>
      </w: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64B17" w:rsidRPr="0086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E09"/>
    <w:multiLevelType w:val="hybridMultilevel"/>
    <w:tmpl w:val="593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FBF"/>
    <w:multiLevelType w:val="hybridMultilevel"/>
    <w:tmpl w:val="AE3600B4"/>
    <w:lvl w:ilvl="0" w:tplc="690EB9B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8B068BD"/>
    <w:multiLevelType w:val="hybridMultilevel"/>
    <w:tmpl w:val="E08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B"/>
    <w:rsid w:val="0008456E"/>
    <w:rsid w:val="00097315"/>
    <w:rsid w:val="00111390"/>
    <w:rsid w:val="0013228A"/>
    <w:rsid w:val="002A0F9A"/>
    <w:rsid w:val="003A120C"/>
    <w:rsid w:val="005000A9"/>
    <w:rsid w:val="005D5276"/>
    <w:rsid w:val="0063379B"/>
    <w:rsid w:val="00690BAB"/>
    <w:rsid w:val="00752225"/>
    <w:rsid w:val="00864B17"/>
    <w:rsid w:val="00950553"/>
    <w:rsid w:val="009A0D12"/>
    <w:rsid w:val="00A0366B"/>
    <w:rsid w:val="00AE0EC1"/>
    <w:rsid w:val="00B8291B"/>
    <w:rsid w:val="00BA2A06"/>
    <w:rsid w:val="00BF558C"/>
    <w:rsid w:val="00CC72CE"/>
    <w:rsid w:val="00E1278E"/>
    <w:rsid w:val="00E2460F"/>
    <w:rsid w:val="00E64A0E"/>
    <w:rsid w:val="00E66879"/>
    <w:rsid w:val="00E677DF"/>
    <w:rsid w:val="00E75A20"/>
    <w:rsid w:val="00EA5490"/>
    <w:rsid w:val="00EB33BF"/>
    <w:rsid w:val="00F44D07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E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E64A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E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E64A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100EED1C044B6D92F9ABD1173FEF22A8CC0B522855C883D56791E636BEE4ED81A89A68B110CC5B769363BD5B4C58A278AD34BF3DAAF0l5n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A100EED1C044B6D92F9ABD1173FEF22ABCA0E532455C883D56791E636BEE4ED81A89A68B014C255769363BD5B4C58A278AD34BF3DAAF0l5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E003-B18D-47FC-8D77-790D8B42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500</Words>
  <Characters>2852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kumi14</dc:creator>
  <cp:keywords/>
  <dc:description/>
  <cp:lastModifiedBy>kumi14</cp:lastModifiedBy>
  <cp:revision>42</cp:revision>
  <dcterms:created xsi:type="dcterms:W3CDTF">2019-06-06T05:00:00Z</dcterms:created>
  <dcterms:modified xsi:type="dcterms:W3CDTF">2021-06-30T09:44:00Z</dcterms:modified>
</cp:coreProperties>
</file>