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1" w:rsidRPr="00A657F9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A657F9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A657F9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</w:rPr>
      </w:pPr>
    </w:p>
    <w:p w:rsidR="00D916F2" w:rsidRPr="00A657F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A657F9">
        <w:rPr>
          <w:rFonts w:ascii="Liberation Serif" w:hAnsi="Liberation Serif"/>
          <w:sz w:val="32"/>
          <w:szCs w:val="32"/>
        </w:rPr>
        <w:t>Дума Артемовского городского округа</w:t>
      </w:r>
    </w:p>
    <w:p w:rsidR="00D916F2" w:rsidRPr="00A657F9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36"/>
          <w:szCs w:val="36"/>
        </w:rPr>
      </w:pPr>
      <w:r w:rsidRPr="00A657F9">
        <w:rPr>
          <w:rFonts w:ascii="Liberation Serif" w:hAnsi="Liberation Serif"/>
          <w:sz w:val="32"/>
          <w:szCs w:val="32"/>
        </w:rPr>
        <w:t>VI созыв</w:t>
      </w:r>
    </w:p>
    <w:p w:rsidR="00EE6E18" w:rsidRPr="00A657F9" w:rsidRDefault="00E778C6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A657F9">
        <w:rPr>
          <w:rFonts w:ascii="Liberation Serif" w:hAnsi="Liberation Serif"/>
          <w:sz w:val="28"/>
          <w:szCs w:val="28"/>
        </w:rPr>
        <w:t>___</w:t>
      </w:r>
      <w:r w:rsidR="00EE6E18" w:rsidRPr="00A657F9">
        <w:rPr>
          <w:rFonts w:ascii="Liberation Serif" w:hAnsi="Liberation Serif"/>
          <w:sz w:val="28"/>
          <w:szCs w:val="28"/>
        </w:rPr>
        <w:t xml:space="preserve"> заседание</w:t>
      </w:r>
    </w:p>
    <w:p w:rsidR="00EE6E18" w:rsidRPr="00A657F9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A657F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A657F9">
        <w:rPr>
          <w:rFonts w:ascii="Liberation Serif" w:hAnsi="Liberation Serif"/>
          <w:sz w:val="32"/>
          <w:szCs w:val="32"/>
        </w:rPr>
        <w:t>РЕШЕНИЕ</w:t>
      </w:r>
    </w:p>
    <w:p w:rsidR="00F02193" w:rsidRPr="00A657F9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D916F2" w:rsidRPr="00A657F9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  <w:r w:rsidRPr="00A657F9">
        <w:rPr>
          <w:rFonts w:ascii="Liberation Serif" w:hAnsi="Liberation Serif"/>
        </w:rPr>
        <w:t>о</w:t>
      </w:r>
      <w:r w:rsidR="00E66BE7" w:rsidRPr="00A657F9">
        <w:rPr>
          <w:rFonts w:ascii="Liberation Serif" w:hAnsi="Liberation Serif"/>
        </w:rPr>
        <w:t>т</w:t>
      </w:r>
      <w:r w:rsidRPr="00A657F9">
        <w:rPr>
          <w:rFonts w:ascii="Liberation Serif" w:hAnsi="Liberation Serif"/>
        </w:rPr>
        <w:t xml:space="preserve"> </w:t>
      </w:r>
      <w:r w:rsidR="00E778C6" w:rsidRPr="00A657F9">
        <w:rPr>
          <w:rFonts w:ascii="Liberation Serif" w:hAnsi="Liberation Serif"/>
        </w:rPr>
        <w:t>__________</w:t>
      </w:r>
      <w:r w:rsidRPr="00A657F9">
        <w:rPr>
          <w:rFonts w:ascii="Liberation Serif" w:hAnsi="Liberation Serif"/>
        </w:rPr>
        <w:t xml:space="preserve"> 201</w:t>
      </w:r>
      <w:r w:rsidR="006601FB" w:rsidRPr="00A657F9">
        <w:rPr>
          <w:rFonts w:ascii="Liberation Serif" w:hAnsi="Liberation Serif"/>
        </w:rPr>
        <w:t>9</w:t>
      </w:r>
      <w:r w:rsidRPr="00A657F9">
        <w:rPr>
          <w:rFonts w:ascii="Liberation Serif" w:hAnsi="Liberation Serif"/>
        </w:rPr>
        <w:t xml:space="preserve"> года</w:t>
      </w:r>
      <w:r w:rsidR="00E66BE7" w:rsidRPr="00A657F9">
        <w:rPr>
          <w:rFonts w:ascii="Liberation Serif" w:hAnsi="Liberation Serif"/>
        </w:rPr>
        <w:tab/>
      </w:r>
      <w:r w:rsidRPr="00A657F9">
        <w:rPr>
          <w:rFonts w:ascii="Liberation Serif" w:hAnsi="Liberation Serif"/>
        </w:rPr>
        <w:t xml:space="preserve">   </w:t>
      </w:r>
      <w:r w:rsidR="00546843" w:rsidRPr="00A657F9">
        <w:rPr>
          <w:rFonts w:ascii="Liberation Serif" w:hAnsi="Liberation Serif"/>
        </w:rPr>
        <w:t xml:space="preserve">     </w:t>
      </w:r>
      <w:r w:rsidR="00E66BE7" w:rsidRPr="00A657F9">
        <w:rPr>
          <w:rFonts w:ascii="Liberation Serif" w:hAnsi="Liberation Serif"/>
        </w:rPr>
        <w:t>№</w:t>
      </w:r>
      <w:r w:rsidRPr="00A657F9">
        <w:rPr>
          <w:rFonts w:ascii="Liberation Serif" w:hAnsi="Liberation Serif"/>
        </w:rPr>
        <w:t xml:space="preserve"> </w:t>
      </w:r>
      <w:r w:rsidR="00E778C6" w:rsidRPr="00A657F9">
        <w:rPr>
          <w:rFonts w:ascii="Liberation Serif" w:hAnsi="Liberation Serif"/>
        </w:rPr>
        <w:t>_____</w:t>
      </w:r>
    </w:p>
    <w:p w:rsidR="00F02193" w:rsidRPr="00A657F9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</w:p>
    <w:p w:rsidR="00481543" w:rsidRPr="00A657F9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О </w:t>
      </w:r>
      <w:r w:rsidR="006601FB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внесении изменений в</w:t>
      </w:r>
      <w:r w:rsidR="001D5293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Положени</w:t>
      </w:r>
      <w:r w:rsidR="006601FB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е</w:t>
      </w:r>
      <w:r w:rsidR="001D5293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о порядке регистрации уставов территориального общественного самоуправления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A657F9" w:rsidRDefault="001D529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соответствии с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частью 5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стать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Артемовского городского округа, утвержденным решением Думы Артемовского городского округа от 16.02.2006 № 640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(с изменениями)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руководствуясь статьей 23 Устава Артемовского городского округа,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A657F9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481543" w:rsidRPr="00A657F9" w:rsidRDefault="00481543" w:rsidP="00A657F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1. Внести </w:t>
      </w:r>
      <w:r w:rsidR="000D693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изменения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Положение о порядке регистрации уставов территориального общественного самоуправления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утвержденное 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ешением Думы Артемовского городского округа от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6.0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.20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06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№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64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1, с изменениями, внесенными решением Думы Артемовского городского округа от 27.01.2011 </w:t>
      </w:r>
      <w:r w:rsidR="00A8454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№ 1026, </w:t>
      </w:r>
      <w:r w:rsidR="00F97281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изложив его в 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следующей</w:t>
      </w:r>
      <w:r w:rsidR="00F97281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редакции (Приложение).</w:t>
      </w:r>
    </w:p>
    <w:p w:rsidR="00481543" w:rsidRPr="00A657F9" w:rsidRDefault="0048154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2.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81543" w:rsidRPr="00A657F9" w:rsidRDefault="002110FC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Контроль за исполнением настоящего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Угланов</w:t>
      </w:r>
      <w:proofErr w:type="spellEnd"/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М.А.)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Pr="00A657F9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24"/>
      </w:tblGrid>
      <w:tr w:rsidR="00782151" w:rsidRPr="00A657F9" w:rsidTr="00E83F8F">
        <w:tc>
          <w:tcPr>
            <w:tcW w:w="5213" w:type="dxa"/>
          </w:tcPr>
          <w:p w:rsidR="00E83F8F" w:rsidRPr="00A657F9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  <w:p w:rsidR="00DD085F" w:rsidRPr="00A657F9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83F8F" w:rsidRPr="00A657F9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Style w:val="Exact"/>
                <w:rFonts w:ascii="Liberation Serif" w:hAnsi="Liberation Serif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5213" w:type="dxa"/>
          </w:tcPr>
          <w:p w:rsidR="00E83F8F" w:rsidRPr="00A657F9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A657F9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  <w:p w:rsidR="00DD085F" w:rsidRPr="00A657F9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82151" w:rsidRPr="00A657F9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A657F9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546843" w:rsidRPr="00A657F9" w:rsidRDefault="00546843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bookmarkStart w:id="0" w:name="_GoBack"/>
      <w:bookmarkEnd w:id="0"/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lastRenderedPageBreak/>
        <w:t>Лист согласования</w:t>
      </w:r>
    </w:p>
    <w:p w:rsidR="00546843" w:rsidRPr="00A657F9" w:rsidRDefault="00546843" w:rsidP="0054684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t>проекта решения Думы Артемовского городского округа</w:t>
      </w:r>
    </w:p>
    <w:p w:rsidR="00546843" w:rsidRPr="00A657F9" w:rsidRDefault="00546843" w:rsidP="00546843">
      <w:pPr>
        <w:widowControl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i/>
          <w:color w:val="auto"/>
          <w:sz w:val="28"/>
          <w:szCs w:val="28"/>
        </w:rPr>
      </w:pPr>
    </w:p>
    <w:p w:rsidR="00546843" w:rsidRPr="00A657F9" w:rsidRDefault="006601FB" w:rsidP="00546843">
      <w:pPr>
        <w:widowControl/>
        <w:jc w:val="center"/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</w:pPr>
      <w:r w:rsidRPr="00A657F9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«О внесении изменений в Положение о порядке регистрации уставов территориального общественного самоуправления</w:t>
      </w:r>
      <w:r w:rsidR="00546843" w:rsidRPr="00A657F9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»</w:t>
      </w:r>
    </w:p>
    <w:p w:rsidR="00546843" w:rsidRPr="00A657F9" w:rsidRDefault="00546843" w:rsidP="00546843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0"/>
        <w:gridCol w:w="2380"/>
        <w:gridCol w:w="1820"/>
        <w:gridCol w:w="2380"/>
      </w:tblGrid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Должность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согласующего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Фамилия и инициалы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Наличие замечаний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Подпись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Дата</w:t>
            </w:r>
          </w:p>
        </w:tc>
      </w:tr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FB" w:rsidRPr="00A657F9" w:rsidRDefault="006601FB" w:rsidP="006601FB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Первый з</w:t>
            </w:r>
            <w:r w:rsidR="00546843"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аместитель главы </w:t>
            </w:r>
          </w:p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6601FB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Черемных Н.А.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Пономарева Е.В.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546843" w:rsidRPr="00A657F9" w:rsidTr="0082126F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Суворова М.Л.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</w:tbl>
    <w:p w:rsidR="00546843" w:rsidRPr="00A657F9" w:rsidRDefault="00546843" w:rsidP="00546843">
      <w:pPr>
        <w:widowControl/>
        <w:ind w:firstLine="851"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ab/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Заведующий </w:t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организационно – правовым отделом </w:t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Думы Артемовского городского округа                                        </w:t>
      </w:r>
      <w:r w:rsidR="006601FB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        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О.Н. Исакова 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Разработчик проекта: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Главный</w:t>
      </w:r>
      <w:r w:rsidR="00546843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специалист </w:t>
      </w: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юридического отдела А</w:t>
      </w:r>
      <w:r w:rsidR="00546843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дминистрации 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Артемовского городского округа                          </w:t>
      </w:r>
      <w:r w:rsidR="00A657F9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                         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Е.В.</w:t>
      </w:r>
      <w:r w:rsidR="006601FB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Черемных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546843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  <w:rPr>
          <w:rFonts w:ascii="Liberation Serif" w:hAnsi="Liberation Serif"/>
        </w:rPr>
      </w:pPr>
    </w:p>
    <w:sectPr w:rsidR="00546843" w:rsidRPr="00A657F9" w:rsidSect="00DF7CCF">
      <w:headerReference w:type="even" r:id="rId9"/>
      <w:headerReference w:type="default" r:id="rId10"/>
      <w:pgSz w:w="11909" w:h="16838"/>
      <w:pgMar w:top="1134" w:right="624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6F" w:rsidRDefault="008C316F">
      <w:r>
        <w:separator/>
      </w:r>
    </w:p>
  </w:endnote>
  <w:endnote w:type="continuationSeparator" w:id="0">
    <w:p w:rsidR="008C316F" w:rsidRDefault="008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6F" w:rsidRDefault="008C316F"/>
  </w:footnote>
  <w:footnote w:type="continuationSeparator" w:id="0">
    <w:p w:rsidR="008C316F" w:rsidRDefault="008C3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70C3"/>
    <w:rsid w:val="00032576"/>
    <w:rsid w:val="000652FC"/>
    <w:rsid w:val="00077C40"/>
    <w:rsid w:val="00086D91"/>
    <w:rsid w:val="000D6934"/>
    <w:rsid w:val="00130EEB"/>
    <w:rsid w:val="00145ADE"/>
    <w:rsid w:val="00150C60"/>
    <w:rsid w:val="00180835"/>
    <w:rsid w:val="00191248"/>
    <w:rsid w:val="001A1FCD"/>
    <w:rsid w:val="001B4665"/>
    <w:rsid w:val="001C59FE"/>
    <w:rsid w:val="001D5293"/>
    <w:rsid w:val="001D6427"/>
    <w:rsid w:val="001E6FAC"/>
    <w:rsid w:val="001F5B53"/>
    <w:rsid w:val="002110FC"/>
    <w:rsid w:val="002159C4"/>
    <w:rsid w:val="0023526A"/>
    <w:rsid w:val="002A57CD"/>
    <w:rsid w:val="002B4195"/>
    <w:rsid w:val="002B5F40"/>
    <w:rsid w:val="002D6878"/>
    <w:rsid w:val="002E070E"/>
    <w:rsid w:val="002E5B89"/>
    <w:rsid w:val="0031306A"/>
    <w:rsid w:val="00336051"/>
    <w:rsid w:val="003368EF"/>
    <w:rsid w:val="003770E0"/>
    <w:rsid w:val="00390748"/>
    <w:rsid w:val="003E663C"/>
    <w:rsid w:val="0040273F"/>
    <w:rsid w:val="00404D73"/>
    <w:rsid w:val="0040712B"/>
    <w:rsid w:val="00473738"/>
    <w:rsid w:val="00481543"/>
    <w:rsid w:val="004F650F"/>
    <w:rsid w:val="00510A64"/>
    <w:rsid w:val="00546843"/>
    <w:rsid w:val="00574171"/>
    <w:rsid w:val="00600304"/>
    <w:rsid w:val="00620A47"/>
    <w:rsid w:val="0063607A"/>
    <w:rsid w:val="00647BC4"/>
    <w:rsid w:val="006601FB"/>
    <w:rsid w:val="00693CF6"/>
    <w:rsid w:val="00706B98"/>
    <w:rsid w:val="00713417"/>
    <w:rsid w:val="00726FF3"/>
    <w:rsid w:val="00782151"/>
    <w:rsid w:val="007973F4"/>
    <w:rsid w:val="007D5786"/>
    <w:rsid w:val="00872836"/>
    <w:rsid w:val="00880BB5"/>
    <w:rsid w:val="008B1F9C"/>
    <w:rsid w:val="008C316F"/>
    <w:rsid w:val="008D79E3"/>
    <w:rsid w:val="008E14E5"/>
    <w:rsid w:val="00902822"/>
    <w:rsid w:val="00907425"/>
    <w:rsid w:val="009124B5"/>
    <w:rsid w:val="00955056"/>
    <w:rsid w:val="009C5D8E"/>
    <w:rsid w:val="009D773B"/>
    <w:rsid w:val="00A06665"/>
    <w:rsid w:val="00A41FDE"/>
    <w:rsid w:val="00A657F9"/>
    <w:rsid w:val="00A8454A"/>
    <w:rsid w:val="00AB2867"/>
    <w:rsid w:val="00AC7A06"/>
    <w:rsid w:val="00AD2EF1"/>
    <w:rsid w:val="00B11B75"/>
    <w:rsid w:val="00BA12E0"/>
    <w:rsid w:val="00BC2C62"/>
    <w:rsid w:val="00BD2A71"/>
    <w:rsid w:val="00C07892"/>
    <w:rsid w:val="00C324FB"/>
    <w:rsid w:val="00C6488D"/>
    <w:rsid w:val="00C65039"/>
    <w:rsid w:val="00C850FC"/>
    <w:rsid w:val="00D366B4"/>
    <w:rsid w:val="00D8726C"/>
    <w:rsid w:val="00D916F2"/>
    <w:rsid w:val="00DB262D"/>
    <w:rsid w:val="00DC09B2"/>
    <w:rsid w:val="00DC15BA"/>
    <w:rsid w:val="00DD085F"/>
    <w:rsid w:val="00DF7CCF"/>
    <w:rsid w:val="00E200EA"/>
    <w:rsid w:val="00E270E9"/>
    <w:rsid w:val="00E51366"/>
    <w:rsid w:val="00E570A3"/>
    <w:rsid w:val="00E66BE7"/>
    <w:rsid w:val="00E778C6"/>
    <w:rsid w:val="00E83F8F"/>
    <w:rsid w:val="00E85371"/>
    <w:rsid w:val="00E97B8C"/>
    <w:rsid w:val="00EA0BC8"/>
    <w:rsid w:val="00EA101E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8BCE-D62E-4A8F-9888-14373F2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E81A-3B10-4E36-9758-D0DE4A0E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Владимировна Черемных</cp:lastModifiedBy>
  <cp:revision>12</cp:revision>
  <cp:lastPrinted>2019-11-27T07:16:00Z</cp:lastPrinted>
  <dcterms:created xsi:type="dcterms:W3CDTF">2019-10-23T04:49:00Z</dcterms:created>
  <dcterms:modified xsi:type="dcterms:W3CDTF">2019-11-27T07:16:00Z</dcterms:modified>
</cp:coreProperties>
</file>