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4A" w:rsidRDefault="006C4E4A">
      <w:pPr>
        <w:pStyle w:val="ConsPlusTitlePage"/>
      </w:pPr>
      <w:bookmarkStart w:id="0" w:name="_GoBack"/>
      <w:bookmarkEnd w:id="0"/>
      <w:r>
        <w:br/>
      </w:r>
    </w:p>
    <w:p w:rsidR="006C4E4A" w:rsidRDefault="006C4E4A">
      <w:pPr>
        <w:pStyle w:val="ConsPlusNormal"/>
      </w:pPr>
    </w:p>
    <w:p w:rsidR="006C4E4A" w:rsidRDefault="006C4E4A">
      <w:pPr>
        <w:pStyle w:val="ConsPlusTitle"/>
        <w:jc w:val="center"/>
      </w:pPr>
      <w:r>
        <w:t>АРТЕМОВСКАЯ ДУМА</w:t>
      </w:r>
    </w:p>
    <w:p w:rsidR="006C4E4A" w:rsidRDefault="006C4E4A">
      <w:pPr>
        <w:pStyle w:val="ConsPlusTitle"/>
        <w:jc w:val="center"/>
      </w:pPr>
      <w:r>
        <w:t>Семьдесят второе заседание</w:t>
      </w:r>
    </w:p>
    <w:p w:rsidR="006C4E4A" w:rsidRDefault="006C4E4A">
      <w:pPr>
        <w:pStyle w:val="ConsPlusTitle"/>
        <w:jc w:val="center"/>
      </w:pPr>
    </w:p>
    <w:p w:rsidR="006C4E4A" w:rsidRDefault="006C4E4A">
      <w:pPr>
        <w:pStyle w:val="ConsPlusTitle"/>
        <w:jc w:val="center"/>
      </w:pPr>
      <w:r>
        <w:t>РЕШЕНИЕ</w:t>
      </w:r>
    </w:p>
    <w:p w:rsidR="006C4E4A" w:rsidRDefault="006C4E4A">
      <w:pPr>
        <w:pStyle w:val="ConsPlusTitle"/>
        <w:jc w:val="center"/>
      </w:pPr>
      <w:r>
        <w:t>от 22 декабря 2005 г. N 612</w:t>
      </w:r>
    </w:p>
    <w:p w:rsidR="006C4E4A" w:rsidRDefault="006C4E4A">
      <w:pPr>
        <w:pStyle w:val="ConsPlusTitle"/>
        <w:jc w:val="center"/>
      </w:pPr>
    </w:p>
    <w:p w:rsidR="006C4E4A" w:rsidRDefault="006C4E4A">
      <w:pPr>
        <w:pStyle w:val="ConsPlusTitle"/>
        <w:jc w:val="center"/>
      </w:pPr>
      <w:r>
        <w:t>О ПРИНЯТИИ ПОЛОЖЕНИЯ</w:t>
      </w:r>
    </w:p>
    <w:p w:rsidR="006C4E4A" w:rsidRDefault="006C4E4A">
      <w:pPr>
        <w:pStyle w:val="ConsPlusTitle"/>
        <w:jc w:val="center"/>
      </w:pPr>
      <w:r>
        <w:t>"О ПОРЯДКЕ ОРГАНИЗАЦИИ И ПРОВЕДЕНИИ ПУБЛИЧНЫХ СЛУШАНИЙ</w:t>
      </w:r>
    </w:p>
    <w:p w:rsidR="006C4E4A" w:rsidRDefault="006C4E4A">
      <w:pPr>
        <w:pStyle w:val="ConsPlusTitle"/>
        <w:jc w:val="center"/>
      </w:pPr>
      <w:r>
        <w:t>НА ТЕРРИТОРИИ АРТЕМОВСКОГО ГОРОДСКОГО ОКРУГА"</w:t>
      </w:r>
    </w:p>
    <w:p w:rsidR="006C4E4A" w:rsidRDefault="006C4E4A">
      <w:pPr>
        <w:pStyle w:val="ConsPlusNormal"/>
        <w:jc w:val="center"/>
      </w:pPr>
      <w:proofErr w:type="gramStart"/>
      <w:r>
        <w:t>(в ред. Решений Думы Артемовского городского округа</w:t>
      </w:r>
      <w:proofErr w:type="gramEnd"/>
    </w:p>
    <w:p w:rsidR="006C4E4A" w:rsidRDefault="006C4E4A">
      <w:pPr>
        <w:pStyle w:val="ConsPlusNormal"/>
        <w:jc w:val="center"/>
      </w:pPr>
      <w:r>
        <w:t xml:space="preserve">от 28.06.2007 </w:t>
      </w:r>
      <w:hyperlink r:id="rId5" w:history="1">
        <w:r>
          <w:rPr>
            <w:color w:val="0000FF"/>
          </w:rPr>
          <w:t>N 162</w:t>
        </w:r>
      </w:hyperlink>
      <w:r>
        <w:t xml:space="preserve">, от 21.02.2012 </w:t>
      </w:r>
      <w:hyperlink r:id="rId6" w:history="1">
        <w:r>
          <w:rPr>
            <w:color w:val="0000FF"/>
          </w:rPr>
          <w:t>N 47</w:t>
        </w:r>
      </w:hyperlink>
      <w:r>
        <w:t>)</w:t>
      </w:r>
    </w:p>
    <w:p w:rsidR="006C4E4A" w:rsidRDefault="006C4E4A">
      <w:pPr>
        <w:pStyle w:val="ConsPlusNormal"/>
        <w:jc w:val="both"/>
      </w:pPr>
    </w:p>
    <w:p w:rsidR="006C4E4A" w:rsidRDefault="006C4E4A">
      <w:pPr>
        <w:pStyle w:val="ConsPlusNormal"/>
        <w:ind w:firstLine="540"/>
        <w:jc w:val="both"/>
      </w:pPr>
      <w:r>
        <w:t xml:space="preserve">В целях реализации Федерального </w:t>
      </w:r>
      <w:hyperlink r:id="rId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 в соответствии со </w:t>
      </w:r>
      <w:hyperlink r:id="rId8" w:history="1">
        <w:r>
          <w:rPr>
            <w:color w:val="0000FF"/>
          </w:rPr>
          <w:t>статьей 17</w:t>
        </w:r>
      </w:hyperlink>
      <w:r>
        <w:t xml:space="preserve"> Устава Артемовского городского округа Артемовская Дума решила:</w:t>
      </w:r>
    </w:p>
    <w:p w:rsidR="006C4E4A" w:rsidRDefault="006C4E4A">
      <w:pPr>
        <w:pStyle w:val="ConsPlusNormal"/>
        <w:ind w:firstLine="540"/>
        <w:jc w:val="both"/>
      </w:pPr>
      <w:r>
        <w:t xml:space="preserve">1. Принять </w:t>
      </w:r>
      <w:hyperlink w:anchor="P30" w:history="1">
        <w:r>
          <w:rPr>
            <w:color w:val="0000FF"/>
          </w:rPr>
          <w:t>Положение</w:t>
        </w:r>
      </w:hyperlink>
      <w:r>
        <w:t xml:space="preserve"> "О порядке организации и проведении публичных слушаний на территории Артемовского городского округа" (Приложение).</w:t>
      </w:r>
    </w:p>
    <w:p w:rsidR="006C4E4A" w:rsidRDefault="006C4E4A">
      <w:pPr>
        <w:pStyle w:val="ConsPlusNormal"/>
        <w:ind w:firstLine="540"/>
        <w:jc w:val="both"/>
      </w:pPr>
      <w:r>
        <w:t>2. Настоящее Решение вступает в силу с 1 января 2006 года.</w:t>
      </w:r>
    </w:p>
    <w:p w:rsidR="006C4E4A" w:rsidRDefault="006C4E4A">
      <w:pPr>
        <w:pStyle w:val="ConsPlusNormal"/>
        <w:ind w:firstLine="540"/>
        <w:jc w:val="both"/>
      </w:pPr>
      <w:r>
        <w:t>3. Настоящее Решение опубликовать в газете "Артемовский рабочий".</w:t>
      </w:r>
    </w:p>
    <w:p w:rsidR="006C4E4A" w:rsidRDefault="006C4E4A">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комиссию по вопросам местного самоуправления и нормотворчеству (Кондратенко И.И.).</w:t>
      </w:r>
    </w:p>
    <w:p w:rsidR="006C4E4A" w:rsidRDefault="006C4E4A">
      <w:pPr>
        <w:pStyle w:val="ConsPlusNormal"/>
      </w:pPr>
    </w:p>
    <w:p w:rsidR="006C4E4A" w:rsidRDefault="006C4E4A">
      <w:pPr>
        <w:pStyle w:val="ConsPlusNormal"/>
        <w:jc w:val="right"/>
      </w:pPr>
      <w:r>
        <w:t>Председатель Артемовской Думы</w:t>
      </w:r>
    </w:p>
    <w:p w:rsidR="006C4E4A" w:rsidRDefault="006C4E4A">
      <w:pPr>
        <w:pStyle w:val="ConsPlusNormal"/>
        <w:jc w:val="right"/>
      </w:pPr>
      <w:r>
        <w:t>А.Р.БИРГЕР</w:t>
      </w:r>
    </w:p>
    <w:p w:rsidR="006C4E4A" w:rsidRDefault="006C4E4A">
      <w:pPr>
        <w:pStyle w:val="ConsPlusNormal"/>
      </w:pPr>
    </w:p>
    <w:p w:rsidR="006C4E4A" w:rsidRDefault="006C4E4A">
      <w:pPr>
        <w:pStyle w:val="ConsPlusNormal"/>
      </w:pPr>
    </w:p>
    <w:p w:rsidR="006C4E4A" w:rsidRDefault="006C4E4A">
      <w:pPr>
        <w:pStyle w:val="ConsPlusNormal"/>
      </w:pPr>
    </w:p>
    <w:p w:rsidR="006C4E4A" w:rsidRDefault="006C4E4A">
      <w:pPr>
        <w:pStyle w:val="ConsPlusNormal"/>
      </w:pPr>
    </w:p>
    <w:p w:rsidR="006C4E4A" w:rsidRDefault="006C4E4A">
      <w:pPr>
        <w:pStyle w:val="ConsPlusNormal"/>
      </w:pPr>
    </w:p>
    <w:p w:rsidR="006C4E4A" w:rsidRDefault="006C4E4A">
      <w:pPr>
        <w:pStyle w:val="ConsPlusNormal"/>
        <w:jc w:val="right"/>
      </w:pPr>
      <w:r>
        <w:t>Приложение</w:t>
      </w:r>
    </w:p>
    <w:p w:rsidR="006C4E4A" w:rsidRDefault="006C4E4A">
      <w:pPr>
        <w:pStyle w:val="ConsPlusNormal"/>
        <w:jc w:val="right"/>
      </w:pPr>
      <w:r>
        <w:t>к Решению Артемовской Думы</w:t>
      </w:r>
    </w:p>
    <w:p w:rsidR="006C4E4A" w:rsidRDefault="006C4E4A">
      <w:pPr>
        <w:pStyle w:val="ConsPlusNormal"/>
        <w:jc w:val="right"/>
      </w:pPr>
      <w:r>
        <w:t>от 22 декабря 2005 г. N 612</w:t>
      </w:r>
    </w:p>
    <w:p w:rsidR="006C4E4A" w:rsidRDefault="006C4E4A">
      <w:pPr>
        <w:pStyle w:val="ConsPlusNormal"/>
      </w:pPr>
    </w:p>
    <w:p w:rsidR="006C4E4A" w:rsidRDefault="006C4E4A">
      <w:pPr>
        <w:pStyle w:val="ConsPlusTitle"/>
        <w:jc w:val="center"/>
      </w:pPr>
      <w:bookmarkStart w:id="1" w:name="P30"/>
      <w:bookmarkEnd w:id="1"/>
      <w:r>
        <w:t>ПОЛОЖЕНИЕ</w:t>
      </w:r>
    </w:p>
    <w:p w:rsidR="006C4E4A" w:rsidRDefault="006C4E4A">
      <w:pPr>
        <w:pStyle w:val="ConsPlusTitle"/>
        <w:jc w:val="center"/>
      </w:pPr>
      <w:r>
        <w:t>"О ПОРЯДКЕ ОРГАНИЗАЦИИ И ПРОВЕДЕНИИ ПУБЛИЧНЫХ СЛУШАНИЙ</w:t>
      </w:r>
    </w:p>
    <w:p w:rsidR="006C4E4A" w:rsidRDefault="006C4E4A">
      <w:pPr>
        <w:pStyle w:val="ConsPlusTitle"/>
        <w:jc w:val="center"/>
      </w:pPr>
      <w:r>
        <w:t>НА ТЕРРИТОРИИ АРТЕМОВСКОГО ГОРОДСКОГО ОКРУГА"</w:t>
      </w:r>
    </w:p>
    <w:p w:rsidR="006C4E4A" w:rsidRDefault="006C4E4A">
      <w:pPr>
        <w:pStyle w:val="ConsPlusNormal"/>
        <w:jc w:val="center"/>
      </w:pPr>
      <w:proofErr w:type="gramStart"/>
      <w:r>
        <w:t>(в ред. Решений Думы Артемовского городского округа</w:t>
      </w:r>
      <w:proofErr w:type="gramEnd"/>
    </w:p>
    <w:p w:rsidR="006C4E4A" w:rsidRDefault="006C4E4A">
      <w:pPr>
        <w:pStyle w:val="ConsPlusNormal"/>
        <w:jc w:val="center"/>
      </w:pPr>
      <w:r>
        <w:t xml:space="preserve">от 28.06.2007 </w:t>
      </w:r>
      <w:hyperlink r:id="rId9" w:history="1">
        <w:r>
          <w:rPr>
            <w:color w:val="0000FF"/>
          </w:rPr>
          <w:t>N 162</w:t>
        </w:r>
      </w:hyperlink>
      <w:r>
        <w:t xml:space="preserve">, от 21.02.2012 </w:t>
      </w:r>
      <w:hyperlink r:id="rId10" w:history="1">
        <w:r>
          <w:rPr>
            <w:color w:val="0000FF"/>
          </w:rPr>
          <w:t>N 47</w:t>
        </w:r>
      </w:hyperlink>
      <w:r>
        <w:t>)</w:t>
      </w:r>
    </w:p>
    <w:p w:rsidR="006C4E4A" w:rsidRDefault="006C4E4A">
      <w:pPr>
        <w:pStyle w:val="ConsPlusNormal"/>
      </w:pPr>
    </w:p>
    <w:p w:rsidR="006C4E4A" w:rsidRDefault="006C4E4A">
      <w:pPr>
        <w:pStyle w:val="ConsPlusNormal"/>
        <w:ind w:firstLine="540"/>
        <w:jc w:val="both"/>
      </w:pPr>
      <w:proofErr w:type="gramStart"/>
      <w:r>
        <w:t xml:space="preserve">Настоящее Положение разработано на основании </w:t>
      </w:r>
      <w:hyperlink r:id="rId11" w:history="1">
        <w:r>
          <w:rPr>
            <w:color w:val="0000FF"/>
          </w:rPr>
          <w:t>статьи 28</w:t>
        </w:r>
      </w:hyperlink>
      <w:r>
        <w:t xml:space="preserve"> Федерального закона N 131-ФЗ "Об общих принципах организации местного самоуправления в Российской Федерации" от 6 октября 2003 года, </w:t>
      </w:r>
      <w:hyperlink r:id="rId12" w:history="1">
        <w:r>
          <w:rPr>
            <w:color w:val="0000FF"/>
          </w:rPr>
          <w:t>Устава</w:t>
        </w:r>
      </w:hyperlink>
      <w:r>
        <w:t xml:space="preserve"> Артемовского городского округа и направлено на реализацию права граждан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Артемовского городского округа (далее по тексту</w:t>
      </w:r>
      <w:proofErr w:type="gramEnd"/>
      <w:r>
        <w:t xml:space="preserve"> - городской округ).</w:t>
      </w:r>
    </w:p>
    <w:p w:rsidR="006C4E4A" w:rsidRDefault="006C4E4A">
      <w:pPr>
        <w:pStyle w:val="ConsPlusNormal"/>
        <w:ind w:firstLine="540"/>
        <w:jc w:val="both"/>
      </w:pPr>
    </w:p>
    <w:p w:rsidR="006C4E4A" w:rsidRDefault="006C4E4A">
      <w:pPr>
        <w:pStyle w:val="ConsPlusNormal"/>
        <w:ind w:firstLine="540"/>
        <w:jc w:val="both"/>
      </w:pPr>
      <w:r>
        <w:t>Статья 1. Основные понятия</w:t>
      </w:r>
    </w:p>
    <w:p w:rsidR="006C4E4A" w:rsidRDefault="006C4E4A">
      <w:pPr>
        <w:pStyle w:val="ConsPlusNormal"/>
        <w:ind w:firstLine="540"/>
        <w:jc w:val="both"/>
      </w:pPr>
    </w:p>
    <w:p w:rsidR="006C4E4A" w:rsidRDefault="006C4E4A">
      <w:pPr>
        <w:pStyle w:val="ConsPlusNormal"/>
        <w:ind w:firstLine="540"/>
        <w:jc w:val="both"/>
      </w:pPr>
      <w:r>
        <w:t>Основные понятия, используемые в настоящем Положении:</w:t>
      </w:r>
    </w:p>
    <w:p w:rsidR="006C4E4A" w:rsidRDefault="006C4E4A">
      <w:pPr>
        <w:pStyle w:val="ConsPlusNormal"/>
        <w:ind w:firstLine="540"/>
        <w:jc w:val="both"/>
      </w:pPr>
      <w:r>
        <w:t xml:space="preserve">Публичные слушания - это форма участия населения городского округа в осуществлении местного самоуправления путем обсуждения проектов муниципальных правовых актов по </w:t>
      </w:r>
      <w:r>
        <w:lastRenderedPageBreak/>
        <w:t>вопросам местного значения, которые проводятся по инициативе населения городского округа, Думы Артемовского городского округа, главы Артемовского городского округа.</w:t>
      </w:r>
    </w:p>
    <w:p w:rsidR="006C4E4A" w:rsidRDefault="006C4E4A">
      <w:pPr>
        <w:pStyle w:val="ConsPlusNormal"/>
        <w:ind w:firstLine="540"/>
        <w:jc w:val="both"/>
      </w:pPr>
      <w:r>
        <w:t>Организатор проведения публичных слушаний - организационно-правовой отдел Думы Артемовского городского округа или администрация Артемовского городского округа.</w:t>
      </w:r>
    </w:p>
    <w:p w:rsidR="006C4E4A" w:rsidRDefault="006C4E4A">
      <w:pPr>
        <w:pStyle w:val="ConsPlusNormal"/>
        <w:jc w:val="both"/>
      </w:pPr>
      <w:r>
        <w:t xml:space="preserve">(в ред. </w:t>
      </w:r>
      <w:hyperlink r:id="rId13"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6C4E4A" w:rsidRDefault="006C4E4A">
      <w:pPr>
        <w:pStyle w:val="ConsPlusNormal"/>
        <w:ind w:firstLine="540"/>
        <w:jc w:val="both"/>
      </w:pPr>
      <w:r>
        <w:t>Участники публичных слушаний - население Артемовского городского округа, представители органов местного самоуправления, организаций, средств массовой информации.</w:t>
      </w:r>
    </w:p>
    <w:p w:rsidR="006C4E4A" w:rsidRDefault="006C4E4A">
      <w:pPr>
        <w:pStyle w:val="ConsPlusNormal"/>
        <w:jc w:val="both"/>
      </w:pPr>
      <w:r>
        <w:t xml:space="preserve">(в ред. </w:t>
      </w:r>
      <w:hyperlink r:id="rId14"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Председательствующий на публичных слушаниях - глава Артемовского городского округа (далее - глава городского округа), либо заместитель председателя Думы Артемовского городского округа, либо депутат Думы Артемовского городского округа или должностное лицо местного самоуправления, назначенное главой городского округа.</w:t>
      </w:r>
    </w:p>
    <w:p w:rsidR="006C4E4A" w:rsidRDefault="006C4E4A">
      <w:pPr>
        <w:pStyle w:val="ConsPlusNormal"/>
        <w:jc w:val="both"/>
      </w:pPr>
      <w:r>
        <w:t xml:space="preserve">(в ред. </w:t>
      </w:r>
      <w:hyperlink r:id="rId15"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r>
        <w:t>Вопрос публичных слушаний - проект муниципального правового акта, по которому проводятся публичные слушания.</w:t>
      </w:r>
    </w:p>
    <w:p w:rsidR="006C4E4A" w:rsidRDefault="006C4E4A">
      <w:pPr>
        <w:pStyle w:val="ConsPlusNormal"/>
        <w:ind w:firstLine="540"/>
        <w:jc w:val="both"/>
      </w:pPr>
      <w:r>
        <w:t>Период проведения публичных слушаний - период, в течение которого проводятся публичные слушания, начиная с момента назначения публичных слушаний и до обнародования результатов публичных слушаний.</w:t>
      </w:r>
    </w:p>
    <w:p w:rsidR="006C4E4A" w:rsidRDefault="006C4E4A">
      <w:pPr>
        <w:pStyle w:val="ConsPlusNormal"/>
        <w:ind w:firstLine="540"/>
        <w:jc w:val="both"/>
      </w:pPr>
      <w:r>
        <w:t>Инициаторы проведения публичных слушаний - население Артемовского городского округа, Дума Артемовского городского округа и глава Артемовского городского округа.</w:t>
      </w:r>
    </w:p>
    <w:p w:rsidR="006C4E4A" w:rsidRDefault="006C4E4A">
      <w:pPr>
        <w:pStyle w:val="ConsPlusNormal"/>
        <w:ind w:firstLine="540"/>
        <w:jc w:val="both"/>
      </w:pPr>
      <w:r>
        <w:t>Инициативная группа - группа жителей Артемовского городского округа, обладающих избирательным правом на территории городского округа, численностью не менее 10 человек от общего числа жителей, обладающих этим правом, выступивших с инициативой проведения публичных слушаний.</w:t>
      </w:r>
    </w:p>
    <w:p w:rsidR="006C4E4A" w:rsidRDefault="006C4E4A">
      <w:pPr>
        <w:pStyle w:val="ConsPlusNormal"/>
        <w:ind w:firstLine="540"/>
        <w:jc w:val="both"/>
      </w:pPr>
      <w:r>
        <w:t>Итоговый документ публичных слушаний - решение собрания участников публичных слушаний, принятое большинством голосов от числа зарегистрированных участников публичных слушаний, носящее рекомендательный характер.</w:t>
      </w:r>
    </w:p>
    <w:p w:rsidR="006C4E4A" w:rsidRDefault="006C4E4A">
      <w:pPr>
        <w:pStyle w:val="ConsPlusNormal"/>
        <w:ind w:firstLine="540"/>
        <w:jc w:val="both"/>
      </w:pPr>
    </w:p>
    <w:p w:rsidR="006C4E4A" w:rsidRDefault="006C4E4A">
      <w:pPr>
        <w:pStyle w:val="ConsPlusNormal"/>
        <w:ind w:firstLine="540"/>
        <w:jc w:val="both"/>
      </w:pPr>
      <w:r>
        <w:t>Статья 2. Цели проведения публичных слушаний</w:t>
      </w:r>
    </w:p>
    <w:p w:rsidR="006C4E4A" w:rsidRDefault="006C4E4A">
      <w:pPr>
        <w:pStyle w:val="ConsPlusNormal"/>
        <w:ind w:firstLine="540"/>
        <w:jc w:val="both"/>
      </w:pPr>
    </w:p>
    <w:p w:rsidR="006C4E4A" w:rsidRDefault="006C4E4A">
      <w:pPr>
        <w:pStyle w:val="ConsPlusNormal"/>
        <w:ind w:firstLine="540"/>
        <w:jc w:val="both"/>
      </w:pPr>
      <w:r>
        <w:t>Публичные слушания проводятся в целях:</w:t>
      </w:r>
    </w:p>
    <w:p w:rsidR="006C4E4A" w:rsidRDefault="006C4E4A">
      <w:pPr>
        <w:pStyle w:val="ConsPlusNormal"/>
        <w:ind w:firstLine="540"/>
        <w:jc w:val="both"/>
      </w:pPr>
      <w:r>
        <w:t>1) обсуждения проектов муниципальных правовых актов с участием населения городского округа;</w:t>
      </w:r>
    </w:p>
    <w:p w:rsidR="006C4E4A" w:rsidRDefault="006C4E4A">
      <w:pPr>
        <w:pStyle w:val="ConsPlusNormal"/>
        <w:ind w:firstLine="540"/>
        <w:jc w:val="both"/>
      </w:pPr>
      <w:r>
        <w:t>2) выявления, учета мнения и интересов населения по вопросам, выносимым на публичные слушания.</w:t>
      </w:r>
    </w:p>
    <w:p w:rsidR="006C4E4A" w:rsidRDefault="006C4E4A">
      <w:pPr>
        <w:pStyle w:val="ConsPlusNormal"/>
        <w:ind w:firstLine="540"/>
        <w:jc w:val="both"/>
      </w:pPr>
    </w:p>
    <w:p w:rsidR="006C4E4A" w:rsidRDefault="006C4E4A">
      <w:pPr>
        <w:pStyle w:val="ConsPlusNormal"/>
        <w:ind w:firstLine="540"/>
        <w:jc w:val="both"/>
      </w:pPr>
      <w:r>
        <w:t>Статья 3. Вопросы, выносимые на публичные слушания</w:t>
      </w:r>
    </w:p>
    <w:p w:rsidR="006C4E4A" w:rsidRDefault="006C4E4A">
      <w:pPr>
        <w:pStyle w:val="ConsPlusNormal"/>
        <w:ind w:firstLine="540"/>
        <w:jc w:val="both"/>
      </w:pPr>
    </w:p>
    <w:p w:rsidR="006C4E4A" w:rsidRDefault="006C4E4A">
      <w:pPr>
        <w:pStyle w:val="ConsPlusNormal"/>
        <w:ind w:firstLine="540"/>
        <w:jc w:val="both"/>
      </w:pPr>
      <w:r>
        <w:t>На публичные слушания выносятся:</w:t>
      </w:r>
    </w:p>
    <w:p w:rsidR="006C4E4A" w:rsidRDefault="006C4E4A">
      <w:pPr>
        <w:pStyle w:val="ConsPlusNormal"/>
        <w:ind w:firstLine="540"/>
        <w:jc w:val="both"/>
      </w:pPr>
      <w:bookmarkStart w:id="2" w:name="P64"/>
      <w:bookmarkEnd w:id="2"/>
      <w:r>
        <w:t xml:space="preserve">1. Проект Устава городского округа, а также проект решения Думы городского округа о внесении изменений и дополнений в </w:t>
      </w:r>
      <w:hyperlink r:id="rId16" w:history="1">
        <w:r>
          <w:rPr>
            <w:color w:val="0000FF"/>
          </w:rPr>
          <w:t>Устав</w:t>
        </w:r>
      </w:hyperlink>
      <w:r>
        <w:t xml:space="preserve"> городского округа, кроме случаев, когда изменения в </w:t>
      </w:r>
      <w:hyperlink r:id="rId17" w:history="1">
        <w:r>
          <w:rPr>
            <w:color w:val="0000FF"/>
          </w:rPr>
          <w:t>Устав</w:t>
        </w:r>
      </w:hyperlink>
      <w:r>
        <w:t xml:space="preserve"> вносятся исключительно в целях приведения закрепляемых в </w:t>
      </w:r>
      <w:hyperlink r:id="rId18" w:history="1">
        <w:r>
          <w:rPr>
            <w:color w:val="0000FF"/>
          </w:rPr>
          <w:t>Уставе</w:t>
        </w:r>
      </w:hyperlink>
      <w:r>
        <w:t xml:space="preserve"> вопросов местного значения и полномочий по их решению в соответствие с </w:t>
      </w:r>
      <w:hyperlink r:id="rId19" w:history="1">
        <w:r>
          <w:rPr>
            <w:color w:val="0000FF"/>
          </w:rPr>
          <w:t>Конституцией</w:t>
        </w:r>
      </w:hyperlink>
      <w:r>
        <w:t xml:space="preserve"> Российской Федерации, федеральными законами.</w:t>
      </w:r>
    </w:p>
    <w:p w:rsidR="006C4E4A" w:rsidRDefault="006C4E4A">
      <w:pPr>
        <w:pStyle w:val="ConsPlusNormal"/>
        <w:jc w:val="both"/>
      </w:pPr>
      <w:r>
        <w:t>(</w:t>
      </w:r>
      <w:proofErr w:type="gramStart"/>
      <w:r>
        <w:t>п</w:t>
      </w:r>
      <w:proofErr w:type="gramEnd"/>
      <w:r>
        <w:t xml:space="preserve">. 1 в ред. </w:t>
      </w:r>
      <w:hyperlink r:id="rId20"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bookmarkStart w:id="3" w:name="P66"/>
      <w:bookmarkEnd w:id="3"/>
      <w:r>
        <w:t>2. Проект местного бюджета и отчет о его исполнении.</w:t>
      </w:r>
    </w:p>
    <w:p w:rsidR="006C4E4A" w:rsidRDefault="006C4E4A">
      <w:pPr>
        <w:pStyle w:val="ConsPlusNormal"/>
        <w:ind w:firstLine="540"/>
        <w:jc w:val="both"/>
      </w:pPr>
      <w:bookmarkStart w:id="4" w:name="P67"/>
      <w:bookmarkEnd w:id="4"/>
      <w:r>
        <w:t>3. Проекты планов и программ развития городского округа.</w:t>
      </w:r>
    </w:p>
    <w:p w:rsidR="006C4E4A" w:rsidRDefault="006C4E4A">
      <w:pPr>
        <w:pStyle w:val="ConsPlusNormal"/>
        <w:ind w:firstLine="540"/>
        <w:jc w:val="both"/>
      </w:pPr>
      <w:r>
        <w:t>4. Проект генерального плана городского округа, а также внесение в него изменений.</w:t>
      </w:r>
    </w:p>
    <w:p w:rsidR="006C4E4A" w:rsidRDefault="006C4E4A">
      <w:pPr>
        <w:pStyle w:val="ConsPlusNormal"/>
        <w:ind w:firstLine="540"/>
        <w:jc w:val="both"/>
      </w:pPr>
      <w:r>
        <w:t>5. Проект правил землепользования и застройки городского округа, а также внесение изменений в них.</w:t>
      </w:r>
    </w:p>
    <w:p w:rsidR="006C4E4A" w:rsidRDefault="006C4E4A">
      <w:pPr>
        <w:pStyle w:val="ConsPlusNormal"/>
        <w:ind w:firstLine="540"/>
        <w:jc w:val="both"/>
      </w:pPr>
      <w:r>
        <w:lastRenderedPageBreak/>
        <w:t>6. Установление публичного сервитута.</w:t>
      </w:r>
    </w:p>
    <w:p w:rsidR="006C4E4A" w:rsidRDefault="006C4E4A">
      <w:pPr>
        <w:pStyle w:val="ConsPlusNormal"/>
        <w:ind w:firstLine="540"/>
        <w:jc w:val="both"/>
      </w:pPr>
      <w:r>
        <w:t>7. Проект планировки территорий и проект межевания территорий городского округа.</w:t>
      </w:r>
    </w:p>
    <w:p w:rsidR="006C4E4A" w:rsidRDefault="006C4E4A">
      <w:pPr>
        <w:pStyle w:val="ConsPlusNormal"/>
        <w:ind w:firstLine="540"/>
        <w:jc w:val="both"/>
      </w:pPr>
      <w:r>
        <w:t>8. Вопросы предоставления разрешений на условно разрешенный вид использования земельных участков и объектов капитального строительства.</w:t>
      </w:r>
    </w:p>
    <w:p w:rsidR="006C4E4A" w:rsidRDefault="006C4E4A">
      <w:pPr>
        <w:pStyle w:val="ConsPlusNormal"/>
        <w:ind w:firstLine="540"/>
        <w:jc w:val="both"/>
      </w:pPr>
      <w:r>
        <w:t>9. Вопросы отклонения от предельных параметров разрешенного строительства, реконструкции объектов капитального строительства.</w:t>
      </w:r>
    </w:p>
    <w:p w:rsidR="006C4E4A" w:rsidRDefault="006C4E4A">
      <w:pPr>
        <w:pStyle w:val="ConsPlusNormal"/>
        <w:ind w:firstLine="540"/>
        <w:jc w:val="both"/>
      </w:pPr>
      <w:r>
        <w:t>10. Вопросы о преобразовании городского округа.</w:t>
      </w:r>
    </w:p>
    <w:p w:rsidR="006C4E4A" w:rsidRDefault="006C4E4A">
      <w:pPr>
        <w:pStyle w:val="ConsPlusNormal"/>
        <w:ind w:firstLine="540"/>
        <w:jc w:val="both"/>
      </w:pPr>
      <w: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C4E4A" w:rsidRDefault="006C4E4A">
      <w:pPr>
        <w:pStyle w:val="ConsPlusNormal"/>
        <w:jc w:val="both"/>
      </w:pPr>
      <w:r>
        <w:t>(</w:t>
      </w:r>
      <w:proofErr w:type="gramStart"/>
      <w:r>
        <w:t>п</w:t>
      </w:r>
      <w:proofErr w:type="gramEnd"/>
      <w:r>
        <w:t xml:space="preserve">. 11 введен </w:t>
      </w:r>
      <w:hyperlink r:id="rId21" w:history="1">
        <w:r>
          <w:rPr>
            <w:color w:val="0000FF"/>
          </w:rPr>
          <w:t>Решением</w:t>
        </w:r>
      </w:hyperlink>
      <w:r>
        <w:t xml:space="preserve"> Думы Артемовского городского округа от 21.02.2012 N 47)</w:t>
      </w:r>
    </w:p>
    <w:p w:rsidR="006C4E4A" w:rsidRDefault="006C4E4A">
      <w:pPr>
        <w:pStyle w:val="ConsPlusNormal"/>
        <w:ind w:firstLine="540"/>
        <w:jc w:val="both"/>
      </w:pPr>
      <w:bookmarkStart w:id="5" w:name="P77"/>
      <w:bookmarkEnd w:id="5"/>
      <w:r>
        <w:t>12. Проект правил благоустройства территории городского округа.</w:t>
      </w:r>
    </w:p>
    <w:p w:rsidR="006C4E4A" w:rsidRDefault="006C4E4A">
      <w:pPr>
        <w:pStyle w:val="ConsPlusNormal"/>
        <w:jc w:val="both"/>
      </w:pPr>
      <w:r>
        <w:t>(</w:t>
      </w:r>
      <w:proofErr w:type="gramStart"/>
      <w:r>
        <w:t>п</w:t>
      </w:r>
      <w:proofErr w:type="gramEnd"/>
      <w:r>
        <w:t xml:space="preserve">. 12 введен </w:t>
      </w:r>
      <w:hyperlink r:id="rId22" w:history="1">
        <w:r>
          <w:rPr>
            <w:color w:val="0000FF"/>
          </w:rPr>
          <w:t>Решением</w:t>
        </w:r>
      </w:hyperlink>
      <w:r>
        <w:t xml:space="preserve"> Думы Артемовского городского округа от 21.02.2012 N 47)</w:t>
      </w:r>
    </w:p>
    <w:p w:rsidR="006C4E4A" w:rsidRDefault="006C4E4A">
      <w:pPr>
        <w:pStyle w:val="ConsPlusNormal"/>
        <w:ind w:firstLine="540"/>
        <w:jc w:val="both"/>
      </w:pPr>
    </w:p>
    <w:p w:rsidR="006C4E4A" w:rsidRDefault="006C4E4A">
      <w:pPr>
        <w:pStyle w:val="ConsPlusNormal"/>
        <w:ind w:firstLine="540"/>
        <w:jc w:val="both"/>
      </w:pPr>
      <w:r>
        <w:t>Статья 4. Инициатива проведения публичных слушаний</w:t>
      </w:r>
    </w:p>
    <w:p w:rsidR="006C4E4A" w:rsidRDefault="006C4E4A">
      <w:pPr>
        <w:pStyle w:val="ConsPlusNormal"/>
        <w:ind w:firstLine="540"/>
        <w:jc w:val="both"/>
      </w:pPr>
    </w:p>
    <w:p w:rsidR="006C4E4A" w:rsidRDefault="006C4E4A">
      <w:pPr>
        <w:pStyle w:val="ConsPlusNormal"/>
        <w:ind w:firstLine="540"/>
        <w:jc w:val="both"/>
      </w:pPr>
      <w:r>
        <w:t>Публичные слушания проводятся по инициативе:</w:t>
      </w:r>
    </w:p>
    <w:p w:rsidR="006C4E4A" w:rsidRDefault="006C4E4A">
      <w:pPr>
        <w:pStyle w:val="ConsPlusNormal"/>
        <w:ind w:firstLine="540"/>
        <w:jc w:val="both"/>
      </w:pPr>
      <w:r>
        <w:t>1) населения Артемовского городского округа, обладающего активным избирательным правом на выборах в органы местного самоуправления, численностью не менее 100 человек;</w:t>
      </w:r>
    </w:p>
    <w:p w:rsidR="006C4E4A" w:rsidRDefault="006C4E4A">
      <w:pPr>
        <w:pStyle w:val="ConsPlusNormal"/>
        <w:ind w:firstLine="540"/>
        <w:jc w:val="both"/>
      </w:pPr>
      <w:r>
        <w:t>2) Думы городского округа;</w:t>
      </w:r>
    </w:p>
    <w:p w:rsidR="006C4E4A" w:rsidRDefault="006C4E4A">
      <w:pPr>
        <w:pStyle w:val="ConsPlusNormal"/>
        <w:ind w:firstLine="540"/>
        <w:jc w:val="both"/>
      </w:pPr>
      <w:r>
        <w:t>3) главы городского округа.</w:t>
      </w:r>
    </w:p>
    <w:p w:rsidR="006C4E4A" w:rsidRDefault="006C4E4A">
      <w:pPr>
        <w:pStyle w:val="ConsPlusNormal"/>
        <w:ind w:firstLine="540"/>
        <w:jc w:val="both"/>
      </w:pPr>
    </w:p>
    <w:p w:rsidR="006C4E4A" w:rsidRDefault="006C4E4A">
      <w:pPr>
        <w:pStyle w:val="ConsPlusNormal"/>
        <w:ind w:firstLine="540"/>
        <w:jc w:val="both"/>
      </w:pPr>
      <w:r>
        <w:t>Статья 5. Назначение публичных слушаний</w:t>
      </w:r>
    </w:p>
    <w:p w:rsidR="006C4E4A" w:rsidRDefault="006C4E4A">
      <w:pPr>
        <w:pStyle w:val="ConsPlusNormal"/>
        <w:jc w:val="both"/>
      </w:pPr>
    </w:p>
    <w:p w:rsidR="006C4E4A" w:rsidRDefault="006C4E4A">
      <w:pPr>
        <w:pStyle w:val="ConsPlusNormal"/>
        <w:ind w:firstLine="540"/>
        <w:jc w:val="both"/>
      </w:pPr>
      <w:r>
        <w:t>1. Публичные слушания, проводимые по инициативе населения или Думы Артемовского городского округа, назначаются решением Думы городского округа, а по инициативе главы городского округа - постановлением главы городского округа.</w:t>
      </w:r>
    </w:p>
    <w:p w:rsidR="006C4E4A" w:rsidRDefault="006C4E4A">
      <w:pPr>
        <w:pStyle w:val="ConsPlusNormal"/>
        <w:ind w:firstLine="540"/>
        <w:jc w:val="both"/>
      </w:pPr>
      <w:r>
        <w:t>2. В решении (постановлении) о назначении публичных слушаний указываются:</w:t>
      </w:r>
    </w:p>
    <w:p w:rsidR="006C4E4A" w:rsidRDefault="006C4E4A">
      <w:pPr>
        <w:pStyle w:val="ConsPlusNormal"/>
        <w:ind w:firstLine="540"/>
        <w:jc w:val="both"/>
      </w:pPr>
      <w:r>
        <w:t>1) сведения об инициаторах публичных слушаний;</w:t>
      </w:r>
    </w:p>
    <w:p w:rsidR="006C4E4A" w:rsidRDefault="006C4E4A">
      <w:pPr>
        <w:pStyle w:val="ConsPlusNormal"/>
        <w:ind w:firstLine="540"/>
        <w:jc w:val="both"/>
      </w:pPr>
      <w:r>
        <w:t>2) вопросы, выносимые на публичные слушания;</w:t>
      </w:r>
    </w:p>
    <w:p w:rsidR="006C4E4A" w:rsidRDefault="006C4E4A">
      <w:pPr>
        <w:pStyle w:val="ConsPlusNormal"/>
        <w:ind w:firstLine="540"/>
        <w:jc w:val="both"/>
      </w:pPr>
      <w:r>
        <w:t>3) организатор проведения публичных слушаний;</w:t>
      </w:r>
    </w:p>
    <w:p w:rsidR="006C4E4A" w:rsidRDefault="006C4E4A">
      <w:pPr>
        <w:pStyle w:val="ConsPlusNormal"/>
        <w:ind w:firstLine="540"/>
        <w:jc w:val="both"/>
      </w:pPr>
      <w:r>
        <w:t>4) место и время проведения публичных слушаний;</w:t>
      </w:r>
    </w:p>
    <w:p w:rsidR="006C4E4A" w:rsidRDefault="006C4E4A">
      <w:pPr>
        <w:pStyle w:val="ConsPlusNormal"/>
        <w:ind w:firstLine="540"/>
        <w:jc w:val="both"/>
      </w:pPr>
      <w:r>
        <w:t>5) повестка дня проведения публичных слушаний;</w:t>
      </w:r>
    </w:p>
    <w:p w:rsidR="006C4E4A" w:rsidRDefault="006C4E4A">
      <w:pPr>
        <w:pStyle w:val="ConsPlusNormal"/>
        <w:ind w:firstLine="540"/>
        <w:jc w:val="both"/>
      </w:pPr>
      <w:r>
        <w:t xml:space="preserve">6) председательствующий на публичных слушаниях по вопросам, указанным в </w:t>
      </w:r>
      <w:hyperlink w:anchor="P67" w:history="1">
        <w:r>
          <w:rPr>
            <w:color w:val="0000FF"/>
          </w:rPr>
          <w:t>пунктах 3</w:t>
        </w:r>
      </w:hyperlink>
      <w:r>
        <w:t xml:space="preserve"> - </w:t>
      </w:r>
      <w:hyperlink w:anchor="P77" w:history="1">
        <w:r>
          <w:rPr>
            <w:color w:val="0000FF"/>
          </w:rPr>
          <w:t>12 статьи 3</w:t>
        </w:r>
      </w:hyperlink>
      <w:r>
        <w:t xml:space="preserve"> настоящего Положения;</w:t>
      </w:r>
    </w:p>
    <w:p w:rsidR="006C4E4A" w:rsidRDefault="006C4E4A">
      <w:pPr>
        <w:pStyle w:val="ConsPlusNormal"/>
        <w:jc w:val="both"/>
      </w:pPr>
      <w:r>
        <w:t xml:space="preserve">(подп. 6 в ред. </w:t>
      </w:r>
      <w:hyperlink r:id="rId23"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r>
        <w:t>7) сроки подачи предложений и рекомендаций участников публичных слушаний по обсуждаемым вопросам.</w:t>
      </w:r>
    </w:p>
    <w:p w:rsidR="006C4E4A" w:rsidRDefault="006C4E4A">
      <w:pPr>
        <w:pStyle w:val="ConsPlusNormal"/>
        <w:jc w:val="both"/>
      </w:pPr>
      <w:r>
        <w:t xml:space="preserve">(п. 2 в ред. </w:t>
      </w:r>
      <w:hyperlink r:id="rId24"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3. Решение Думы городского округа или постановление главы городского округа о назначении публичных слушаний подлежит официальному опубликованию.</w:t>
      </w:r>
    </w:p>
    <w:p w:rsidR="006C4E4A" w:rsidRDefault="006C4E4A">
      <w:pPr>
        <w:pStyle w:val="ConsPlusNormal"/>
        <w:jc w:val="both"/>
      </w:pPr>
      <w:r>
        <w:t>(</w:t>
      </w:r>
      <w:proofErr w:type="gramStart"/>
      <w:r>
        <w:t>п</w:t>
      </w:r>
      <w:proofErr w:type="gramEnd"/>
      <w:r>
        <w:t xml:space="preserve">. 3 в ред. </w:t>
      </w:r>
      <w:hyperlink r:id="rId25"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r>
        <w:t>4. Для принятия решения о назначении публичных слушаний по инициативе населения его инициаторы направляют в Думу городского округа обращение, которое должно включать в себя:</w:t>
      </w:r>
    </w:p>
    <w:p w:rsidR="006C4E4A" w:rsidRDefault="006C4E4A">
      <w:pPr>
        <w:pStyle w:val="ConsPlusNormal"/>
        <w:ind w:firstLine="540"/>
        <w:jc w:val="both"/>
      </w:pPr>
      <w:r>
        <w:t>1) ходатайство о проведении публичных слушаний с указанием темы и обоснованием ее общественной значимости;</w:t>
      </w:r>
    </w:p>
    <w:p w:rsidR="006C4E4A" w:rsidRDefault="006C4E4A">
      <w:pPr>
        <w:pStyle w:val="ConsPlusNormal"/>
        <w:ind w:firstLine="540"/>
        <w:jc w:val="both"/>
      </w:pPr>
      <w:r>
        <w:t xml:space="preserve">2) список инициативной группы по образцу, согласно </w:t>
      </w:r>
      <w:hyperlink w:anchor="P183" w:history="1">
        <w:r>
          <w:rPr>
            <w:color w:val="0000FF"/>
          </w:rPr>
          <w:t>приложению</w:t>
        </w:r>
      </w:hyperlink>
      <w:r>
        <w:t xml:space="preserve"> к Положению;</w:t>
      </w:r>
    </w:p>
    <w:p w:rsidR="006C4E4A" w:rsidRDefault="006C4E4A">
      <w:pPr>
        <w:pStyle w:val="ConsPlusNormal"/>
        <w:ind w:firstLine="540"/>
        <w:jc w:val="both"/>
      </w:pPr>
      <w:r>
        <w:t>3) протокол собрания, на котором было принято решение о выдвижении инициативы проведения публичных слушаний.</w:t>
      </w:r>
    </w:p>
    <w:p w:rsidR="006C4E4A" w:rsidRDefault="006C4E4A">
      <w:pPr>
        <w:pStyle w:val="ConsPlusNormal"/>
        <w:ind w:firstLine="540"/>
        <w:jc w:val="both"/>
      </w:pPr>
      <w:r>
        <w:t>5. Ходатайство о назначении публичных слушаний, внесенное населением городского округа, рассматривается Думой городского округа на очередном заседании в соответствии с регламентом Думы.</w:t>
      </w:r>
    </w:p>
    <w:p w:rsidR="006C4E4A" w:rsidRDefault="006C4E4A">
      <w:pPr>
        <w:pStyle w:val="ConsPlusNormal"/>
        <w:ind w:firstLine="540"/>
        <w:jc w:val="both"/>
      </w:pPr>
      <w:r>
        <w:t xml:space="preserve">6. В случае если инициатива проведения публичных слушаний принадлежит Думе или главе городского округа, указанные органы обязаны принять соответствующее решение </w:t>
      </w:r>
      <w:r>
        <w:lastRenderedPageBreak/>
        <w:t>(постановление).</w:t>
      </w:r>
    </w:p>
    <w:p w:rsidR="006C4E4A" w:rsidRDefault="006C4E4A">
      <w:pPr>
        <w:pStyle w:val="ConsPlusNormal"/>
        <w:ind w:firstLine="540"/>
        <w:jc w:val="both"/>
      </w:pPr>
      <w:r>
        <w:t xml:space="preserve">7. Публичные слушания по вопросам, по </w:t>
      </w:r>
      <w:hyperlink w:anchor="P64" w:history="1">
        <w:r>
          <w:rPr>
            <w:color w:val="0000FF"/>
          </w:rPr>
          <w:t>пункту 1</w:t>
        </w:r>
      </w:hyperlink>
      <w:r>
        <w:t xml:space="preserve">, </w:t>
      </w:r>
      <w:hyperlink w:anchor="P66" w:history="1">
        <w:r>
          <w:rPr>
            <w:color w:val="0000FF"/>
          </w:rPr>
          <w:t>2 статьи 3</w:t>
        </w:r>
      </w:hyperlink>
      <w:r>
        <w:t xml:space="preserve"> настоящего Положения, инициируются и назначаются Думой городского округа. Публичные слушания по вопросам, указанным в </w:t>
      </w:r>
      <w:hyperlink w:anchor="P67" w:history="1">
        <w:r>
          <w:rPr>
            <w:color w:val="0000FF"/>
          </w:rPr>
          <w:t>пунктах 3</w:t>
        </w:r>
      </w:hyperlink>
      <w:r>
        <w:t xml:space="preserve"> - </w:t>
      </w:r>
      <w:hyperlink w:anchor="P77" w:history="1">
        <w:r>
          <w:rPr>
            <w:color w:val="0000FF"/>
          </w:rPr>
          <w:t>12 статьи 3</w:t>
        </w:r>
      </w:hyperlink>
      <w:r>
        <w:t xml:space="preserve"> настоящего Положения, инициируются и назначаются главой городского округа.</w:t>
      </w:r>
    </w:p>
    <w:p w:rsidR="006C4E4A" w:rsidRDefault="006C4E4A">
      <w:pPr>
        <w:pStyle w:val="ConsPlusNormal"/>
        <w:jc w:val="both"/>
      </w:pPr>
      <w:r>
        <w:t>(</w:t>
      </w:r>
      <w:proofErr w:type="gramStart"/>
      <w:r>
        <w:t>в</w:t>
      </w:r>
      <w:proofErr w:type="gramEnd"/>
      <w:r>
        <w:t xml:space="preserve"> ред. </w:t>
      </w:r>
      <w:hyperlink r:id="rId26"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p>
    <w:p w:rsidR="006C4E4A" w:rsidRDefault="006C4E4A">
      <w:pPr>
        <w:pStyle w:val="ConsPlusNormal"/>
        <w:ind w:firstLine="540"/>
        <w:jc w:val="both"/>
      </w:pPr>
      <w:r>
        <w:t>Статья 6. Подготовка публичных слушаний</w:t>
      </w:r>
    </w:p>
    <w:p w:rsidR="006C4E4A" w:rsidRDefault="006C4E4A">
      <w:pPr>
        <w:pStyle w:val="ConsPlusNormal"/>
        <w:jc w:val="both"/>
      </w:pPr>
    </w:p>
    <w:p w:rsidR="006C4E4A" w:rsidRDefault="006C4E4A">
      <w:pPr>
        <w:pStyle w:val="ConsPlusNormal"/>
        <w:ind w:firstLine="540"/>
        <w:jc w:val="both"/>
      </w:pPr>
      <w:r>
        <w:t>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6C4E4A" w:rsidRDefault="006C4E4A">
      <w:pPr>
        <w:pStyle w:val="ConsPlusNormal"/>
        <w:ind w:firstLine="540"/>
        <w:jc w:val="both"/>
      </w:pPr>
      <w:r>
        <w:t>2. Если публичные слушания назначаются Думой городского округа, организационно-техническое и информационное обеспечение проведения публичных слушаний возлагается на организационно-правовой отдел Думы городского округа.</w:t>
      </w:r>
    </w:p>
    <w:p w:rsidR="006C4E4A" w:rsidRDefault="006C4E4A">
      <w:pPr>
        <w:pStyle w:val="ConsPlusNormal"/>
        <w:jc w:val="both"/>
      </w:pPr>
      <w:r>
        <w:t>(</w:t>
      </w:r>
      <w:proofErr w:type="gramStart"/>
      <w:r>
        <w:t>п</w:t>
      </w:r>
      <w:proofErr w:type="gramEnd"/>
      <w:r>
        <w:t xml:space="preserve">. 2 в ред. </w:t>
      </w:r>
      <w:hyperlink r:id="rId27"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3. Если публичные слушания назначаются главой городского округа, организационно-техническое и информационное обеспечение проведения публичных слушаний возлагается на администрацию городского округа.</w:t>
      </w:r>
    </w:p>
    <w:p w:rsidR="006C4E4A" w:rsidRDefault="006C4E4A">
      <w:pPr>
        <w:pStyle w:val="ConsPlusNormal"/>
        <w:ind w:firstLine="540"/>
        <w:jc w:val="both"/>
      </w:pPr>
      <w:r>
        <w:t>4. Расходы на проведение обязательных публичных слушаний предусматриваются в смете расходов и доходов организаторов проведения публичных слушаний.</w:t>
      </w:r>
    </w:p>
    <w:p w:rsidR="006C4E4A" w:rsidRDefault="006C4E4A">
      <w:pPr>
        <w:pStyle w:val="ConsPlusNormal"/>
        <w:ind w:firstLine="540"/>
        <w:jc w:val="both"/>
      </w:pPr>
      <w:r>
        <w:t>5. Организатор проведения публичных слушаний:</w:t>
      </w:r>
    </w:p>
    <w:p w:rsidR="006C4E4A" w:rsidRDefault="006C4E4A">
      <w:pPr>
        <w:pStyle w:val="ConsPlusNormal"/>
        <w:ind w:firstLine="540"/>
        <w:jc w:val="both"/>
      </w:pPr>
      <w:r>
        <w:t>1) анализирует материалы, представленные на публичные слушания;</w:t>
      </w:r>
    </w:p>
    <w:p w:rsidR="006C4E4A" w:rsidRDefault="006C4E4A">
      <w:pPr>
        <w:pStyle w:val="ConsPlusNormal"/>
        <w:ind w:firstLine="540"/>
        <w:jc w:val="both"/>
      </w:pPr>
      <w:r>
        <w:t>2) определяет состав участников публичных слушаний и других приглашенных лиц;</w:t>
      </w:r>
    </w:p>
    <w:p w:rsidR="006C4E4A" w:rsidRDefault="006C4E4A">
      <w:pPr>
        <w:pStyle w:val="ConsPlusNormal"/>
        <w:ind w:firstLine="540"/>
        <w:jc w:val="both"/>
      </w:pPr>
      <w:r>
        <w:t>3) определяет докладчиков (содокладчиков);</w:t>
      </w:r>
    </w:p>
    <w:p w:rsidR="006C4E4A" w:rsidRDefault="006C4E4A">
      <w:pPr>
        <w:pStyle w:val="ConsPlusNormal"/>
        <w:ind w:firstLine="540"/>
        <w:jc w:val="both"/>
      </w:pPr>
      <w:r>
        <w:t>4) устанавливает порядок выступлений на публичных слушаниях;</w:t>
      </w:r>
    </w:p>
    <w:p w:rsidR="006C4E4A" w:rsidRDefault="006C4E4A">
      <w:pPr>
        <w:pStyle w:val="ConsPlusNormal"/>
        <w:ind w:firstLine="540"/>
        <w:jc w:val="both"/>
      </w:pPr>
      <w:r>
        <w:t>5) организует подготовку проекта итогового документа публичных слушаний;</w:t>
      </w:r>
    </w:p>
    <w:p w:rsidR="006C4E4A" w:rsidRDefault="006C4E4A">
      <w:pPr>
        <w:pStyle w:val="ConsPlusNormal"/>
        <w:ind w:firstLine="540"/>
        <w:jc w:val="both"/>
      </w:pPr>
      <w:r>
        <w:t>6) проводит регистрацию участников публичных слушаний;</w:t>
      </w:r>
    </w:p>
    <w:p w:rsidR="006C4E4A" w:rsidRDefault="006C4E4A">
      <w:pPr>
        <w:pStyle w:val="ConsPlusNormal"/>
        <w:ind w:firstLine="540"/>
        <w:jc w:val="both"/>
      </w:pPr>
      <w:r>
        <w:t>7) публикует в средствах массовой информации результаты публичных слушаний.</w:t>
      </w:r>
    </w:p>
    <w:p w:rsidR="006C4E4A" w:rsidRDefault="006C4E4A">
      <w:pPr>
        <w:pStyle w:val="ConsPlusNormal"/>
        <w:jc w:val="both"/>
      </w:pPr>
      <w:r>
        <w:t xml:space="preserve">(п. 5 в ред. </w:t>
      </w:r>
      <w:hyperlink r:id="rId28"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6. Срок проведения публичных слушаний наступает с момента оповещения жителей городского округа о времени и месте их проведения и истекает со дня опубликования итогового документа и не может превышать более двух месяцев.</w:t>
      </w:r>
    </w:p>
    <w:p w:rsidR="006C4E4A" w:rsidRDefault="006C4E4A">
      <w:pPr>
        <w:pStyle w:val="ConsPlusNormal"/>
        <w:jc w:val="both"/>
      </w:pPr>
    </w:p>
    <w:p w:rsidR="006C4E4A" w:rsidRDefault="006C4E4A">
      <w:pPr>
        <w:pStyle w:val="ConsPlusNormal"/>
        <w:ind w:firstLine="540"/>
        <w:jc w:val="both"/>
      </w:pPr>
      <w:r>
        <w:t>Статья 7. Информационное обеспечение публичных слушаний</w:t>
      </w:r>
    </w:p>
    <w:p w:rsidR="006C4E4A" w:rsidRDefault="006C4E4A">
      <w:pPr>
        <w:pStyle w:val="ConsPlusNormal"/>
        <w:jc w:val="both"/>
      </w:pPr>
    </w:p>
    <w:p w:rsidR="006C4E4A" w:rsidRDefault="006C4E4A">
      <w:pPr>
        <w:pStyle w:val="ConsPlusNormal"/>
        <w:ind w:firstLine="540"/>
        <w:jc w:val="both"/>
      </w:pPr>
      <w:r>
        <w:t>1. Дума или администрация городского округа извещает население городского округа через средства массовой информации о проводимых публичных слушаниях не позднее 7 дней до даты проведения. Одновременно для населения города должна быть опубликована информация о порядке ознакомления с документами, предполагаемыми к рассмотрению на публичных слушаниях.</w:t>
      </w:r>
    </w:p>
    <w:p w:rsidR="006C4E4A" w:rsidRDefault="006C4E4A">
      <w:pPr>
        <w:pStyle w:val="ConsPlusNormal"/>
        <w:ind w:firstLine="540"/>
        <w:jc w:val="both"/>
      </w:pPr>
      <w:r>
        <w:t>2. Дума или администрация городского округа информирует население через средства массовой информации о ходе подготовки публичных слушаний. Кроме информирования населения через средства массовой информации, возможно использование и других форм информирования населения о проводимых публичных слушаниях.</w:t>
      </w:r>
    </w:p>
    <w:p w:rsidR="006C4E4A" w:rsidRDefault="006C4E4A">
      <w:pPr>
        <w:pStyle w:val="ConsPlusNormal"/>
        <w:ind w:firstLine="540"/>
        <w:jc w:val="both"/>
      </w:pPr>
    </w:p>
    <w:p w:rsidR="006C4E4A" w:rsidRDefault="006C4E4A">
      <w:pPr>
        <w:pStyle w:val="ConsPlusNormal"/>
        <w:ind w:firstLine="540"/>
        <w:jc w:val="both"/>
      </w:pPr>
      <w:r>
        <w:t>Статья 8. Участники публичных слушаний</w:t>
      </w:r>
    </w:p>
    <w:p w:rsidR="006C4E4A" w:rsidRDefault="006C4E4A">
      <w:pPr>
        <w:pStyle w:val="ConsPlusNormal"/>
        <w:ind w:firstLine="540"/>
        <w:jc w:val="both"/>
      </w:pPr>
    </w:p>
    <w:p w:rsidR="006C4E4A" w:rsidRDefault="006C4E4A">
      <w:pPr>
        <w:pStyle w:val="ConsPlusNormal"/>
        <w:ind w:firstLine="540"/>
        <w:jc w:val="both"/>
      </w:pPr>
      <w:bookmarkStart w:id="6" w:name="P136"/>
      <w:bookmarkEnd w:id="6"/>
      <w:r>
        <w:t>1. Участниками публичных слушаний, имеющими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Думы и (или) должностные лица администрации городского округа, специалисты, привлеченные организатором публичных слушаний.</w:t>
      </w:r>
    </w:p>
    <w:p w:rsidR="006C4E4A" w:rsidRDefault="006C4E4A">
      <w:pPr>
        <w:pStyle w:val="ConsPlusNormal"/>
        <w:ind w:firstLine="540"/>
        <w:jc w:val="both"/>
      </w:pPr>
      <w:r>
        <w:t xml:space="preserve">2. Участниками публичных слушаний без права выступления на публичных слушаниях могут </w:t>
      </w:r>
      <w:r>
        <w:lastRenderedPageBreak/>
        <w:t xml:space="preserve">быть все заинтересованные жители Артемовского городского округа, средства массовой информации и другие заинтересованные лица. </w:t>
      </w:r>
      <w:proofErr w:type="gramStart"/>
      <w:r>
        <w:t xml:space="preserve">В пределах регламента проведения публичных слушаний председательствующий может предоставить право выступления и другим участникам публичных слушаний помимо указанных в </w:t>
      </w:r>
      <w:hyperlink w:anchor="P136" w:history="1">
        <w:r>
          <w:rPr>
            <w:color w:val="0000FF"/>
          </w:rPr>
          <w:t>пункте 1</w:t>
        </w:r>
      </w:hyperlink>
      <w:r>
        <w:t xml:space="preserve"> настоящей статьи.</w:t>
      </w:r>
      <w:proofErr w:type="gramEnd"/>
    </w:p>
    <w:p w:rsidR="006C4E4A" w:rsidRDefault="006C4E4A">
      <w:pPr>
        <w:pStyle w:val="ConsPlusNormal"/>
        <w:jc w:val="both"/>
      </w:pPr>
    </w:p>
    <w:p w:rsidR="006C4E4A" w:rsidRDefault="006C4E4A">
      <w:pPr>
        <w:pStyle w:val="ConsPlusNormal"/>
        <w:ind w:firstLine="540"/>
        <w:jc w:val="both"/>
      </w:pPr>
      <w:r>
        <w:t>Статья 9. Регламент проведения публичных слушаний</w:t>
      </w:r>
    </w:p>
    <w:p w:rsidR="006C4E4A" w:rsidRDefault="006C4E4A">
      <w:pPr>
        <w:pStyle w:val="ConsPlusNormal"/>
        <w:jc w:val="both"/>
      </w:pPr>
    </w:p>
    <w:p w:rsidR="006C4E4A" w:rsidRDefault="006C4E4A">
      <w:pPr>
        <w:pStyle w:val="ConsPlusNormal"/>
        <w:ind w:firstLine="540"/>
        <w:jc w:val="both"/>
      </w:pPr>
      <w:r>
        <w:t>1. Перед началом проведения публичных слушаний проводится регистрация участников.</w:t>
      </w:r>
    </w:p>
    <w:p w:rsidR="006C4E4A" w:rsidRDefault="006C4E4A">
      <w:pPr>
        <w:pStyle w:val="ConsPlusNormal"/>
        <w:jc w:val="both"/>
      </w:pPr>
      <w:r>
        <w:t>(</w:t>
      </w:r>
      <w:proofErr w:type="gramStart"/>
      <w:r>
        <w:t>п</w:t>
      </w:r>
      <w:proofErr w:type="gramEnd"/>
      <w:r>
        <w:t xml:space="preserve">. 1 в ред. </w:t>
      </w:r>
      <w:hyperlink r:id="rId29"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2. Секретарь собрания ведет протокол.</w:t>
      </w:r>
    </w:p>
    <w:p w:rsidR="006C4E4A" w:rsidRDefault="006C4E4A">
      <w:pPr>
        <w:pStyle w:val="ConsPlusNormal"/>
        <w:ind w:firstLine="540"/>
        <w:jc w:val="both"/>
      </w:pPr>
      <w:r>
        <w:t>3. Председательствующий ведет слушания и следит за порядком обсуждения вопросов повестки дня слушаний.</w:t>
      </w:r>
    </w:p>
    <w:p w:rsidR="006C4E4A" w:rsidRDefault="006C4E4A">
      <w:pPr>
        <w:pStyle w:val="ConsPlusNormal"/>
        <w:ind w:firstLine="540"/>
        <w:jc w:val="both"/>
      </w:pPr>
      <w:r>
        <w:t>4.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их участниках.</w:t>
      </w:r>
    </w:p>
    <w:p w:rsidR="006C4E4A" w:rsidRDefault="006C4E4A">
      <w:pPr>
        <w:pStyle w:val="ConsPlusNormal"/>
        <w:ind w:firstLine="540"/>
        <w:jc w:val="both"/>
      </w:pPr>
      <w:r>
        <w:t>Затем слово предоставляется представителю организатора публичных слушаний или участнику слушаний для доклада по обсуждаемому вопросу.</w:t>
      </w:r>
    </w:p>
    <w:p w:rsidR="006C4E4A" w:rsidRDefault="006C4E4A">
      <w:pPr>
        <w:pStyle w:val="ConsPlusNormal"/>
        <w:ind w:firstLine="540"/>
        <w:jc w:val="both"/>
      </w:pPr>
      <w:r>
        <w:t>Время для докладов на публичных слушаниях предоставляется, как правило, в пределах 15 минут, для содокладов - до 7 минут, для выступлений в прениях по докладам и проектам решений - до 5 минут. Заявки на выступления передаются председательствующему в письменной форме.</w:t>
      </w:r>
    </w:p>
    <w:p w:rsidR="006C4E4A" w:rsidRDefault="006C4E4A">
      <w:pPr>
        <w:pStyle w:val="ConsPlusNormal"/>
        <w:ind w:firstLine="540"/>
        <w:jc w:val="both"/>
      </w:pPr>
      <w: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6C4E4A" w:rsidRDefault="006C4E4A">
      <w:pPr>
        <w:pStyle w:val="ConsPlusNormal"/>
        <w:ind w:firstLine="540"/>
        <w:jc w:val="both"/>
      </w:pPr>
      <w:r>
        <w:t>5. По окончании выступления участников (или при истечении предоставленного времени) председательствующий дает возможность задать им уточняющие вопросы и дополнительное время для ответов на вопросы.</w:t>
      </w:r>
    </w:p>
    <w:p w:rsidR="006C4E4A" w:rsidRDefault="006C4E4A">
      <w:pPr>
        <w:pStyle w:val="ConsPlusNormal"/>
        <w:ind w:firstLine="540"/>
        <w:jc w:val="both"/>
      </w:pPr>
      <w:r>
        <w:t>6.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отражаются в протоколе.</w:t>
      </w:r>
    </w:p>
    <w:p w:rsidR="006C4E4A" w:rsidRDefault="006C4E4A">
      <w:pPr>
        <w:pStyle w:val="ConsPlusNormal"/>
        <w:ind w:firstLine="540"/>
        <w:jc w:val="both"/>
      </w:pPr>
      <w:r>
        <w:t>7. После окончания выступлений участников по каждому вопросу повестки публичных слушаний председательствующий обращается к ним с вопросом о возможном изменении их позиции по итогам проведенного обсуждения.</w:t>
      </w:r>
    </w:p>
    <w:p w:rsidR="006C4E4A" w:rsidRDefault="006C4E4A">
      <w:pPr>
        <w:pStyle w:val="ConsPlusNormal"/>
        <w:ind w:firstLine="540"/>
        <w:jc w:val="both"/>
      </w:pPr>
      <w:r>
        <w:t>8. После окончания прений по всем вопросам повестки публичных слушаний председательствующий предоставляет слово секретарю для уточнения рекомендаций, оставшихся после рассмотрения всех вопросов собрания.</w:t>
      </w:r>
    </w:p>
    <w:p w:rsidR="006C4E4A" w:rsidRDefault="006C4E4A">
      <w:pPr>
        <w:pStyle w:val="ConsPlusNormal"/>
        <w:ind w:firstLine="540"/>
        <w:jc w:val="both"/>
      </w:pPr>
      <w:r>
        <w:t xml:space="preserve">Председательствующий уточняет возникшие в результате </w:t>
      </w:r>
      <w:proofErr w:type="gramStart"/>
      <w:r>
        <w:t>обсуждения изменения позиций участников публичных слушаний</w:t>
      </w:r>
      <w:proofErr w:type="gramEnd"/>
      <w:r>
        <w:t xml:space="preserve"> для уточнения результатов публичных слушаний.</w:t>
      </w:r>
    </w:p>
    <w:p w:rsidR="006C4E4A" w:rsidRDefault="006C4E4A">
      <w:pPr>
        <w:pStyle w:val="ConsPlusNormal"/>
        <w:ind w:firstLine="540"/>
        <w:jc w:val="both"/>
      </w:pPr>
      <w:r>
        <w:t>9. По итогам проведения публичных слушаний принимаются рекомендации и предложения к Думе или главе городского округа по обсуждаемому вопросу или проекту муниципального правового акта, оформленные в виде решения собрания участников публичных слушаний (итоговый документ).</w:t>
      </w:r>
    </w:p>
    <w:p w:rsidR="006C4E4A" w:rsidRDefault="006C4E4A">
      <w:pPr>
        <w:pStyle w:val="ConsPlusNormal"/>
        <w:jc w:val="both"/>
      </w:pPr>
      <w:r>
        <w:t>(</w:t>
      </w:r>
      <w:proofErr w:type="gramStart"/>
      <w:r>
        <w:t>в</w:t>
      </w:r>
      <w:proofErr w:type="gramEnd"/>
      <w:r>
        <w:t xml:space="preserve"> ред. </w:t>
      </w:r>
      <w:hyperlink r:id="rId30"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10. На публичных слушаниях могут также приниматься:</w:t>
      </w:r>
    </w:p>
    <w:p w:rsidR="006C4E4A" w:rsidRDefault="006C4E4A">
      <w:pPr>
        <w:pStyle w:val="ConsPlusNormal"/>
        <w:ind w:firstLine="540"/>
        <w:jc w:val="both"/>
      </w:pPr>
      <w:r>
        <w:t>1) обращения к жителям городского округа;</w:t>
      </w:r>
    </w:p>
    <w:p w:rsidR="006C4E4A" w:rsidRDefault="006C4E4A">
      <w:pPr>
        <w:pStyle w:val="ConsPlusNormal"/>
        <w:ind w:firstLine="540"/>
        <w:jc w:val="both"/>
      </w:pPr>
      <w:r>
        <w:t>2) обращения в органы государственной власти и органы местного самоуправления иных муниципальных образований;</w:t>
      </w:r>
    </w:p>
    <w:p w:rsidR="006C4E4A" w:rsidRDefault="006C4E4A">
      <w:pPr>
        <w:pStyle w:val="ConsPlusNormal"/>
        <w:ind w:firstLine="540"/>
        <w:jc w:val="both"/>
      </w:pPr>
      <w:r>
        <w:t>3) рекомендации предприятиям, учреждениям и организациям, расположенным на территории городского округа.</w:t>
      </w:r>
    </w:p>
    <w:p w:rsidR="006C4E4A" w:rsidRDefault="006C4E4A">
      <w:pPr>
        <w:pStyle w:val="ConsPlusNormal"/>
        <w:ind w:firstLine="540"/>
        <w:jc w:val="both"/>
      </w:pPr>
      <w:r>
        <w:t xml:space="preserve">11. Порядок организации и проведения публичных слушаний, обязательность проведения которых предусмотрена Градостроительным </w:t>
      </w:r>
      <w:hyperlink r:id="rId31" w:history="1">
        <w:r>
          <w:rPr>
            <w:color w:val="0000FF"/>
          </w:rPr>
          <w:t>кодексом</w:t>
        </w:r>
      </w:hyperlink>
      <w:r>
        <w:t xml:space="preserve"> РФ, определяется настоящим Положением и Градостроительным </w:t>
      </w:r>
      <w:hyperlink r:id="rId32" w:history="1">
        <w:r>
          <w:rPr>
            <w:color w:val="0000FF"/>
          </w:rPr>
          <w:t>кодексом</w:t>
        </w:r>
      </w:hyperlink>
      <w:r>
        <w:t xml:space="preserve"> РФ.</w:t>
      </w:r>
    </w:p>
    <w:p w:rsidR="006C4E4A" w:rsidRDefault="006C4E4A">
      <w:pPr>
        <w:pStyle w:val="ConsPlusNormal"/>
        <w:jc w:val="both"/>
      </w:pPr>
    </w:p>
    <w:p w:rsidR="006C4E4A" w:rsidRDefault="006C4E4A">
      <w:pPr>
        <w:pStyle w:val="ConsPlusNormal"/>
        <w:ind w:firstLine="540"/>
        <w:jc w:val="both"/>
      </w:pPr>
      <w:r>
        <w:t>Статья 10. Результаты публичных слушаний</w:t>
      </w:r>
    </w:p>
    <w:p w:rsidR="006C4E4A" w:rsidRDefault="006C4E4A">
      <w:pPr>
        <w:pStyle w:val="ConsPlusNormal"/>
        <w:jc w:val="both"/>
      </w:pPr>
    </w:p>
    <w:p w:rsidR="006C4E4A" w:rsidRDefault="006C4E4A">
      <w:pPr>
        <w:pStyle w:val="ConsPlusNormal"/>
        <w:ind w:firstLine="540"/>
        <w:jc w:val="both"/>
      </w:pPr>
      <w:r>
        <w:t xml:space="preserve">1. В течение 7 дней после проведения публичных слушаний организатор публичных </w:t>
      </w:r>
      <w:r>
        <w:lastRenderedPageBreak/>
        <w:t>слушаний подготавливает решение к публикации и обеспечивает его публикацию в средствах массовой информации.</w:t>
      </w:r>
    </w:p>
    <w:p w:rsidR="006C4E4A" w:rsidRDefault="006C4E4A">
      <w:pPr>
        <w:pStyle w:val="ConsPlusNormal"/>
        <w:jc w:val="both"/>
      </w:pPr>
      <w:r>
        <w:t>(</w:t>
      </w:r>
      <w:proofErr w:type="gramStart"/>
      <w:r>
        <w:t>в</w:t>
      </w:r>
      <w:proofErr w:type="gramEnd"/>
      <w:r>
        <w:t xml:space="preserve"> ред. </w:t>
      </w:r>
      <w:hyperlink r:id="rId33" w:history="1">
        <w:r>
          <w:rPr>
            <w:color w:val="0000FF"/>
          </w:rPr>
          <w:t>Решения</w:t>
        </w:r>
      </w:hyperlink>
      <w:r>
        <w:t xml:space="preserve"> Думы Артемовского городского округа от 28.06.2007 N 162)</w:t>
      </w:r>
    </w:p>
    <w:p w:rsidR="006C4E4A" w:rsidRDefault="006C4E4A">
      <w:pPr>
        <w:pStyle w:val="ConsPlusNormal"/>
        <w:ind w:firstLine="540"/>
        <w:jc w:val="both"/>
      </w:pPr>
      <w:r>
        <w:t>2. Дума городского округа включает вопрос о рассмотрении результатов публичных слушаний в повестку очередного заседания Думы.</w:t>
      </w:r>
    </w:p>
    <w:p w:rsidR="006C4E4A" w:rsidRDefault="006C4E4A">
      <w:pPr>
        <w:pStyle w:val="ConsPlusNormal"/>
        <w:ind w:firstLine="540"/>
        <w:jc w:val="both"/>
      </w:pPr>
      <w:r>
        <w:t>3. Глава городского округа включает вопрос о рассмотрении результатов публичных слушаний в повестку дня совещания при Главе городского округа.</w:t>
      </w:r>
    </w:p>
    <w:p w:rsidR="006C4E4A" w:rsidRDefault="006C4E4A">
      <w:pPr>
        <w:pStyle w:val="ConsPlusNormal"/>
        <w:ind w:firstLine="540"/>
        <w:jc w:val="both"/>
      </w:pPr>
      <w:r>
        <w:t>4. На заседании Думы либо на совещании при главе городского округа председательствующий на публичных слушаниях докладывает об итогах проведенных публичных слушаний и представляет решение публичных слушаний.</w:t>
      </w:r>
    </w:p>
    <w:p w:rsidR="006C4E4A" w:rsidRDefault="006C4E4A">
      <w:pPr>
        <w:pStyle w:val="ConsPlusNormal"/>
        <w:ind w:firstLine="540"/>
        <w:jc w:val="both"/>
      </w:pPr>
      <w:r>
        <w:t>5. Рассмотрение решения публичных слушаний проводится Думой городского округа или на совещании при главе городского округа по каждому вопросу публичных слушаний. Думой или главой городского округа принимается решение (постановление) по существу рассматриваемого вопроса. В случаях, установленных федеральными законами, муниципальными правовыми актами рассмотрение решения публичных слушаний проводится главой Администрации Артемовского городского округа и по существу рассматриваемого вопроса издается постановление Администрации Артемовского городского округа.</w:t>
      </w:r>
    </w:p>
    <w:p w:rsidR="006C4E4A" w:rsidRDefault="006C4E4A">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r>
        <w:t>6. Решение Думы, постановление главы городского округа, постановление Администрации Артемовского городского округа, принятое (изданное) по итогам рассмотрения результатов публичных слушаний, подлежит официальному опубликованию.</w:t>
      </w:r>
    </w:p>
    <w:p w:rsidR="006C4E4A" w:rsidRDefault="006C4E4A">
      <w:pPr>
        <w:pStyle w:val="ConsPlusNormal"/>
        <w:jc w:val="both"/>
      </w:pPr>
      <w:r>
        <w:t>(</w:t>
      </w:r>
      <w:proofErr w:type="gramStart"/>
      <w:r>
        <w:t>п</w:t>
      </w:r>
      <w:proofErr w:type="gramEnd"/>
      <w:r>
        <w:t xml:space="preserve">. 6 в ред. </w:t>
      </w:r>
      <w:hyperlink r:id="rId35" w:history="1">
        <w:r>
          <w:rPr>
            <w:color w:val="0000FF"/>
          </w:rPr>
          <w:t>Решения</w:t>
        </w:r>
      </w:hyperlink>
      <w:r>
        <w:t xml:space="preserve"> Думы Артемовского городского округа от 21.02.2012 N 47)</w:t>
      </w:r>
    </w:p>
    <w:p w:rsidR="006C4E4A" w:rsidRDefault="006C4E4A">
      <w:pPr>
        <w:pStyle w:val="ConsPlusNormal"/>
        <w:ind w:firstLine="540"/>
        <w:jc w:val="both"/>
      </w:pPr>
      <w:r>
        <w:t>7. По наиболее важным вопросам материалы публичных слушаний могут быть изданы отдельной брошюрой.</w:t>
      </w:r>
    </w:p>
    <w:p w:rsidR="006C4E4A" w:rsidRDefault="006C4E4A">
      <w:pPr>
        <w:pStyle w:val="ConsPlusNormal"/>
        <w:ind w:firstLine="540"/>
        <w:jc w:val="both"/>
      </w:pPr>
      <w:r>
        <w:t>8. Материалы публичных слушаний в течение всего срока полномочий Думы и главы городского округа должны храниться у организаторов проведения публичных слушаний, а по истечении этого срока сдаются на хранение в архивной отдел администрации городского округа. Срок хранения материалов публичных слушаний не может быть менее 5 лет.</w:t>
      </w:r>
    </w:p>
    <w:p w:rsidR="006C4E4A" w:rsidRDefault="006C4E4A">
      <w:pPr>
        <w:pStyle w:val="ConsPlusNormal"/>
        <w:jc w:val="both"/>
      </w:pPr>
    </w:p>
    <w:p w:rsidR="006C4E4A" w:rsidRDefault="006C4E4A">
      <w:pPr>
        <w:pStyle w:val="ConsPlusNormal"/>
        <w:jc w:val="both"/>
      </w:pPr>
    </w:p>
    <w:p w:rsidR="006C4E4A" w:rsidRDefault="006C4E4A">
      <w:pPr>
        <w:pStyle w:val="ConsPlusNormal"/>
        <w:jc w:val="both"/>
      </w:pPr>
    </w:p>
    <w:p w:rsidR="006C4E4A" w:rsidRDefault="006C4E4A">
      <w:pPr>
        <w:pStyle w:val="ConsPlusNormal"/>
        <w:jc w:val="both"/>
      </w:pPr>
    </w:p>
    <w:p w:rsidR="006C4E4A" w:rsidRDefault="006C4E4A">
      <w:pPr>
        <w:pStyle w:val="ConsPlusNormal"/>
        <w:jc w:val="both"/>
      </w:pPr>
    </w:p>
    <w:p w:rsidR="006C4E4A" w:rsidRDefault="006C4E4A">
      <w:pPr>
        <w:pStyle w:val="ConsPlusNormal"/>
        <w:jc w:val="right"/>
      </w:pPr>
      <w:r>
        <w:t>Приложение</w:t>
      </w:r>
    </w:p>
    <w:p w:rsidR="006C4E4A" w:rsidRDefault="006C4E4A">
      <w:pPr>
        <w:pStyle w:val="ConsPlusNormal"/>
        <w:jc w:val="right"/>
      </w:pPr>
      <w:r>
        <w:t>к Положению</w:t>
      </w:r>
    </w:p>
    <w:p w:rsidR="006C4E4A" w:rsidRDefault="006C4E4A">
      <w:pPr>
        <w:pStyle w:val="ConsPlusNormal"/>
      </w:pPr>
    </w:p>
    <w:p w:rsidR="006C4E4A" w:rsidRDefault="006C4E4A">
      <w:pPr>
        <w:pStyle w:val="ConsPlusNormal"/>
        <w:jc w:val="center"/>
      </w:pPr>
      <w:bookmarkStart w:id="7" w:name="P183"/>
      <w:bookmarkEnd w:id="7"/>
      <w:r>
        <w:t>СПИСОК</w:t>
      </w:r>
    </w:p>
    <w:p w:rsidR="006C4E4A" w:rsidRDefault="006C4E4A">
      <w:pPr>
        <w:pStyle w:val="ConsPlusNormal"/>
        <w:jc w:val="center"/>
      </w:pPr>
      <w:r>
        <w:t>ИНИЦИАТИВНОЙ ГРУППЫ</w:t>
      </w:r>
    </w:p>
    <w:p w:rsidR="006C4E4A" w:rsidRDefault="006C4E4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20"/>
        <w:gridCol w:w="2880"/>
        <w:gridCol w:w="1560"/>
        <w:gridCol w:w="1080"/>
      </w:tblGrid>
      <w:tr w:rsidR="006C4E4A">
        <w:trPr>
          <w:trHeight w:val="240"/>
        </w:trPr>
        <w:tc>
          <w:tcPr>
            <w:tcW w:w="600" w:type="dxa"/>
          </w:tcPr>
          <w:p w:rsidR="006C4E4A" w:rsidRDefault="006C4E4A">
            <w:pPr>
              <w:pStyle w:val="ConsPlusNonformat"/>
              <w:jc w:val="both"/>
            </w:pPr>
            <w:r>
              <w:t xml:space="preserve"> N </w:t>
            </w:r>
          </w:p>
          <w:p w:rsidR="006C4E4A" w:rsidRDefault="006C4E4A">
            <w:pPr>
              <w:pStyle w:val="ConsPlusNonformat"/>
              <w:jc w:val="both"/>
            </w:pPr>
            <w:proofErr w:type="gramStart"/>
            <w:r>
              <w:t>п</w:t>
            </w:r>
            <w:proofErr w:type="gramEnd"/>
            <w:r>
              <w:t>/п</w:t>
            </w:r>
          </w:p>
        </w:tc>
        <w:tc>
          <w:tcPr>
            <w:tcW w:w="1920" w:type="dxa"/>
          </w:tcPr>
          <w:p w:rsidR="006C4E4A" w:rsidRDefault="006C4E4A">
            <w:pPr>
              <w:pStyle w:val="ConsPlusNonformat"/>
              <w:jc w:val="both"/>
            </w:pPr>
            <w:r>
              <w:t xml:space="preserve">Ф.И.О. и дата </w:t>
            </w:r>
          </w:p>
          <w:p w:rsidR="006C4E4A" w:rsidRDefault="006C4E4A">
            <w:pPr>
              <w:pStyle w:val="ConsPlusNonformat"/>
              <w:jc w:val="both"/>
            </w:pPr>
            <w:r>
              <w:t>рождения члена</w:t>
            </w:r>
          </w:p>
          <w:p w:rsidR="006C4E4A" w:rsidRDefault="006C4E4A">
            <w:pPr>
              <w:pStyle w:val="ConsPlusNonformat"/>
              <w:jc w:val="both"/>
            </w:pPr>
            <w:r>
              <w:t xml:space="preserve"> инициативной </w:t>
            </w:r>
          </w:p>
          <w:p w:rsidR="006C4E4A" w:rsidRDefault="006C4E4A">
            <w:pPr>
              <w:pStyle w:val="ConsPlusNonformat"/>
              <w:jc w:val="both"/>
            </w:pPr>
            <w:r>
              <w:t xml:space="preserve">    группы    </w:t>
            </w:r>
          </w:p>
        </w:tc>
        <w:tc>
          <w:tcPr>
            <w:tcW w:w="2880" w:type="dxa"/>
          </w:tcPr>
          <w:p w:rsidR="006C4E4A" w:rsidRDefault="006C4E4A">
            <w:pPr>
              <w:pStyle w:val="ConsPlusNonformat"/>
              <w:jc w:val="both"/>
            </w:pPr>
            <w:r>
              <w:t>Адрес места жительства</w:t>
            </w:r>
          </w:p>
          <w:p w:rsidR="006C4E4A" w:rsidRDefault="006C4E4A">
            <w:pPr>
              <w:pStyle w:val="ConsPlusNonformat"/>
              <w:jc w:val="both"/>
            </w:pPr>
            <w:r>
              <w:t xml:space="preserve"> (с указанием индекса)</w:t>
            </w:r>
          </w:p>
        </w:tc>
        <w:tc>
          <w:tcPr>
            <w:tcW w:w="1560" w:type="dxa"/>
          </w:tcPr>
          <w:p w:rsidR="006C4E4A" w:rsidRDefault="006C4E4A">
            <w:pPr>
              <w:pStyle w:val="ConsPlusNonformat"/>
              <w:jc w:val="both"/>
            </w:pPr>
            <w:r>
              <w:t xml:space="preserve">   Номер   </w:t>
            </w:r>
          </w:p>
          <w:p w:rsidR="006C4E4A" w:rsidRDefault="006C4E4A">
            <w:pPr>
              <w:pStyle w:val="ConsPlusNonformat"/>
              <w:jc w:val="both"/>
            </w:pPr>
            <w:r>
              <w:t>контактного</w:t>
            </w:r>
          </w:p>
          <w:p w:rsidR="006C4E4A" w:rsidRDefault="006C4E4A">
            <w:pPr>
              <w:pStyle w:val="ConsPlusNonformat"/>
              <w:jc w:val="both"/>
            </w:pPr>
            <w:r>
              <w:t xml:space="preserve"> телефона  </w:t>
            </w:r>
          </w:p>
        </w:tc>
        <w:tc>
          <w:tcPr>
            <w:tcW w:w="1080" w:type="dxa"/>
          </w:tcPr>
          <w:p w:rsidR="006C4E4A" w:rsidRDefault="006C4E4A">
            <w:pPr>
              <w:pStyle w:val="ConsPlusNonformat"/>
              <w:jc w:val="both"/>
            </w:pPr>
            <w:r>
              <w:t xml:space="preserve">Личная </w:t>
            </w:r>
          </w:p>
          <w:p w:rsidR="006C4E4A" w:rsidRDefault="006C4E4A">
            <w:pPr>
              <w:pStyle w:val="ConsPlusNonformat"/>
              <w:jc w:val="both"/>
            </w:pPr>
            <w:r>
              <w:t>подпись</w:t>
            </w: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r w:rsidR="006C4E4A">
        <w:trPr>
          <w:trHeight w:val="240"/>
        </w:trPr>
        <w:tc>
          <w:tcPr>
            <w:tcW w:w="600" w:type="dxa"/>
          </w:tcPr>
          <w:p w:rsidR="006C4E4A" w:rsidRDefault="006C4E4A">
            <w:pPr>
              <w:pStyle w:val="ConsPlusNonformat"/>
              <w:jc w:val="both"/>
            </w:pPr>
          </w:p>
        </w:tc>
        <w:tc>
          <w:tcPr>
            <w:tcW w:w="1920" w:type="dxa"/>
          </w:tcPr>
          <w:p w:rsidR="006C4E4A" w:rsidRDefault="006C4E4A">
            <w:pPr>
              <w:pStyle w:val="ConsPlusNonformat"/>
              <w:jc w:val="both"/>
            </w:pPr>
          </w:p>
        </w:tc>
        <w:tc>
          <w:tcPr>
            <w:tcW w:w="2880" w:type="dxa"/>
          </w:tcPr>
          <w:p w:rsidR="006C4E4A" w:rsidRDefault="006C4E4A">
            <w:pPr>
              <w:pStyle w:val="ConsPlusNonformat"/>
              <w:jc w:val="both"/>
            </w:pPr>
          </w:p>
        </w:tc>
        <w:tc>
          <w:tcPr>
            <w:tcW w:w="1560" w:type="dxa"/>
          </w:tcPr>
          <w:p w:rsidR="006C4E4A" w:rsidRDefault="006C4E4A">
            <w:pPr>
              <w:pStyle w:val="ConsPlusNonformat"/>
              <w:jc w:val="both"/>
            </w:pPr>
          </w:p>
        </w:tc>
        <w:tc>
          <w:tcPr>
            <w:tcW w:w="1080" w:type="dxa"/>
          </w:tcPr>
          <w:p w:rsidR="006C4E4A" w:rsidRDefault="006C4E4A">
            <w:pPr>
              <w:pStyle w:val="ConsPlusNonformat"/>
              <w:jc w:val="both"/>
            </w:pPr>
          </w:p>
        </w:tc>
      </w:tr>
    </w:tbl>
    <w:p w:rsidR="006C4E4A" w:rsidRDefault="006C4E4A">
      <w:pPr>
        <w:pStyle w:val="ConsPlusNormal"/>
      </w:pPr>
    </w:p>
    <w:p w:rsidR="006C4E4A" w:rsidRDefault="006C4E4A">
      <w:pPr>
        <w:pStyle w:val="ConsPlusNormal"/>
      </w:pPr>
    </w:p>
    <w:p w:rsidR="006C4E4A" w:rsidRDefault="006C4E4A">
      <w:pPr>
        <w:pStyle w:val="ConsPlusNormal"/>
        <w:pBdr>
          <w:top w:val="single" w:sz="6" w:space="0" w:color="auto"/>
        </w:pBdr>
        <w:spacing w:before="100" w:after="100"/>
        <w:jc w:val="both"/>
        <w:rPr>
          <w:sz w:val="2"/>
          <w:szCs w:val="2"/>
        </w:rPr>
      </w:pPr>
    </w:p>
    <w:p w:rsidR="00C34246" w:rsidRDefault="00C34246"/>
    <w:sectPr w:rsidR="00C34246" w:rsidSect="004E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4A"/>
    <w:rsid w:val="006C4E4A"/>
    <w:rsid w:val="00C3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E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E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37D097A40E0AF96380D33E08A457BC9469C079D624CC8AAB245E2D175DB537BE2F0DAC40E20F2B257E338G1aAF" TargetMode="External"/><Relationship Id="rId13" Type="http://schemas.openxmlformats.org/officeDocument/2006/relationships/hyperlink" Target="consultantplus://offline/ref=FBF37D097A40E0AF96380D33E08A457BC9469C079F634DCDAABF18E8D92CD7517CEDAFCDC3472CF3B257E0G3aAF" TargetMode="External"/><Relationship Id="rId18" Type="http://schemas.openxmlformats.org/officeDocument/2006/relationships/hyperlink" Target="consultantplus://offline/ref=FBF37D097A40E0AF96380D33E08A457BC9469C079D624CC8AAB245E2D175DB537BE2F0DAC40E20F2B257E139G1aFF" TargetMode="External"/><Relationship Id="rId26" Type="http://schemas.openxmlformats.org/officeDocument/2006/relationships/hyperlink" Target="consultantplus://offline/ref=FBF37D097A40E0AF96380D33E08A457BC9469C07956F49CCA2BF18E8D92CD7517CEDAFCDC3472CF3B257E0G3a1F" TargetMode="External"/><Relationship Id="rId3" Type="http://schemas.openxmlformats.org/officeDocument/2006/relationships/settings" Target="settings.xml"/><Relationship Id="rId21" Type="http://schemas.openxmlformats.org/officeDocument/2006/relationships/hyperlink" Target="consultantplus://offline/ref=FBF37D097A40E0AF96380D33E08A457BC9469C07956F49CCA2BF18E8D92CD7517CEDAFCDC3472CF3B257E0G3a9F" TargetMode="External"/><Relationship Id="rId34" Type="http://schemas.openxmlformats.org/officeDocument/2006/relationships/hyperlink" Target="consultantplus://offline/ref=FBF37D097A40E0AF96380D33E08A457BC9469C07956F49CCA2BF18E8D92CD7517CEDAFCDC3472CF3B257E3G3a9F" TargetMode="External"/><Relationship Id="rId7" Type="http://schemas.openxmlformats.org/officeDocument/2006/relationships/hyperlink" Target="consultantplus://offline/ref=FBF37D097A40E0AF9638133EF6E61B71C945C00B9A65439BFEE043B58E25DD063BA2F68F874A2EF0GBa6F" TargetMode="External"/><Relationship Id="rId12" Type="http://schemas.openxmlformats.org/officeDocument/2006/relationships/hyperlink" Target="consultantplus://offline/ref=FBF37D097A40E0AF96380D33E08A457BC9469C079D624CC8AAB245E2D175DB537BE2F0DAC40E20F2B257E338G1aAF" TargetMode="External"/><Relationship Id="rId17" Type="http://schemas.openxmlformats.org/officeDocument/2006/relationships/hyperlink" Target="consultantplus://offline/ref=FBF37D097A40E0AF96380D33E08A457BC9469C079D624CC8AAB245E2D175DB537BE2F0DAC40E20F2B257E139G1aFF" TargetMode="External"/><Relationship Id="rId25" Type="http://schemas.openxmlformats.org/officeDocument/2006/relationships/hyperlink" Target="consultantplus://offline/ref=FBF37D097A40E0AF96380D33E08A457BC9469C07956F49CCA2BF18E8D92CD7517CEDAFCDC3472CF3B257E0G3aFF" TargetMode="External"/><Relationship Id="rId33" Type="http://schemas.openxmlformats.org/officeDocument/2006/relationships/hyperlink" Target="consultantplus://offline/ref=FBF37D097A40E0AF96380D33E08A457BC9469C079F634DCDAABF18E8D92CD7517CEDAFCDC3472CF3B257E2G3aDF" TargetMode="External"/><Relationship Id="rId2" Type="http://schemas.microsoft.com/office/2007/relationships/stylesWithEffects" Target="stylesWithEffects.xml"/><Relationship Id="rId16" Type="http://schemas.openxmlformats.org/officeDocument/2006/relationships/hyperlink" Target="consultantplus://offline/ref=FBF37D097A40E0AF96380D33E08A457BC9469C079D624CC8AAB245E2D175DB537BE2F0DAC40E20F2B257E139G1aFF" TargetMode="External"/><Relationship Id="rId20" Type="http://schemas.openxmlformats.org/officeDocument/2006/relationships/hyperlink" Target="consultantplus://offline/ref=FBF37D097A40E0AF96380D33E08A457BC9469C07956F49CCA2BF18E8D92CD7517CEDAFCDC3472CF3B257E1G3a1F" TargetMode="External"/><Relationship Id="rId29" Type="http://schemas.openxmlformats.org/officeDocument/2006/relationships/hyperlink" Target="consultantplus://offline/ref=FBF37D097A40E0AF96380D33E08A457BC9469C079F634DCDAABF18E8D92CD7517CEDAFCDC3472CF3B257E2G3aBF" TargetMode="External"/><Relationship Id="rId1" Type="http://schemas.openxmlformats.org/officeDocument/2006/relationships/styles" Target="styles.xml"/><Relationship Id="rId6" Type="http://schemas.openxmlformats.org/officeDocument/2006/relationships/hyperlink" Target="consultantplus://offline/ref=FBF37D097A40E0AF96380D33E08A457BC9469C07956F49CCA2BF18E8D92CD7517CEDAFCDC3472CF3B257E1G3aDF" TargetMode="External"/><Relationship Id="rId11" Type="http://schemas.openxmlformats.org/officeDocument/2006/relationships/hyperlink" Target="consultantplus://offline/ref=FBF37D097A40E0AF9638133EF6E61B71C945C00B9A65439BFEE043B58E25DD063BA2F68F874A2EF0GBa6F" TargetMode="External"/><Relationship Id="rId24" Type="http://schemas.openxmlformats.org/officeDocument/2006/relationships/hyperlink" Target="consultantplus://offline/ref=FBF37D097A40E0AF96380D33E08A457BC9469C079F634DCDAABF18E8D92CD7517CEDAFCDC3472CF3B257E0G3aCF" TargetMode="External"/><Relationship Id="rId32" Type="http://schemas.openxmlformats.org/officeDocument/2006/relationships/hyperlink" Target="consultantplus://offline/ref=FBF37D097A40E0AF9638133EF6E61B71C945C00D9963439BFEE043B58E25DD063BA2F68F874A29F7GBa6F" TargetMode="External"/><Relationship Id="rId37" Type="http://schemas.openxmlformats.org/officeDocument/2006/relationships/theme" Target="theme/theme1.xml"/><Relationship Id="rId5" Type="http://schemas.openxmlformats.org/officeDocument/2006/relationships/hyperlink" Target="consultantplus://offline/ref=FBF37D097A40E0AF96380D33E08A457BC9469C079F634DCDAABF18E8D92CD7517CEDAFCDC3472CF3B257E1G3aDF" TargetMode="External"/><Relationship Id="rId15" Type="http://schemas.openxmlformats.org/officeDocument/2006/relationships/hyperlink" Target="consultantplus://offline/ref=FBF37D097A40E0AF96380D33E08A457BC9469C07956F49CCA2BF18E8D92CD7517CEDAFCDC3472CF3B257E1G3aEF" TargetMode="External"/><Relationship Id="rId23" Type="http://schemas.openxmlformats.org/officeDocument/2006/relationships/hyperlink" Target="consultantplus://offline/ref=FBF37D097A40E0AF96380D33E08A457BC9469C07956F49CCA2BF18E8D92CD7517CEDAFCDC3472CF3B257E0G3aDF" TargetMode="External"/><Relationship Id="rId28" Type="http://schemas.openxmlformats.org/officeDocument/2006/relationships/hyperlink" Target="consultantplus://offline/ref=FBF37D097A40E0AF96380D33E08A457BC9469C079F634DCDAABF18E8D92CD7517CEDAFCDC3472CF3B257E3G3aCF" TargetMode="External"/><Relationship Id="rId36" Type="http://schemas.openxmlformats.org/officeDocument/2006/relationships/fontTable" Target="fontTable.xml"/><Relationship Id="rId10" Type="http://schemas.openxmlformats.org/officeDocument/2006/relationships/hyperlink" Target="consultantplus://offline/ref=FBF37D097A40E0AF96380D33E08A457BC9469C07956F49CCA2BF18E8D92CD7517CEDAFCDC3472CF3B257E1G3aDF" TargetMode="External"/><Relationship Id="rId19" Type="http://schemas.openxmlformats.org/officeDocument/2006/relationships/hyperlink" Target="consultantplus://offline/ref=FBF37D097A40E0AF9638133EF6E61B71CA45C50F97301499AFB54DGBa0F" TargetMode="External"/><Relationship Id="rId31" Type="http://schemas.openxmlformats.org/officeDocument/2006/relationships/hyperlink" Target="consultantplus://offline/ref=FBF37D097A40E0AF9638133EF6E61B71C945C00D9963439BFEE043B58EG2a5F" TargetMode="External"/><Relationship Id="rId4" Type="http://schemas.openxmlformats.org/officeDocument/2006/relationships/webSettings" Target="webSettings.xml"/><Relationship Id="rId9" Type="http://schemas.openxmlformats.org/officeDocument/2006/relationships/hyperlink" Target="consultantplus://offline/ref=FBF37D097A40E0AF96380D33E08A457BC9469C079F634DCDAABF18E8D92CD7517CEDAFCDC3472CF3B257E1G3aDF" TargetMode="External"/><Relationship Id="rId14" Type="http://schemas.openxmlformats.org/officeDocument/2006/relationships/hyperlink" Target="consultantplus://offline/ref=FBF37D097A40E0AF96380D33E08A457BC9469C079F634DCDAABF18E8D92CD7517CEDAFCDC3472CF3B257E0G3aBF" TargetMode="External"/><Relationship Id="rId22" Type="http://schemas.openxmlformats.org/officeDocument/2006/relationships/hyperlink" Target="consultantplus://offline/ref=FBF37D097A40E0AF96380D33E08A457BC9469C07956F49CCA2BF18E8D92CD7517CEDAFCDC3472CF3B257E0G3aBF" TargetMode="External"/><Relationship Id="rId27" Type="http://schemas.openxmlformats.org/officeDocument/2006/relationships/hyperlink" Target="consultantplus://offline/ref=FBF37D097A40E0AF96380D33E08A457BC9469C079F634DCDAABF18E8D92CD7517CEDAFCDC3472CF3B257E3G3aBF" TargetMode="External"/><Relationship Id="rId30" Type="http://schemas.openxmlformats.org/officeDocument/2006/relationships/hyperlink" Target="consultantplus://offline/ref=FBF37D097A40E0AF96380D33E08A457BC9469C079F634DCDAABF18E8D92CD7517CEDAFCDC3472CF3B257E2G3aCF" TargetMode="External"/><Relationship Id="rId35" Type="http://schemas.openxmlformats.org/officeDocument/2006/relationships/hyperlink" Target="consultantplus://offline/ref=FBF37D097A40E0AF96380D33E08A457BC9469C07956F49CCA2BF18E8D92CD7517CEDAFCDC3472CF3B257E3G3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18668</Characters>
  <Application>Microsoft Office Word</Application>
  <DocSecurity>0</DocSecurity>
  <Lines>155</Lines>
  <Paragraphs>43</Paragraphs>
  <ScaleCrop>false</ScaleCrop>
  <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duma12</cp:lastModifiedBy>
  <cp:revision>1</cp:revision>
  <dcterms:created xsi:type="dcterms:W3CDTF">2015-09-03T05:26:00Z</dcterms:created>
  <dcterms:modified xsi:type="dcterms:W3CDTF">2015-09-03T05:26:00Z</dcterms:modified>
</cp:coreProperties>
</file>