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BF" w:rsidRPr="00230C0C" w:rsidRDefault="006F17BF" w:rsidP="006F17BF">
      <w:pPr>
        <w:tabs>
          <w:tab w:val="left" w:pos="6246"/>
        </w:tabs>
        <w:jc w:val="center"/>
        <w:rPr>
          <w:b/>
          <w:sz w:val="28"/>
          <w:szCs w:val="28"/>
        </w:rPr>
      </w:pPr>
      <w:r w:rsidRPr="00230C0C">
        <w:rPr>
          <w:noProof/>
        </w:rPr>
        <w:drawing>
          <wp:inline distT="0" distB="0" distL="0" distR="0" wp14:anchorId="7E953B99" wp14:editId="3E1C658D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BF" w:rsidRPr="006F17BF" w:rsidRDefault="006F17BF" w:rsidP="006F17B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F17B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6F17BF" w:rsidRPr="006F17BF" w:rsidRDefault="006F17BF" w:rsidP="006F17B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color w:val="FF0000"/>
          <w:sz w:val="28"/>
          <w:szCs w:val="28"/>
        </w:rPr>
      </w:pPr>
      <w:r w:rsidRPr="006F17B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6F17B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6F17BF" w:rsidRPr="006F17BF" w:rsidRDefault="00A14E0A" w:rsidP="006F17B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24 </w:t>
      </w:r>
      <w:r w:rsidR="006F17BF" w:rsidRPr="006F17BF">
        <w:rPr>
          <w:rFonts w:ascii="Liberation Serif" w:hAnsi="Liberation Serif"/>
          <w:sz w:val="28"/>
          <w:szCs w:val="28"/>
        </w:rPr>
        <w:t>заседание</w:t>
      </w:r>
      <w:r w:rsidR="006F17BF" w:rsidRPr="006F17BF">
        <w:rPr>
          <w:rFonts w:ascii="Liberation Serif" w:hAnsi="Liberation Serif"/>
          <w:b/>
          <w:sz w:val="32"/>
          <w:szCs w:val="32"/>
        </w:rPr>
        <w:t xml:space="preserve">    </w:t>
      </w:r>
    </w:p>
    <w:p w:rsidR="00A14E0A" w:rsidRDefault="006F17BF" w:rsidP="006F17B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F17BF">
        <w:rPr>
          <w:rFonts w:ascii="Liberation Serif" w:hAnsi="Liberation Serif"/>
          <w:b/>
          <w:sz w:val="28"/>
          <w:szCs w:val="28"/>
        </w:rPr>
        <w:t xml:space="preserve"> </w:t>
      </w:r>
    </w:p>
    <w:p w:rsidR="006F17BF" w:rsidRPr="006F17BF" w:rsidRDefault="00A14E0A" w:rsidP="006F17B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6F17BF" w:rsidRPr="006F17BF">
        <w:rPr>
          <w:rFonts w:ascii="Liberation Serif" w:hAnsi="Liberation Serif"/>
          <w:b/>
          <w:sz w:val="28"/>
          <w:szCs w:val="28"/>
        </w:rPr>
        <w:t>РЕШЕНИЕ</w:t>
      </w:r>
    </w:p>
    <w:p w:rsidR="006F17BF" w:rsidRPr="006F17BF" w:rsidRDefault="006F17BF" w:rsidP="006F17B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6F17BF" w:rsidRPr="006F17BF" w:rsidRDefault="00A14E0A" w:rsidP="006F17BF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6F17BF" w:rsidRPr="006F17BF">
        <w:rPr>
          <w:rFonts w:ascii="Liberation Serif" w:hAnsi="Liberation Serif"/>
          <w:b/>
          <w:sz w:val="28"/>
          <w:szCs w:val="28"/>
        </w:rPr>
        <w:t xml:space="preserve">т 30 марта 2023 года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6F17BF" w:rsidRPr="006F17BF">
        <w:rPr>
          <w:rFonts w:ascii="Liberation Serif" w:hAnsi="Liberation Serif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274</w:t>
      </w:r>
      <w:r w:rsidR="006F17BF" w:rsidRPr="006F17BF">
        <w:rPr>
          <w:rFonts w:ascii="Liberation Serif" w:hAnsi="Liberation Serif"/>
          <w:b/>
          <w:sz w:val="28"/>
          <w:szCs w:val="28"/>
        </w:rPr>
        <w:t xml:space="preserve"> </w:t>
      </w:r>
    </w:p>
    <w:p w:rsidR="006F17BF" w:rsidRPr="006F17BF" w:rsidRDefault="006F17BF" w:rsidP="006F17BF">
      <w:pPr>
        <w:rPr>
          <w:rFonts w:ascii="Liberation Serif" w:hAnsi="Liberation Serif"/>
        </w:rPr>
      </w:pPr>
    </w:p>
    <w:p w:rsidR="00A14E0A" w:rsidRDefault="00A14E0A" w:rsidP="006F17B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F17BF" w:rsidRPr="006F17BF" w:rsidRDefault="006F17BF" w:rsidP="006F17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F17BF">
        <w:rPr>
          <w:rFonts w:ascii="Liberation Serif" w:hAnsi="Liberation Serif"/>
          <w:b/>
          <w:i/>
          <w:sz w:val="28"/>
          <w:szCs w:val="28"/>
        </w:rPr>
        <w:t xml:space="preserve">Отчет о деятельности  </w:t>
      </w:r>
    </w:p>
    <w:p w:rsidR="006F17BF" w:rsidRPr="006F17BF" w:rsidRDefault="006F17BF" w:rsidP="006F17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F17BF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 в 2022 году</w:t>
      </w:r>
    </w:p>
    <w:p w:rsidR="006F17BF" w:rsidRPr="006F17BF" w:rsidRDefault="006F17BF" w:rsidP="006F17BF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F17BF" w:rsidRPr="006F17BF" w:rsidRDefault="006F17BF" w:rsidP="006F17B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 xml:space="preserve">Заслушав отчет </w:t>
      </w:r>
      <w:proofErr w:type="spellStart"/>
      <w:r w:rsidRPr="006F17BF">
        <w:rPr>
          <w:rFonts w:ascii="Liberation Serif" w:hAnsi="Liberation Serif"/>
          <w:sz w:val="28"/>
          <w:szCs w:val="28"/>
        </w:rPr>
        <w:t>В.С.Арсенова</w:t>
      </w:r>
      <w:proofErr w:type="spellEnd"/>
      <w:r w:rsidRPr="006F17BF">
        <w:rPr>
          <w:rFonts w:ascii="Liberation Serif" w:hAnsi="Liberation Serif"/>
          <w:sz w:val="28"/>
          <w:szCs w:val="28"/>
        </w:rPr>
        <w:t>, председателя Думы Артемовского городского округа, председателей постоянных комиссий Думы Артемовского городского округа о работе в 2022</w:t>
      </w:r>
      <w:r w:rsidR="00A14E0A">
        <w:rPr>
          <w:rFonts w:ascii="Liberation Serif" w:hAnsi="Liberation Serif"/>
          <w:sz w:val="28"/>
          <w:szCs w:val="28"/>
        </w:rPr>
        <w:t xml:space="preserve"> </w:t>
      </w:r>
      <w:r w:rsidRPr="006F17BF">
        <w:rPr>
          <w:rFonts w:ascii="Liberation Serif" w:hAnsi="Liberation Serif"/>
          <w:sz w:val="28"/>
          <w:szCs w:val="28"/>
        </w:rPr>
        <w:t>году,</w:t>
      </w:r>
    </w:p>
    <w:p w:rsidR="006F17BF" w:rsidRPr="006F17BF" w:rsidRDefault="006F17BF" w:rsidP="006F17BF">
      <w:pPr>
        <w:jc w:val="both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6F17BF" w:rsidRPr="006F17BF" w:rsidRDefault="006F17BF" w:rsidP="006F17BF">
      <w:pPr>
        <w:jc w:val="both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>Р Е Ш И Л А:</w:t>
      </w:r>
    </w:p>
    <w:p w:rsidR="006F17BF" w:rsidRPr="006F17BF" w:rsidRDefault="006F17BF" w:rsidP="006F17BF">
      <w:pPr>
        <w:jc w:val="both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ab/>
        <w:t>1. Утвердить отчет о работе Думы Артемовског</w:t>
      </w:r>
      <w:r w:rsidR="00A14E0A">
        <w:rPr>
          <w:rFonts w:ascii="Liberation Serif" w:hAnsi="Liberation Serif"/>
          <w:sz w:val="28"/>
          <w:szCs w:val="28"/>
        </w:rPr>
        <w:t>о городского округа за 2022 год</w:t>
      </w:r>
      <w:r w:rsidRPr="006F17BF">
        <w:rPr>
          <w:rFonts w:ascii="Liberation Serif" w:hAnsi="Liberation Serif"/>
          <w:sz w:val="28"/>
          <w:szCs w:val="28"/>
        </w:rPr>
        <w:t xml:space="preserve"> (</w:t>
      </w:r>
      <w:r w:rsidR="00A14E0A">
        <w:rPr>
          <w:rFonts w:ascii="Liberation Serif" w:hAnsi="Liberation Serif"/>
          <w:sz w:val="28"/>
          <w:szCs w:val="28"/>
        </w:rPr>
        <w:t>п</w:t>
      </w:r>
      <w:r w:rsidRPr="006F17BF">
        <w:rPr>
          <w:rFonts w:ascii="Liberation Serif" w:hAnsi="Liberation Serif"/>
          <w:sz w:val="28"/>
          <w:szCs w:val="28"/>
        </w:rPr>
        <w:t>риложение).</w:t>
      </w:r>
    </w:p>
    <w:p w:rsidR="006F17BF" w:rsidRPr="006F17BF" w:rsidRDefault="006F17BF" w:rsidP="006F17BF">
      <w:pPr>
        <w:jc w:val="both"/>
        <w:rPr>
          <w:rFonts w:ascii="Liberation Serif" w:hAnsi="Liberation Serif"/>
        </w:rPr>
      </w:pPr>
      <w:r w:rsidRPr="006F17BF">
        <w:rPr>
          <w:rFonts w:ascii="Liberation Serif" w:hAnsi="Liberation Serif"/>
          <w:sz w:val="28"/>
          <w:szCs w:val="28"/>
        </w:rPr>
        <w:tab/>
        <w:t>2. Настоящее решение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F17BF" w:rsidRPr="006F17BF" w:rsidRDefault="006F17BF" w:rsidP="006F17BF">
      <w:pPr>
        <w:rPr>
          <w:rFonts w:ascii="Liberation Serif" w:hAnsi="Liberation Serif"/>
        </w:rPr>
      </w:pPr>
    </w:p>
    <w:p w:rsidR="006F17BF" w:rsidRPr="006F17BF" w:rsidRDefault="006F17BF" w:rsidP="006F17BF">
      <w:pPr>
        <w:rPr>
          <w:rFonts w:ascii="Liberation Serif" w:hAnsi="Liberation Serif"/>
        </w:rPr>
      </w:pPr>
    </w:p>
    <w:p w:rsidR="00AA7AD8" w:rsidRDefault="00AA7AD8" w:rsidP="006F17BF">
      <w:pPr>
        <w:rPr>
          <w:rFonts w:ascii="Liberation Serif" w:hAnsi="Liberation Serif"/>
          <w:sz w:val="28"/>
          <w:szCs w:val="28"/>
        </w:rPr>
      </w:pPr>
    </w:p>
    <w:p w:rsidR="006F17BF" w:rsidRPr="006F17BF" w:rsidRDefault="006F17BF" w:rsidP="006F17BF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F17BF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F17BF" w:rsidRPr="006F17BF" w:rsidRDefault="006F17BF" w:rsidP="006F17BF">
      <w:pPr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6F17BF">
        <w:rPr>
          <w:rFonts w:ascii="Liberation Serif" w:hAnsi="Liberation Serif"/>
          <w:sz w:val="28"/>
          <w:szCs w:val="28"/>
        </w:rPr>
        <w:tab/>
      </w:r>
      <w:r w:rsidRPr="006F17BF">
        <w:rPr>
          <w:rFonts w:ascii="Liberation Serif" w:hAnsi="Liberation Serif"/>
          <w:sz w:val="28"/>
          <w:szCs w:val="28"/>
        </w:rPr>
        <w:tab/>
      </w:r>
      <w:r w:rsidRPr="006F17BF">
        <w:rPr>
          <w:rFonts w:ascii="Liberation Serif" w:hAnsi="Liberation Serif"/>
          <w:sz w:val="28"/>
          <w:szCs w:val="28"/>
        </w:rPr>
        <w:tab/>
      </w:r>
      <w:r w:rsidRPr="006F17BF">
        <w:rPr>
          <w:rFonts w:ascii="Liberation Serif" w:hAnsi="Liberation Serif"/>
          <w:sz w:val="28"/>
          <w:szCs w:val="28"/>
        </w:rPr>
        <w:tab/>
      </w:r>
      <w:r w:rsidRPr="006F17BF">
        <w:rPr>
          <w:rFonts w:ascii="Liberation Serif" w:hAnsi="Liberation Serif"/>
          <w:sz w:val="28"/>
          <w:szCs w:val="28"/>
        </w:rPr>
        <w:tab/>
      </w:r>
      <w:r w:rsidR="00A14E0A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6F17BF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6F17BF" w:rsidRPr="006F17BF" w:rsidRDefault="006F17BF" w:rsidP="006F17BF">
      <w:pPr>
        <w:rPr>
          <w:rFonts w:ascii="Liberation Serif" w:hAnsi="Liberation Serif"/>
        </w:rPr>
      </w:pPr>
    </w:p>
    <w:p w:rsidR="006F17BF" w:rsidRPr="006F17BF" w:rsidRDefault="006F17BF" w:rsidP="006F17BF">
      <w:pPr>
        <w:rPr>
          <w:rFonts w:ascii="Liberation Serif" w:hAnsi="Liberation Serif"/>
        </w:rPr>
      </w:pPr>
    </w:p>
    <w:p w:rsidR="006F17BF" w:rsidRPr="006F17BF" w:rsidRDefault="006F17BF" w:rsidP="006F17BF">
      <w:pPr>
        <w:rPr>
          <w:rFonts w:ascii="Liberation Serif" w:hAnsi="Liberation Serif"/>
          <w:color w:val="FF0000"/>
        </w:rPr>
      </w:pPr>
    </w:p>
    <w:p w:rsidR="006F17BF" w:rsidRPr="006F17BF" w:rsidRDefault="006F17BF" w:rsidP="006F17BF">
      <w:pPr>
        <w:rPr>
          <w:rFonts w:ascii="Liberation Serif" w:hAnsi="Liberation Serif"/>
          <w:color w:val="FF0000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6F17BF" w:rsidRPr="00EF17BB" w:rsidRDefault="006F17BF" w:rsidP="006F17BF">
      <w:pPr>
        <w:jc w:val="right"/>
        <w:rPr>
          <w:color w:val="FF0000"/>
          <w:sz w:val="28"/>
          <w:szCs w:val="28"/>
        </w:rPr>
      </w:pPr>
    </w:p>
    <w:p w:rsidR="006F17BF" w:rsidRPr="00EF17BB" w:rsidRDefault="006F17BF" w:rsidP="006F17BF">
      <w:pPr>
        <w:jc w:val="right"/>
        <w:rPr>
          <w:color w:val="FF0000"/>
          <w:sz w:val="28"/>
          <w:szCs w:val="28"/>
        </w:rPr>
      </w:pPr>
    </w:p>
    <w:p w:rsidR="006F17BF" w:rsidRPr="006F17BF" w:rsidRDefault="006F17BF" w:rsidP="006F17BF">
      <w:pPr>
        <w:jc w:val="right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A14E0A" w:rsidRDefault="006F17BF" w:rsidP="006F17BF">
      <w:pPr>
        <w:jc w:val="right"/>
        <w:rPr>
          <w:rFonts w:ascii="Liberation Serif" w:hAnsi="Liberation Serif"/>
          <w:sz w:val="28"/>
          <w:szCs w:val="28"/>
        </w:rPr>
      </w:pPr>
      <w:r w:rsidRPr="006F17BF">
        <w:rPr>
          <w:rFonts w:ascii="Liberation Serif" w:hAnsi="Liberation Serif"/>
          <w:sz w:val="28"/>
          <w:szCs w:val="28"/>
        </w:rPr>
        <w:t>к решению Думы</w:t>
      </w:r>
      <w:r w:rsidR="00A14E0A">
        <w:rPr>
          <w:rFonts w:ascii="Liberation Serif" w:hAnsi="Liberation Serif"/>
          <w:sz w:val="28"/>
          <w:szCs w:val="28"/>
        </w:rPr>
        <w:t xml:space="preserve"> </w:t>
      </w:r>
    </w:p>
    <w:p w:rsidR="006F17BF" w:rsidRPr="006F17BF" w:rsidRDefault="00A14E0A" w:rsidP="006F17BF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6F17BF" w:rsidRPr="006F17BF" w:rsidRDefault="006F17BF" w:rsidP="006F17BF">
      <w:pPr>
        <w:jc w:val="right"/>
        <w:rPr>
          <w:rFonts w:ascii="Liberation Serif" w:hAnsi="Liberation Serif"/>
          <w:sz w:val="28"/>
          <w:szCs w:val="28"/>
        </w:rPr>
      </w:pPr>
      <w:proofErr w:type="gramStart"/>
      <w:r w:rsidRPr="006F17BF">
        <w:rPr>
          <w:rFonts w:ascii="Liberation Serif" w:hAnsi="Liberation Serif"/>
          <w:sz w:val="28"/>
          <w:szCs w:val="28"/>
        </w:rPr>
        <w:t xml:space="preserve">от </w:t>
      </w:r>
      <w:r w:rsidR="00A14E0A">
        <w:rPr>
          <w:rFonts w:ascii="Liberation Serif" w:hAnsi="Liberation Serif"/>
          <w:sz w:val="28"/>
          <w:szCs w:val="28"/>
        </w:rPr>
        <w:t xml:space="preserve"> 30.03.2023</w:t>
      </w:r>
      <w:proofErr w:type="gramEnd"/>
      <w:r w:rsidR="00A14E0A">
        <w:rPr>
          <w:rFonts w:ascii="Liberation Serif" w:hAnsi="Liberation Serif"/>
          <w:sz w:val="28"/>
          <w:szCs w:val="28"/>
        </w:rPr>
        <w:t xml:space="preserve"> </w:t>
      </w:r>
      <w:r w:rsidRPr="006F17BF">
        <w:rPr>
          <w:rFonts w:ascii="Liberation Serif" w:hAnsi="Liberation Serif"/>
          <w:sz w:val="28"/>
          <w:szCs w:val="28"/>
        </w:rPr>
        <w:t xml:space="preserve"> № </w:t>
      </w:r>
      <w:r w:rsidR="00A14E0A">
        <w:rPr>
          <w:rFonts w:ascii="Liberation Serif" w:hAnsi="Liberation Serif"/>
          <w:sz w:val="28"/>
          <w:szCs w:val="28"/>
        </w:rPr>
        <w:t>274</w:t>
      </w:r>
    </w:p>
    <w:p w:rsidR="006F17BF" w:rsidRPr="006F17BF" w:rsidRDefault="006F17BF" w:rsidP="006F17BF">
      <w:pPr>
        <w:ind w:firstLine="54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6F17BF" w:rsidRPr="006F17BF" w:rsidRDefault="006F17BF" w:rsidP="006F17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F17BF">
        <w:rPr>
          <w:rFonts w:ascii="Liberation Serif" w:hAnsi="Liberation Serif"/>
          <w:b/>
          <w:i/>
          <w:sz w:val="28"/>
          <w:szCs w:val="28"/>
        </w:rPr>
        <w:t xml:space="preserve">Отчет о деятельности  </w:t>
      </w:r>
    </w:p>
    <w:p w:rsidR="006F17BF" w:rsidRPr="006F17BF" w:rsidRDefault="006F17BF" w:rsidP="006F17B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F17BF">
        <w:rPr>
          <w:rFonts w:ascii="Liberation Serif" w:hAnsi="Liberation Serif"/>
          <w:b/>
          <w:i/>
          <w:sz w:val="28"/>
          <w:szCs w:val="28"/>
        </w:rPr>
        <w:t>Думы Артем</w:t>
      </w:r>
      <w:r>
        <w:rPr>
          <w:rFonts w:ascii="Liberation Serif" w:hAnsi="Liberation Serif"/>
          <w:b/>
          <w:i/>
          <w:sz w:val="28"/>
          <w:szCs w:val="28"/>
        </w:rPr>
        <w:t>овского городского округа в 2022</w:t>
      </w:r>
      <w:r w:rsidRPr="006F17BF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6F17BF" w:rsidRPr="00EF17BB" w:rsidRDefault="006F17BF" w:rsidP="006F17BF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6F17BF" w:rsidRPr="00EF17BB" w:rsidRDefault="006F17BF" w:rsidP="006F17BF">
      <w:pPr>
        <w:ind w:firstLine="540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6F17BF" w:rsidRPr="006F17BF" w:rsidRDefault="00A14E0A" w:rsidP="006F17BF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7BF" w:rsidRPr="006F17BF">
        <w:rPr>
          <w:sz w:val="28"/>
          <w:szCs w:val="28"/>
        </w:rPr>
        <w:t xml:space="preserve">Деятельность Думы Артемовского городского округа (далее по тексту – Дума) основывается на принципах коллективного, свободного обсуждения и решения вопросов, гласности и учета общественного мнения. </w:t>
      </w:r>
    </w:p>
    <w:p w:rsidR="006F17BF" w:rsidRPr="006F17BF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6F17BF">
        <w:rPr>
          <w:sz w:val="28"/>
          <w:szCs w:val="28"/>
        </w:rPr>
        <w:tab/>
        <w:t xml:space="preserve">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2022 год. </w:t>
      </w:r>
    </w:p>
    <w:p w:rsidR="006F17BF" w:rsidRPr="00C263B4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C263B4">
        <w:rPr>
          <w:sz w:val="28"/>
          <w:szCs w:val="28"/>
        </w:rPr>
        <w:t xml:space="preserve">План работы утвержден решением Думы Артемовского городского </w:t>
      </w:r>
      <w:r w:rsidR="007A0FEE">
        <w:rPr>
          <w:sz w:val="28"/>
          <w:szCs w:val="28"/>
        </w:rPr>
        <w:t xml:space="preserve">округа 27.01.2022 </w:t>
      </w:r>
      <w:r w:rsidR="007A0FEE" w:rsidRPr="00C263B4">
        <w:rPr>
          <w:sz w:val="28"/>
          <w:szCs w:val="28"/>
        </w:rPr>
        <w:t>№</w:t>
      </w:r>
      <w:r w:rsidR="00C263B4" w:rsidRPr="00C263B4">
        <w:rPr>
          <w:sz w:val="28"/>
          <w:szCs w:val="28"/>
        </w:rPr>
        <w:t xml:space="preserve"> 65</w:t>
      </w:r>
      <w:r w:rsidRPr="00C263B4">
        <w:rPr>
          <w:sz w:val="28"/>
          <w:szCs w:val="28"/>
        </w:rPr>
        <w:t>.</w:t>
      </w:r>
    </w:p>
    <w:p w:rsidR="006F17BF" w:rsidRPr="00441541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1541">
        <w:rPr>
          <w:sz w:val="28"/>
          <w:szCs w:val="28"/>
          <w:lang w:eastAsia="en-US"/>
        </w:rPr>
        <w:t>Для предварительной подготовки вопросов к рассмотрению на заседаниях Думы и организации работы де</w:t>
      </w:r>
      <w:r w:rsidR="00441541" w:rsidRPr="00441541">
        <w:rPr>
          <w:sz w:val="28"/>
          <w:szCs w:val="28"/>
          <w:lang w:eastAsia="en-US"/>
        </w:rPr>
        <w:t>путатов между заседаниями Думы работают</w:t>
      </w:r>
      <w:r w:rsidRPr="00441541">
        <w:rPr>
          <w:sz w:val="28"/>
          <w:szCs w:val="28"/>
          <w:lang w:eastAsia="en-US"/>
        </w:rPr>
        <w:t xml:space="preserve">   4 постоянные комиссии.</w:t>
      </w:r>
    </w:p>
    <w:p w:rsidR="006F17BF" w:rsidRPr="003A3BB5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3A3BB5">
        <w:rPr>
          <w:sz w:val="28"/>
          <w:szCs w:val="28"/>
        </w:rPr>
        <w:t xml:space="preserve">Основной формой деятельности Думы городского округа являются заседания. </w:t>
      </w:r>
      <w:r w:rsidRPr="003A3BB5">
        <w:rPr>
          <w:sz w:val="28"/>
          <w:szCs w:val="28"/>
          <w:shd w:val="clear" w:color="auto" w:fill="FFFFFF"/>
        </w:rPr>
        <w:t xml:space="preserve">Заседания Думы проходили ежемесячно в открытом режиме, в присутствии представителей средств массовой информации и Артемовской городской прокуратуры. </w:t>
      </w:r>
    </w:p>
    <w:p w:rsidR="006F17BF" w:rsidRPr="003A3BB5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3A3BB5">
        <w:rPr>
          <w:sz w:val="28"/>
          <w:szCs w:val="28"/>
        </w:rPr>
        <w:t>В</w:t>
      </w:r>
      <w:r w:rsidR="003A3BB5" w:rsidRPr="003A3BB5">
        <w:rPr>
          <w:sz w:val="28"/>
          <w:szCs w:val="28"/>
        </w:rPr>
        <w:t xml:space="preserve"> 2022</w:t>
      </w:r>
      <w:r w:rsidRPr="003A3BB5">
        <w:rPr>
          <w:sz w:val="28"/>
          <w:szCs w:val="28"/>
        </w:rPr>
        <w:t xml:space="preserve"> году проведено </w:t>
      </w:r>
      <w:r w:rsidR="003A3BB5" w:rsidRPr="003A3BB5">
        <w:rPr>
          <w:sz w:val="28"/>
          <w:szCs w:val="28"/>
        </w:rPr>
        <w:t xml:space="preserve">13 заседаний Думы, из них 2 </w:t>
      </w:r>
      <w:r w:rsidRPr="003A3BB5">
        <w:rPr>
          <w:sz w:val="28"/>
          <w:szCs w:val="28"/>
        </w:rPr>
        <w:t xml:space="preserve">внеочередных. </w:t>
      </w:r>
    </w:p>
    <w:p w:rsidR="006F17BF" w:rsidRPr="002B3EB8" w:rsidRDefault="00B9525E" w:rsidP="006F17B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B3EB8">
        <w:rPr>
          <w:sz w:val="28"/>
          <w:szCs w:val="28"/>
        </w:rPr>
        <w:t>За 2022</w:t>
      </w:r>
      <w:r w:rsidR="002B3EB8" w:rsidRPr="002B3EB8">
        <w:rPr>
          <w:sz w:val="28"/>
          <w:szCs w:val="28"/>
        </w:rPr>
        <w:t xml:space="preserve"> года   принято 182</w:t>
      </w:r>
      <w:r w:rsidR="006F17BF" w:rsidRPr="002B3EB8">
        <w:rPr>
          <w:sz w:val="28"/>
          <w:szCs w:val="28"/>
        </w:rPr>
        <w:t xml:space="preserve"> решение, из них нор</w:t>
      </w:r>
      <w:r w:rsidR="002B3EB8" w:rsidRPr="002B3EB8">
        <w:rPr>
          <w:sz w:val="28"/>
          <w:szCs w:val="28"/>
        </w:rPr>
        <w:t>мативно – правового характера 61</w:t>
      </w:r>
      <w:r w:rsidR="006F17BF" w:rsidRPr="002B3EB8">
        <w:rPr>
          <w:sz w:val="28"/>
          <w:szCs w:val="28"/>
        </w:rPr>
        <w:t xml:space="preserve"> решений.</w:t>
      </w:r>
    </w:p>
    <w:p w:rsidR="006F17BF" w:rsidRPr="002B3EB8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B3EB8">
        <w:rPr>
          <w:sz w:val="28"/>
          <w:szCs w:val="28"/>
        </w:rPr>
        <w:t>В исключительной</w:t>
      </w:r>
      <w:r w:rsidRPr="002B3EB8">
        <w:rPr>
          <w:sz w:val="28"/>
          <w:szCs w:val="28"/>
          <w:lang w:eastAsia="en-US"/>
        </w:rPr>
        <w:t xml:space="preserve"> компетенции Думы городского округа находятся: </w:t>
      </w:r>
    </w:p>
    <w:p w:rsidR="004E4DB4" w:rsidRDefault="006F17BF" w:rsidP="004E4D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2B3EB8">
        <w:rPr>
          <w:sz w:val="28"/>
          <w:szCs w:val="28"/>
          <w:u w:val="single"/>
          <w:lang w:eastAsia="en-US"/>
        </w:rPr>
        <w:t>принятие Устава городского округа и внесение в него изменений</w:t>
      </w:r>
      <w:r w:rsidRPr="002B3EB8">
        <w:rPr>
          <w:sz w:val="28"/>
          <w:szCs w:val="28"/>
          <w:lang w:eastAsia="en-US"/>
        </w:rPr>
        <w:t xml:space="preserve">. </w:t>
      </w:r>
      <w:r w:rsidRPr="004E4DB4">
        <w:rPr>
          <w:sz w:val="28"/>
          <w:szCs w:val="28"/>
          <w:lang w:eastAsia="en-US"/>
        </w:rPr>
        <w:t xml:space="preserve">Решениями Думы Артемовского городского </w:t>
      </w:r>
      <w:r w:rsidR="002B3EB8" w:rsidRPr="004E4DB4">
        <w:rPr>
          <w:sz w:val="28"/>
          <w:szCs w:val="28"/>
          <w:lang w:eastAsia="en-US"/>
        </w:rPr>
        <w:t xml:space="preserve">округа от 24.02.2022 № 85, 26.05.2022 129, 15.12.2022 № 232 </w:t>
      </w:r>
      <w:r w:rsidRPr="004E4DB4">
        <w:rPr>
          <w:sz w:val="28"/>
          <w:szCs w:val="28"/>
          <w:lang w:eastAsia="en-US"/>
        </w:rPr>
        <w:t>внесены изменения в Устав Артемовского</w:t>
      </w:r>
      <w:r w:rsidR="004E4DB4">
        <w:rPr>
          <w:sz w:val="28"/>
          <w:szCs w:val="28"/>
          <w:lang w:eastAsia="en-US"/>
        </w:rPr>
        <w:t xml:space="preserve"> городского округа.</w:t>
      </w:r>
      <w:r w:rsidR="00C007BC">
        <w:rPr>
          <w:sz w:val="28"/>
          <w:szCs w:val="28"/>
          <w:lang w:eastAsia="en-US"/>
        </w:rPr>
        <w:t xml:space="preserve"> Всего 33 изменения.</w:t>
      </w:r>
    </w:p>
    <w:p w:rsidR="006F17BF" w:rsidRPr="004E4DB4" w:rsidRDefault="006F17BF" w:rsidP="004E4DB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4E4DB4">
        <w:rPr>
          <w:sz w:val="28"/>
          <w:szCs w:val="28"/>
          <w:lang w:eastAsia="en-US"/>
        </w:rPr>
        <w:t xml:space="preserve"> Изменения в Устав Артемовского городского округа были зарегистрированы в Главном Управлении министерства юстиции по Свердловской области и опубликованы в газете «Артемовский рабочий».</w:t>
      </w:r>
    </w:p>
    <w:p w:rsidR="006F17BF" w:rsidRPr="00E03A67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03A67">
        <w:rPr>
          <w:sz w:val="28"/>
          <w:szCs w:val="28"/>
        </w:rPr>
        <w:t xml:space="preserve">2) </w:t>
      </w:r>
      <w:r w:rsidRPr="00E03A67">
        <w:rPr>
          <w:sz w:val="28"/>
          <w:szCs w:val="28"/>
          <w:u w:val="single"/>
          <w:lang w:eastAsia="en-US"/>
        </w:rPr>
        <w:t>утверждение местного бюджета и отчета о его исполнении</w:t>
      </w:r>
    </w:p>
    <w:p w:rsidR="009120E6" w:rsidRPr="009120E6" w:rsidRDefault="009120E6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9120E6">
        <w:rPr>
          <w:sz w:val="28"/>
          <w:szCs w:val="28"/>
        </w:rPr>
        <w:t>большое значение в 2022</w:t>
      </w:r>
      <w:r w:rsidR="006F17BF" w:rsidRPr="009120E6">
        <w:rPr>
          <w:sz w:val="28"/>
          <w:szCs w:val="28"/>
        </w:rPr>
        <w:t xml:space="preserve"> году уделялось вопросу </w:t>
      </w:r>
      <w:r w:rsidRPr="009120E6">
        <w:rPr>
          <w:sz w:val="28"/>
          <w:szCs w:val="28"/>
        </w:rPr>
        <w:t>подготовке к принятию</w:t>
      </w:r>
      <w:r w:rsidR="006F17BF" w:rsidRPr="009120E6">
        <w:rPr>
          <w:sz w:val="28"/>
          <w:szCs w:val="28"/>
        </w:rPr>
        <w:t xml:space="preserve"> местного бюджета</w:t>
      </w:r>
      <w:r w:rsidRPr="009120E6">
        <w:rPr>
          <w:sz w:val="28"/>
          <w:szCs w:val="28"/>
        </w:rPr>
        <w:t>, и внесении в него изменений</w:t>
      </w:r>
      <w:r w:rsidR="006F17BF" w:rsidRPr="009120E6">
        <w:rPr>
          <w:sz w:val="28"/>
          <w:szCs w:val="28"/>
        </w:rPr>
        <w:t xml:space="preserve">. </w:t>
      </w:r>
    </w:p>
    <w:p w:rsidR="006F17BF" w:rsidRPr="009120E6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9120E6">
        <w:rPr>
          <w:sz w:val="28"/>
          <w:szCs w:val="28"/>
        </w:rPr>
        <w:t>Решением Думы Арте</w:t>
      </w:r>
      <w:r w:rsidR="009120E6" w:rsidRPr="009120E6">
        <w:rPr>
          <w:sz w:val="28"/>
          <w:szCs w:val="28"/>
        </w:rPr>
        <w:t>мовского гор</w:t>
      </w:r>
      <w:r w:rsidR="007A0FEE">
        <w:rPr>
          <w:sz w:val="28"/>
          <w:szCs w:val="28"/>
        </w:rPr>
        <w:t>одского округа № 24 от 25.11.</w:t>
      </w:r>
      <w:r w:rsidR="009120E6" w:rsidRPr="009120E6">
        <w:rPr>
          <w:sz w:val="28"/>
          <w:szCs w:val="28"/>
        </w:rPr>
        <w:t xml:space="preserve"> 2021</w:t>
      </w:r>
      <w:r w:rsidRPr="009120E6">
        <w:rPr>
          <w:sz w:val="28"/>
          <w:szCs w:val="28"/>
        </w:rPr>
        <w:t xml:space="preserve"> назначены и проведены публичные слушания по проекту решения Думы Артемовского городского округа «Об утверждении бюджета Артемо</w:t>
      </w:r>
      <w:r w:rsidR="009120E6" w:rsidRPr="009120E6">
        <w:rPr>
          <w:sz w:val="28"/>
          <w:szCs w:val="28"/>
        </w:rPr>
        <w:t xml:space="preserve">вского городского округа на 2022 год и плановый период 2023 и 2024 </w:t>
      </w:r>
      <w:r w:rsidRPr="009120E6">
        <w:rPr>
          <w:sz w:val="28"/>
          <w:szCs w:val="28"/>
        </w:rPr>
        <w:t>годов».</w:t>
      </w:r>
    </w:p>
    <w:p w:rsidR="006F17BF" w:rsidRPr="00466562" w:rsidRDefault="007A0FEE" w:rsidP="006F17B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16.12.</w:t>
      </w:r>
      <w:r w:rsidR="009120E6" w:rsidRPr="009120E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6F17BF" w:rsidRPr="009120E6">
        <w:rPr>
          <w:sz w:val="28"/>
          <w:szCs w:val="28"/>
        </w:rPr>
        <w:t>решением Думы Арте</w:t>
      </w:r>
      <w:r w:rsidR="009120E6" w:rsidRPr="009120E6">
        <w:rPr>
          <w:sz w:val="28"/>
          <w:szCs w:val="28"/>
        </w:rPr>
        <w:t>мовского городского округа № 38</w:t>
      </w:r>
      <w:r w:rsidR="006F17BF" w:rsidRPr="009120E6">
        <w:rPr>
          <w:sz w:val="28"/>
          <w:szCs w:val="28"/>
        </w:rPr>
        <w:t xml:space="preserve"> рассмотрены результаты публичных слушаний. Думой Артемовского городского округа было предложено рекомендации публичных слушаниях по вопросу «Обсуждение проекта решения Думы Артемовского городского округа «Об утверждении бюджета   Артемо</w:t>
      </w:r>
      <w:r w:rsidR="009120E6" w:rsidRPr="009120E6">
        <w:rPr>
          <w:sz w:val="28"/>
          <w:szCs w:val="28"/>
        </w:rPr>
        <w:t>вского городского округа на 2022 год и плановый период 2023 и 2024</w:t>
      </w:r>
      <w:r w:rsidR="006F17BF" w:rsidRPr="009120E6">
        <w:rPr>
          <w:sz w:val="28"/>
          <w:szCs w:val="28"/>
        </w:rPr>
        <w:t xml:space="preserve"> годов» принять к сведению. </w:t>
      </w:r>
    </w:p>
    <w:p w:rsidR="006F17BF" w:rsidRPr="00466562" w:rsidRDefault="006F17BF" w:rsidP="006F17BF">
      <w:pPr>
        <w:jc w:val="both"/>
        <w:rPr>
          <w:rFonts w:ascii="Liberation Serif" w:hAnsi="Liberation Serif"/>
          <w:color w:val="FF0000"/>
          <w:sz w:val="28"/>
          <w:szCs w:val="28"/>
        </w:rPr>
      </w:pPr>
      <w:r w:rsidRPr="00466562">
        <w:rPr>
          <w:color w:val="FF0000"/>
          <w:sz w:val="28"/>
          <w:szCs w:val="28"/>
        </w:rPr>
        <w:tab/>
      </w:r>
      <w:r w:rsidRPr="00ED4795">
        <w:rPr>
          <w:rFonts w:ascii="Liberation Serif" w:hAnsi="Liberation Serif"/>
          <w:sz w:val="28"/>
          <w:szCs w:val="28"/>
        </w:rPr>
        <w:t>Бюджет Артемо</w:t>
      </w:r>
      <w:r w:rsidR="009120E6" w:rsidRPr="00ED4795">
        <w:rPr>
          <w:rFonts w:ascii="Liberation Serif" w:hAnsi="Liberation Serif"/>
          <w:sz w:val="28"/>
          <w:szCs w:val="28"/>
        </w:rPr>
        <w:t>вского городского округа на 2022</w:t>
      </w:r>
      <w:r w:rsidRPr="00ED4795">
        <w:rPr>
          <w:rFonts w:ascii="Liberation Serif" w:hAnsi="Liberation Serif"/>
          <w:sz w:val="28"/>
          <w:szCs w:val="28"/>
        </w:rPr>
        <w:t xml:space="preserve"> год утвержден решением Думы Артем</w:t>
      </w:r>
      <w:r w:rsidR="009120E6" w:rsidRPr="00ED4795">
        <w:rPr>
          <w:rFonts w:ascii="Liberation Serif" w:hAnsi="Liberation Serif"/>
          <w:sz w:val="28"/>
          <w:szCs w:val="28"/>
        </w:rPr>
        <w:t xml:space="preserve">овского </w:t>
      </w:r>
      <w:r w:rsidR="007A0FEE">
        <w:rPr>
          <w:rFonts w:ascii="Liberation Serif" w:hAnsi="Liberation Serif"/>
          <w:sz w:val="28"/>
          <w:szCs w:val="28"/>
        </w:rPr>
        <w:t xml:space="preserve">городского округа от 21.12.2021 </w:t>
      </w:r>
      <w:r w:rsidR="007A0FEE" w:rsidRPr="00ED4795">
        <w:rPr>
          <w:rFonts w:ascii="Liberation Serif" w:hAnsi="Liberation Serif"/>
          <w:sz w:val="28"/>
          <w:szCs w:val="28"/>
        </w:rPr>
        <w:t>№</w:t>
      </w:r>
      <w:r w:rsidR="009120E6" w:rsidRPr="00ED4795">
        <w:rPr>
          <w:rFonts w:ascii="Liberation Serif" w:hAnsi="Liberation Serif"/>
          <w:sz w:val="28"/>
          <w:szCs w:val="28"/>
        </w:rPr>
        <w:t xml:space="preserve"> 42</w:t>
      </w:r>
      <w:r w:rsidRPr="00ED4795">
        <w:rPr>
          <w:rFonts w:ascii="Liberation Serif" w:hAnsi="Liberation Serif"/>
          <w:sz w:val="28"/>
          <w:szCs w:val="28"/>
        </w:rPr>
        <w:t xml:space="preserve"> «Об утверждении бюджета Артемовского городского округа на 202</w:t>
      </w:r>
      <w:r w:rsidR="00A14E0A">
        <w:rPr>
          <w:rFonts w:ascii="Liberation Serif" w:hAnsi="Liberation Serif"/>
          <w:sz w:val="28"/>
          <w:szCs w:val="28"/>
        </w:rPr>
        <w:t>2</w:t>
      </w:r>
      <w:r w:rsidRPr="00ED4795">
        <w:rPr>
          <w:rFonts w:ascii="Liberation Serif" w:hAnsi="Liberation Serif"/>
          <w:sz w:val="28"/>
          <w:szCs w:val="28"/>
        </w:rPr>
        <w:t xml:space="preserve"> год и пла</w:t>
      </w:r>
      <w:r w:rsidR="00492B0F">
        <w:rPr>
          <w:rFonts w:ascii="Liberation Serif" w:hAnsi="Liberation Serif"/>
          <w:sz w:val="28"/>
          <w:szCs w:val="28"/>
        </w:rPr>
        <w:t>новый период 202</w:t>
      </w:r>
      <w:r w:rsidR="00A14E0A">
        <w:rPr>
          <w:rFonts w:ascii="Liberation Serif" w:hAnsi="Liberation Serif"/>
          <w:sz w:val="28"/>
          <w:szCs w:val="28"/>
        </w:rPr>
        <w:t>3</w:t>
      </w:r>
      <w:r w:rsidR="00492B0F">
        <w:rPr>
          <w:rFonts w:ascii="Liberation Serif" w:hAnsi="Liberation Serif"/>
          <w:sz w:val="28"/>
          <w:szCs w:val="28"/>
        </w:rPr>
        <w:t xml:space="preserve"> и 202</w:t>
      </w:r>
      <w:r w:rsidR="00A14E0A">
        <w:rPr>
          <w:rFonts w:ascii="Liberation Serif" w:hAnsi="Liberation Serif"/>
          <w:sz w:val="28"/>
          <w:szCs w:val="28"/>
        </w:rPr>
        <w:t>4</w:t>
      </w:r>
      <w:r w:rsidR="00492B0F">
        <w:rPr>
          <w:rFonts w:ascii="Liberation Serif" w:hAnsi="Liberation Serif"/>
          <w:sz w:val="28"/>
          <w:szCs w:val="28"/>
        </w:rPr>
        <w:t xml:space="preserve"> годов.</w:t>
      </w:r>
    </w:p>
    <w:p w:rsidR="006F17BF" w:rsidRPr="00492B0F" w:rsidRDefault="00A14E0A" w:rsidP="006F17B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6F17BF" w:rsidRPr="00492B0F">
        <w:rPr>
          <w:sz w:val="28"/>
        </w:rPr>
        <w:t xml:space="preserve">В течение отчетного периода бюджет Артемовского городского округа уточнялся четыре раза решениями Думы: от </w:t>
      </w:r>
      <w:r>
        <w:rPr>
          <w:sz w:val="28"/>
        </w:rPr>
        <w:t>31.03.</w:t>
      </w:r>
      <w:r w:rsidR="007A0FEE">
        <w:rPr>
          <w:sz w:val="28"/>
        </w:rPr>
        <w:t>2022 № 98, 22.09.</w:t>
      </w:r>
      <w:r w:rsidR="007A0FEE" w:rsidRPr="00492B0F">
        <w:rPr>
          <w:sz w:val="28"/>
        </w:rPr>
        <w:t>2022</w:t>
      </w:r>
      <w:r w:rsidR="007A0FEE">
        <w:rPr>
          <w:sz w:val="28"/>
        </w:rPr>
        <w:t xml:space="preserve"> № 195, 27.10.2022 № 210, 15.12.2022</w:t>
      </w:r>
      <w:r w:rsidR="00492B0F" w:rsidRPr="00492B0F">
        <w:rPr>
          <w:sz w:val="28"/>
        </w:rPr>
        <w:t xml:space="preserve"> № 233</w:t>
      </w:r>
      <w:r w:rsidR="006F17BF" w:rsidRPr="00492B0F">
        <w:rPr>
          <w:sz w:val="28"/>
        </w:rPr>
        <w:t xml:space="preserve"> путем внесения изменений в основное решение.</w:t>
      </w:r>
      <w:r w:rsidR="00492B0F">
        <w:rPr>
          <w:sz w:val="28"/>
        </w:rPr>
        <w:t xml:space="preserve"> В 2022 году местный бюджет увеличился практически на 125 млн. рублей.</w:t>
      </w:r>
    </w:p>
    <w:p w:rsidR="00F17332" w:rsidRDefault="002A323A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A323A">
        <w:rPr>
          <w:sz w:val="28"/>
          <w:szCs w:val="28"/>
        </w:rPr>
        <w:t>В течение 2022</w:t>
      </w:r>
      <w:r w:rsidR="006F17BF" w:rsidRPr="002A323A">
        <w:rPr>
          <w:sz w:val="28"/>
          <w:szCs w:val="28"/>
        </w:rPr>
        <w:t xml:space="preserve"> года Дума Артемовского городского округа   в рамках осуществления муниципального финансового контроля в ходе исполнения местного бюджета заслушивала информацию об исполнении бюджета Артемовского городского округа. </w:t>
      </w:r>
    </w:p>
    <w:p w:rsidR="00F17332" w:rsidRDefault="007A0FEE" w:rsidP="006F17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</w:t>
      </w:r>
      <w:r w:rsidR="00F17332">
        <w:rPr>
          <w:sz w:val="28"/>
          <w:szCs w:val="28"/>
        </w:rPr>
        <w:t xml:space="preserve"> Артемовского городского </w:t>
      </w:r>
      <w:r>
        <w:rPr>
          <w:sz w:val="28"/>
          <w:szCs w:val="28"/>
        </w:rPr>
        <w:t>округа от 30.06.</w:t>
      </w:r>
      <w:r w:rsidR="00F17332">
        <w:rPr>
          <w:sz w:val="28"/>
          <w:szCs w:val="28"/>
        </w:rPr>
        <w:t xml:space="preserve"> </w:t>
      </w:r>
      <w:r>
        <w:rPr>
          <w:sz w:val="28"/>
          <w:szCs w:val="28"/>
        </w:rPr>
        <w:t>2022 №</w:t>
      </w:r>
      <w:r w:rsidR="00F17332">
        <w:rPr>
          <w:sz w:val="28"/>
          <w:szCs w:val="28"/>
        </w:rPr>
        <w:t xml:space="preserve"> 140 утвержден </w:t>
      </w:r>
      <w:r>
        <w:rPr>
          <w:sz w:val="28"/>
          <w:szCs w:val="28"/>
        </w:rPr>
        <w:t>отчет об</w:t>
      </w:r>
      <w:r w:rsidR="00F17332">
        <w:rPr>
          <w:sz w:val="28"/>
          <w:szCs w:val="28"/>
        </w:rPr>
        <w:t xml:space="preserve"> исполнении бюджета Артемовского городского округа за 2021 год.</w:t>
      </w:r>
    </w:p>
    <w:p w:rsidR="006F17BF" w:rsidRPr="00466562" w:rsidRDefault="00F17332" w:rsidP="006F17B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17332">
        <w:rPr>
          <w:sz w:val="28"/>
          <w:szCs w:val="28"/>
        </w:rPr>
        <w:t>За первый ква</w:t>
      </w:r>
      <w:r w:rsidR="007A0FEE">
        <w:rPr>
          <w:sz w:val="28"/>
          <w:szCs w:val="28"/>
        </w:rPr>
        <w:t>ртал 2022 года 30.06.2022</w:t>
      </w:r>
      <w:r w:rsidRPr="00F17332">
        <w:rPr>
          <w:sz w:val="28"/>
          <w:szCs w:val="28"/>
        </w:rPr>
        <w:t xml:space="preserve"> решение № 141</w:t>
      </w:r>
      <w:r w:rsidR="006F17BF" w:rsidRPr="00F17332">
        <w:rPr>
          <w:sz w:val="28"/>
          <w:szCs w:val="28"/>
        </w:rPr>
        <w:t xml:space="preserve">, </w:t>
      </w:r>
      <w:r w:rsidRPr="00F17332">
        <w:rPr>
          <w:sz w:val="28"/>
          <w:szCs w:val="28"/>
        </w:rPr>
        <w:t>за первое полугодие 2022</w:t>
      </w:r>
      <w:r w:rsidR="006F17BF" w:rsidRPr="00F17332">
        <w:rPr>
          <w:sz w:val="28"/>
          <w:szCs w:val="28"/>
        </w:rPr>
        <w:t xml:space="preserve"> года </w:t>
      </w:r>
      <w:r w:rsidR="007A0FEE">
        <w:rPr>
          <w:sz w:val="28"/>
          <w:szCs w:val="28"/>
        </w:rPr>
        <w:t xml:space="preserve">25.08.2022 </w:t>
      </w:r>
      <w:r w:rsidR="007A0FEE" w:rsidRPr="00F17332">
        <w:rPr>
          <w:sz w:val="28"/>
          <w:szCs w:val="28"/>
        </w:rPr>
        <w:t>решение</w:t>
      </w:r>
      <w:r w:rsidRPr="00F17332">
        <w:rPr>
          <w:sz w:val="28"/>
          <w:szCs w:val="28"/>
        </w:rPr>
        <w:t xml:space="preserve"> № 183</w:t>
      </w:r>
      <w:r w:rsidR="006F17BF" w:rsidRPr="00F17332">
        <w:rPr>
          <w:sz w:val="28"/>
          <w:szCs w:val="28"/>
        </w:rPr>
        <w:t xml:space="preserve">, </w:t>
      </w:r>
      <w:r w:rsidRPr="00F17332">
        <w:rPr>
          <w:sz w:val="28"/>
          <w:szCs w:val="28"/>
        </w:rPr>
        <w:t>за девять месяцев 2022</w:t>
      </w:r>
      <w:r w:rsidR="006F17BF" w:rsidRPr="00F17332">
        <w:rPr>
          <w:sz w:val="28"/>
          <w:szCs w:val="28"/>
        </w:rPr>
        <w:t xml:space="preserve"> года информация была рассмотрена</w:t>
      </w:r>
      <w:r w:rsidRPr="00F17332">
        <w:rPr>
          <w:sz w:val="28"/>
          <w:szCs w:val="28"/>
        </w:rPr>
        <w:t xml:space="preserve"> </w:t>
      </w:r>
      <w:r w:rsidR="007A0FEE">
        <w:rPr>
          <w:sz w:val="28"/>
          <w:szCs w:val="28"/>
        </w:rPr>
        <w:t xml:space="preserve">и принята 22.12.2022 </w:t>
      </w:r>
      <w:r w:rsidR="007A0FEE" w:rsidRPr="00F17332">
        <w:rPr>
          <w:sz w:val="28"/>
          <w:szCs w:val="28"/>
        </w:rPr>
        <w:t>решение</w:t>
      </w:r>
      <w:r w:rsidRPr="00F17332">
        <w:rPr>
          <w:sz w:val="28"/>
          <w:szCs w:val="28"/>
        </w:rPr>
        <w:t xml:space="preserve"> № 239</w:t>
      </w:r>
      <w:r w:rsidR="006F17BF" w:rsidRPr="00F17332">
        <w:rPr>
          <w:sz w:val="28"/>
          <w:szCs w:val="28"/>
        </w:rPr>
        <w:t>.</w:t>
      </w:r>
    </w:p>
    <w:p w:rsidR="006F17BF" w:rsidRPr="0001493A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01493A">
        <w:rPr>
          <w:sz w:val="28"/>
          <w:szCs w:val="28"/>
          <w:lang w:eastAsia="en-US"/>
        </w:rPr>
        <w:t xml:space="preserve">3) </w:t>
      </w:r>
      <w:r w:rsidRPr="0001493A">
        <w:rPr>
          <w:sz w:val="28"/>
          <w:szCs w:val="28"/>
          <w:u w:val="single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01493A" w:rsidRPr="0001493A" w:rsidRDefault="006F17BF" w:rsidP="000149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493A">
        <w:rPr>
          <w:sz w:val="28"/>
          <w:szCs w:val="28"/>
          <w:lang w:eastAsia="en-US"/>
        </w:rPr>
        <w:t xml:space="preserve">В рамках </w:t>
      </w:r>
      <w:r w:rsidR="0001493A" w:rsidRPr="0001493A">
        <w:rPr>
          <w:sz w:val="28"/>
          <w:szCs w:val="28"/>
          <w:lang w:eastAsia="en-US"/>
        </w:rPr>
        <w:t xml:space="preserve">исключительных </w:t>
      </w:r>
      <w:r w:rsidRPr="0001493A">
        <w:rPr>
          <w:sz w:val="28"/>
          <w:szCs w:val="28"/>
          <w:lang w:eastAsia="en-US"/>
        </w:rPr>
        <w:t xml:space="preserve">полномочий Думы Артемовского городского округа </w:t>
      </w:r>
      <w:r w:rsidR="0001493A" w:rsidRPr="0001493A">
        <w:rPr>
          <w:sz w:val="28"/>
          <w:szCs w:val="28"/>
          <w:lang w:eastAsia="en-US"/>
        </w:rPr>
        <w:t xml:space="preserve">дважды </w:t>
      </w:r>
      <w:r w:rsidRPr="0001493A">
        <w:rPr>
          <w:rFonts w:eastAsiaTheme="minorHAnsi"/>
          <w:sz w:val="28"/>
          <w:szCs w:val="28"/>
          <w:lang w:eastAsia="en-US"/>
        </w:rPr>
        <w:t>были внесены изменения в решение Думы о земельном налоге на территории Артемовского городского округа</w:t>
      </w:r>
      <w:r w:rsidR="0001493A" w:rsidRPr="0001493A">
        <w:rPr>
          <w:rFonts w:eastAsiaTheme="minorHAnsi"/>
          <w:sz w:val="28"/>
          <w:szCs w:val="28"/>
          <w:lang w:eastAsia="en-US"/>
        </w:rPr>
        <w:t>:</w:t>
      </w:r>
    </w:p>
    <w:p w:rsidR="006F17BF" w:rsidRDefault="0001493A" w:rsidP="006F17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93A">
        <w:rPr>
          <w:rFonts w:eastAsiaTheme="minorHAnsi"/>
          <w:sz w:val="28"/>
          <w:szCs w:val="28"/>
          <w:lang w:eastAsia="en-US"/>
        </w:rPr>
        <w:t xml:space="preserve"> </w:t>
      </w:r>
      <w:r w:rsidR="007A0FEE">
        <w:rPr>
          <w:rFonts w:eastAsiaTheme="minorHAnsi"/>
          <w:sz w:val="28"/>
          <w:szCs w:val="28"/>
          <w:lang w:eastAsia="en-US"/>
        </w:rPr>
        <w:tab/>
      </w:r>
      <w:r w:rsidR="006F17BF" w:rsidRPr="0001493A">
        <w:rPr>
          <w:rFonts w:eastAsiaTheme="minorHAnsi"/>
          <w:sz w:val="28"/>
          <w:szCs w:val="28"/>
          <w:lang w:eastAsia="en-US"/>
        </w:rPr>
        <w:t xml:space="preserve">решение Думы Артемовского городского округа от </w:t>
      </w:r>
      <w:r w:rsidR="007A0FEE">
        <w:rPr>
          <w:rFonts w:eastAsiaTheme="minorHAnsi"/>
          <w:sz w:val="28"/>
          <w:szCs w:val="28"/>
          <w:lang w:eastAsia="en-US"/>
        </w:rPr>
        <w:t xml:space="preserve">27.01.2022 </w:t>
      </w:r>
      <w:r w:rsidR="007A0FEE" w:rsidRPr="0001493A">
        <w:rPr>
          <w:rFonts w:eastAsiaTheme="minorHAnsi"/>
          <w:sz w:val="28"/>
          <w:szCs w:val="28"/>
          <w:lang w:eastAsia="en-US"/>
        </w:rPr>
        <w:t>№</w:t>
      </w:r>
      <w:r w:rsidRPr="0001493A">
        <w:rPr>
          <w:rFonts w:eastAsiaTheme="minorHAnsi"/>
          <w:sz w:val="28"/>
          <w:szCs w:val="28"/>
          <w:lang w:eastAsia="en-US"/>
        </w:rPr>
        <w:t xml:space="preserve"> 62, котором расширен перечень лиц, освобождённых от уплаты земельного налога на территории Артемовского городского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F17BF" w:rsidRDefault="0001493A" w:rsidP="007A0F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303B8">
        <w:rPr>
          <w:rFonts w:eastAsiaTheme="minorHAnsi"/>
          <w:sz w:val="28"/>
          <w:szCs w:val="28"/>
          <w:lang w:eastAsia="en-US"/>
        </w:rPr>
        <w:t>решение Думы Артемовского городского округа от</w:t>
      </w:r>
      <w:r w:rsidR="00B303B8" w:rsidRPr="00B303B8">
        <w:rPr>
          <w:rFonts w:eastAsiaTheme="minorHAnsi"/>
          <w:sz w:val="28"/>
          <w:szCs w:val="28"/>
          <w:lang w:eastAsia="en-US"/>
        </w:rPr>
        <w:t xml:space="preserve"> </w:t>
      </w:r>
      <w:r w:rsidR="007A0FEE">
        <w:rPr>
          <w:sz w:val="28"/>
          <w:szCs w:val="28"/>
          <w:lang w:eastAsia="en-US"/>
        </w:rPr>
        <w:t xml:space="preserve">22.09.2022 </w:t>
      </w:r>
      <w:r w:rsidR="007A0FEE" w:rsidRPr="00B303B8">
        <w:rPr>
          <w:sz w:val="28"/>
          <w:szCs w:val="28"/>
          <w:lang w:eastAsia="en-US"/>
        </w:rPr>
        <w:t>№</w:t>
      </w:r>
      <w:r w:rsidRPr="00B303B8">
        <w:rPr>
          <w:sz w:val="28"/>
          <w:szCs w:val="28"/>
          <w:lang w:eastAsia="en-US"/>
        </w:rPr>
        <w:t xml:space="preserve"> </w:t>
      </w:r>
      <w:r w:rsidR="00B303B8" w:rsidRPr="00B303B8">
        <w:rPr>
          <w:sz w:val="28"/>
          <w:szCs w:val="28"/>
          <w:lang w:eastAsia="en-US"/>
        </w:rPr>
        <w:t>196</w:t>
      </w:r>
      <w:r w:rsidR="00B303B8">
        <w:rPr>
          <w:sz w:val="28"/>
          <w:szCs w:val="28"/>
          <w:lang w:eastAsia="en-US"/>
        </w:rPr>
        <w:t xml:space="preserve"> виды разрешенного использования земельных участков приведены в соответствие Классификатору видов разрешенного использования земельных участков, утверждённому приказом Федеральной службы государственной регистрации, кадастра и картографии от </w:t>
      </w:r>
      <w:r w:rsidR="007A0FEE">
        <w:rPr>
          <w:sz w:val="28"/>
          <w:szCs w:val="28"/>
          <w:lang w:eastAsia="en-US"/>
        </w:rPr>
        <w:t>10.11.2020 П</w:t>
      </w:r>
      <w:r w:rsidR="00B303B8">
        <w:rPr>
          <w:sz w:val="28"/>
          <w:szCs w:val="28"/>
          <w:lang w:eastAsia="en-US"/>
        </w:rPr>
        <w:t>/0412.</w:t>
      </w:r>
    </w:p>
    <w:p w:rsidR="00A373D0" w:rsidRDefault="009018A6" w:rsidP="00A373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A0FEE">
        <w:rPr>
          <w:sz w:val="28"/>
          <w:szCs w:val="28"/>
          <w:lang w:eastAsia="en-US"/>
        </w:rPr>
        <w:t>Также</w:t>
      </w:r>
      <w:r w:rsidR="00A373D0">
        <w:rPr>
          <w:sz w:val="28"/>
          <w:szCs w:val="28"/>
          <w:lang w:eastAsia="en-US"/>
        </w:rPr>
        <w:t xml:space="preserve"> решением от 27.01.2022 № 63</w:t>
      </w:r>
      <w:r w:rsidR="007A0FEE">
        <w:rPr>
          <w:sz w:val="28"/>
          <w:szCs w:val="28"/>
          <w:lang w:eastAsia="en-US"/>
        </w:rPr>
        <w:t xml:space="preserve"> были внесены изменения в </w:t>
      </w:r>
      <w:r w:rsidR="007A0FEE" w:rsidRPr="007A0FEE">
        <w:rPr>
          <w:sz w:val="28"/>
          <w:szCs w:val="28"/>
          <w:lang w:eastAsia="en-US"/>
        </w:rPr>
        <w:t>Решение Думы Артемовского городского округа от 28.11</w:t>
      </w:r>
      <w:r w:rsidR="007A0FEE">
        <w:rPr>
          <w:sz w:val="28"/>
          <w:szCs w:val="28"/>
          <w:lang w:eastAsia="en-US"/>
        </w:rPr>
        <w:t>.2019 N 624 «</w:t>
      </w:r>
      <w:r w:rsidR="007A0FEE" w:rsidRPr="007A0FEE">
        <w:rPr>
          <w:sz w:val="28"/>
          <w:szCs w:val="28"/>
          <w:lang w:eastAsia="en-US"/>
        </w:rPr>
        <w:t>Об установлении и введении в действие налога на имущество физических лиц исходя из кадастровой стоимости объектов налогообложения на территории</w:t>
      </w:r>
      <w:r w:rsidR="007A0FEE">
        <w:rPr>
          <w:sz w:val="28"/>
          <w:szCs w:val="28"/>
          <w:lang w:eastAsia="en-US"/>
        </w:rPr>
        <w:t xml:space="preserve"> </w:t>
      </w:r>
      <w:r w:rsidR="007A0FEE">
        <w:rPr>
          <w:sz w:val="28"/>
          <w:szCs w:val="28"/>
          <w:lang w:eastAsia="en-US"/>
        </w:rPr>
        <w:lastRenderedPageBreak/>
        <w:t>Артемовского городского округа»</w:t>
      </w:r>
      <w:r w:rsidR="00A373D0">
        <w:rPr>
          <w:sz w:val="28"/>
          <w:szCs w:val="28"/>
          <w:lang w:eastAsia="en-US"/>
        </w:rPr>
        <w:t xml:space="preserve"> в части установления налоговых льгот </w:t>
      </w:r>
      <w:r w:rsidR="00A373D0">
        <w:rPr>
          <w:rFonts w:eastAsiaTheme="minorHAnsi"/>
          <w:sz w:val="28"/>
          <w:szCs w:val="28"/>
          <w:lang w:eastAsia="en-US"/>
        </w:rPr>
        <w:t>лицам, имеющим звание «Почетный гражданин муниципального образования "Артемовский район» и (или) «Почетный гражданин Артемовского городского округа» и старостам сельских населенных пунктов Артемовского городского округа, назначенным Думой Артемовского городского округа.</w:t>
      </w:r>
    </w:p>
    <w:p w:rsidR="007A0FEE" w:rsidRPr="00B303B8" w:rsidRDefault="007A0FEE" w:rsidP="007A0F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F17BF" w:rsidRPr="000514BF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14BF">
        <w:rPr>
          <w:sz w:val="28"/>
          <w:szCs w:val="28"/>
          <w:lang w:eastAsia="en-US"/>
        </w:rPr>
        <w:t xml:space="preserve">4) </w:t>
      </w:r>
      <w:r w:rsidRPr="000514BF">
        <w:rPr>
          <w:sz w:val="28"/>
          <w:szCs w:val="28"/>
          <w:u w:val="single"/>
          <w:lang w:eastAsia="en-US"/>
        </w:rPr>
        <w:t>рассмотрение ежегодных отчетов Счетной палаты Артемовского городского округа:</w:t>
      </w:r>
    </w:p>
    <w:p w:rsidR="006F17BF" w:rsidRPr="000514BF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514BF">
        <w:rPr>
          <w:sz w:val="28"/>
          <w:szCs w:val="28"/>
          <w:lang w:eastAsia="en-US"/>
        </w:rPr>
        <w:t>В рамках осуществ</w:t>
      </w:r>
      <w:r w:rsidR="000514BF" w:rsidRPr="000514BF">
        <w:rPr>
          <w:sz w:val="28"/>
          <w:szCs w:val="28"/>
          <w:lang w:eastAsia="en-US"/>
        </w:rPr>
        <w:t xml:space="preserve">ления полномочий Думы 24.02.2022 </w:t>
      </w:r>
      <w:r w:rsidRPr="000514BF">
        <w:rPr>
          <w:sz w:val="28"/>
          <w:szCs w:val="28"/>
          <w:lang w:eastAsia="en-US"/>
        </w:rPr>
        <w:t>Думой Артемовского городского округа был заслушан и принят к сведению ежегодный отчет Счетной палаты Артемовского городского округа</w:t>
      </w:r>
      <w:r w:rsidR="000514BF" w:rsidRPr="000514BF">
        <w:rPr>
          <w:sz w:val="28"/>
          <w:szCs w:val="28"/>
          <w:lang w:eastAsia="en-US"/>
        </w:rPr>
        <w:t xml:space="preserve"> за 2021 год (решение № 90</w:t>
      </w:r>
      <w:r w:rsidRPr="000514BF">
        <w:rPr>
          <w:sz w:val="28"/>
          <w:szCs w:val="28"/>
          <w:lang w:eastAsia="en-US"/>
        </w:rPr>
        <w:t>).</w:t>
      </w:r>
    </w:p>
    <w:p w:rsidR="006F17BF" w:rsidRPr="00230C0C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u w:val="single"/>
          <w:lang w:eastAsia="en-US"/>
        </w:rPr>
        <w:t xml:space="preserve"> </w:t>
      </w:r>
    </w:p>
    <w:p w:rsidR="006F17BF" w:rsidRPr="00D121AF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D121AF">
        <w:rPr>
          <w:sz w:val="28"/>
          <w:szCs w:val="28"/>
          <w:lang w:eastAsia="en-US"/>
        </w:rPr>
        <w:t xml:space="preserve">5) </w:t>
      </w:r>
      <w:r w:rsidRPr="00D121AF">
        <w:rPr>
          <w:sz w:val="28"/>
          <w:szCs w:val="28"/>
          <w:u w:val="single"/>
          <w:lang w:eastAsia="en-US"/>
        </w:rPr>
        <w:t>определение порядка управления и распоряжения имуществом, находящимся в муниципальной собственности.</w:t>
      </w:r>
    </w:p>
    <w:p w:rsidR="006F17BF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В рамках реализации данных полномочий были рассмотрены и приняты решения</w:t>
      </w:r>
      <w:r w:rsidR="0053247F">
        <w:rPr>
          <w:sz w:val="28"/>
          <w:szCs w:val="28"/>
        </w:rPr>
        <w:t xml:space="preserve"> Думы Артемовского городского округа</w:t>
      </w:r>
      <w:r w:rsidRPr="004961C7">
        <w:rPr>
          <w:sz w:val="28"/>
          <w:szCs w:val="28"/>
        </w:rPr>
        <w:t>:</w:t>
      </w:r>
    </w:p>
    <w:p w:rsidR="005F7877" w:rsidRPr="004961C7" w:rsidRDefault="005F7877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7877">
        <w:rPr>
          <w:sz w:val="28"/>
          <w:szCs w:val="28"/>
        </w:rPr>
        <w:t>О внесении изменений в Положение о порядке приватизации муниципального имущества</w:t>
      </w:r>
      <w:r>
        <w:rPr>
          <w:sz w:val="28"/>
          <w:szCs w:val="28"/>
        </w:rPr>
        <w:t xml:space="preserve"> Артемовского городского округа» </w:t>
      </w:r>
      <w:r w:rsidRPr="005F7877">
        <w:rPr>
          <w:sz w:val="28"/>
          <w:szCs w:val="28"/>
        </w:rPr>
        <w:t>от 28.04.20</w:t>
      </w:r>
      <w:r w:rsidR="00481ED0">
        <w:rPr>
          <w:sz w:val="28"/>
          <w:szCs w:val="28"/>
        </w:rPr>
        <w:t>22 №</w:t>
      </w:r>
      <w:r>
        <w:rPr>
          <w:sz w:val="28"/>
          <w:szCs w:val="28"/>
        </w:rPr>
        <w:t xml:space="preserve"> 110 (в связи с реорганизацией органов местного самоуправления Артемовского городского округа)</w:t>
      </w:r>
      <w:r w:rsidR="00AA7AD8">
        <w:rPr>
          <w:sz w:val="28"/>
          <w:szCs w:val="28"/>
        </w:rPr>
        <w:t>;</w:t>
      </w:r>
    </w:p>
    <w:p w:rsidR="006F17BF" w:rsidRPr="004961C7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961C7">
        <w:rPr>
          <w:sz w:val="28"/>
          <w:szCs w:val="28"/>
        </w:rPr>
        <w:t xml:space="preserve">Об утверждении отчета об исполнении Программы приватизации </w:t>
      </w:r>
      <w:r w:rsidR="004961C7" w:rsidRPr="004961C7">
        <w:rPr>
          <w:sz w:val="28"/>
          <w:szCs w:val="28"/>
        </w:rPr>
        <w:t>муниципального имущества за 2021</w:t>
      </w:r>
      <w:r w:rsidR="0053247F">
        <w:rPr>
          <w:sz w:val="28"/>
          <w:szCs w:val="28"/>
        </w:rPr>
        <w:t xml:space="preserve"> год» </w:t>
      </w:r>
      <w:r w:rsidR="0053247F" w:rsidRPr="004961C7">
        <w:rPr>
          <w:sz w:val="28"/>
          <w:szCs w:val="28"/>
        </w:rPr>
        <w:t xml:space="preserve">от </w:t>
      </w:r>
      <w:r w:rsidR="005A3BEC" w:rsidRPr="004961C7">
        <w:rPr>
          <w:sz w:val="28"/>
          <w:szCs w:val="28"/>
        </w:rPr>
        <w:t>28.04.2022</w:t>
      </w:r>
      <w:r w:rsidR="005A3BEC">
        <w:rPr>
          <w:sz w:val="28"/>
          <w:szCs w:val="28"/>
        </w:rPr>
        <w:t xml:space="preserve"> </w:t>
      </w:r>
      <w:r w:rsidR="005A3BEC" w:rsidRPr="004961C7">
        <w:rPr>
          <w:sz w:val="28"/>
          <w:szCs w:val="28"/>
        </w:rPr>
        <w:t>№</w:t>
      </w:r>
      <w:r w:rsidRPr="004961C7">
        <w:rPr>
          <w:sz w:val="28"/>
          <w:szCs w:val="28"/>
        </w:rPr>
        <w:t xml:space="preserve"> </w:t>
      </w:r>
      <w:r w:rsidR="004961C7" w:rsidRPr="004961C7">
        <w:rPr>
          <w:sz w:val="28"/>
          <w:szCs w:val="28"/>
        </w:rPr>
        <w:t>113</w:t>
      </w:r>
      <w:r w:rsidRPr="004961C7">
        <w:rPr>
          <w:sz w:val="28"/>
          <w:szCs w:val="28"/>
        </w:rPr>
        <w:t>;</w:t>
      </w:r>
    </w:p>
    <w:p w:rsidR="006F17BF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961C7">
        <w:rPr>
          <w:sz w:val="28"/>
          <w:szCs w:val="28"/>
        </w:rPr>
        <w:t>Об утверждении отчета об исполнении Программы управления муниципального имущества Артемо</w:t>
      </w:r>
      <w:r w:rsidR="004961C7" w:rsidRPr="004961C7">
        <w:rPr>
          <w:sz w:val="28"/>
          <w:szCs w:val="28"/>
        </w:rPr>
        <w:t xml:space="preserve">вского городского округа за 2021 </w:t>
      </w:r>
      <w:r w:rsidR="005A3BEC" w:rsidRPr="004961C7">
        <w:rPr>
          <w:sz w:val="28"/>
          <w:szCs w:val="28"/>
        </w:rPr>
        <w:t>год</w:t>
      </w:r>
      <w:r w:rsidR="005A3BEC">
        <w:rPr>
          <w:sz w:val="28"/>
          <w:szCs w:val="28"/>
        </w:rPr>
        <w:t xml:space="preserve">» </w:t>
      </w:r>
      <w:r w:rsidR="005A3BEC" w:rsidRPr="004961C7">
        <w:rPr>
          <w:sz w:val="28"/>
          <w:szCs w:val="28"/>
        </w:rPr>
        <w:t>от 26.05.2022</w:t>
      </w:r>
      <w:r w:rsidR="00481ED0">
        <w:rPr>
          <w:sz w:val="28"/>
          <w:szCs w:val="28"/>
        </w:rPr>
        <w:t xml:space="preserve"> </w:t>
      </w:r>
      <w:r w:rsidR="004961C7" w:rsidRPr="004961C7">
        <w:rPr>
          <w:sz w:val="28"/>
          <w:szCs w:val="28"/>
        </w:rPr>
        <w:t>№ 136</w:t>
      </w:r>
      <w:r w:rsidRPr="004961C7">
        <w:rPr>
          <w:sz w:val="28"/>
          <w:szCs w:val="28"/>
        </w:rPr>
        <w:t>;</w:t>
      </w:r>
    </w:p>
    <w:p w:rsidR="0053247F" w:rsidRDefault="0053247F" w:rsidP="005324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47F">
        <w:rPr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предприят</w:t>
      </w:r>
      <w:r>
        <w:rPr>
          <w:sz w:val="28"/>
          <w:szCs w:val="28"/>
        </w:rPr>
        <w:t xml:space="preserve">ий Артемовском городском </w:t>
      </w:r>
      <w:r w:rsidR="005A3BEC">
        <w:rPr>
          <w:sz w:val="28"/>
          <w:szCs w:val="28"/>
        </w:rPr>
        <w:t xml:space="preserve">округе» </w:t>
      </w:r>
      <w:r w:rsidR="005A3BEC" w:rsidRPr="0053247F">
        <w:rPr>
          <w:sz w:val="28"/>
          <w:szCs w:val="28"/>
        </w:rPr>
        <w:t>от</w:t>
      </w:r>
      <w:r w:rsidR="00481ED0">
        <w:rPr>
          <w:sz w:val="28"/>
          <w:szCs w:val="28"/>
        </w:rPr>
        <w:t xml:space="preserve"> 30.06.2022 №</w:t>
      </w:r>
      <w:r w:rsidRPr="0053247F">
        <w:rPr>
          <w:sz w:val="28"/>
          <w:szCs w:val="28"/>
        </w:rPr>
        <w:t xml:space="preserve"> 148</w:t>
      </w:r>
      <w:r w:rsidR="005A3BEC">
        <w:rPr>
          <w:sz w:val="28"/>
          <w:szCs w:val="28"/>
        </w:rPr>
        <w:t xml:space="preserve"> (принято в новой редакции);</w:t>
      </w:r>
    </w:p>
    <w:p w:rsidR="005A3BEC" w:rsidRDefault="00481ED0" w:rsidP="005324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1ED0">
        <w:rPr>
          <w:sz w:val="28"/>
          <w:szCs w:val="28"/>
        </w:rPr>
        <w:t>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от 25.08.2022 №</w:t>
      </w:r>
      <w:r w:rsidRPr="00481ED0">
        <w:rPr>
          <w:sz w:val="28"/>
          <w:szCs w:val="28"/>
        </w:rPr>
        <w:t xml:space="preserve"> 174</w:t>
      </w:r>
      <w:r>
        <w:rPr>
          <w:sz w:val="28"/>
          <w:szCs w:val="28"/>
        </w:rPr>
        <w:t>;</w:t>
      </w:r>
    </w:p>
    <w:p w:rsidR="00481ED0" w:rsidRDefault="00481ED0" w:rsidP="00481E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81ED0">
        <w:rPr>
          <w:sz w:val="28"/>
          <w:szCs w:val="28"/>
        </w:rPr>
        <w:t>Об утверждении Положения о передаче в безвозмездное пользование имущества, находящегося в собственности</w:t>
      </w:r>
      <w:r>
        <w:rPr>
          <w:sz w:val="28"/>
          <w:szCs w:val="28"/>
        </w:rPr>
        <w:t xml:space="preserve"> Артемовского городского округа» </w:t>
      </w:r>
      <w:r w:rsidRPr="00481ED0">
        <w:rPr>
          <w:sz w:val="28"/>
          <w:szCs w:val="28"/>
        </w:rPr>
        <w:t>от 25.08.2</w:t>
      </w:r>
      <w:r>
        <w:rPr>
          <w:sz w:val="28"/>
          <w:szCs w:val="28"/>
        </w:rPr>
        <w:t>022 №</w:t>
      </w:r>
      <w:r w:rsidRPr="00481ED0">
        <w:rPr>
          <w:sz w:val="28"/>
          <w:szCs w:val="28"/>
        </w:rPr>
        <w:t xml:space="preserve"> 175</w:t>
      </w:r>
      <w:r>
        <w:rPr>
          <w:sz w:val="28"/>
          <w:szCs w:val="28"/>
        </w:rPr>
        <w:t>;</w:t>
      </w:r>
    </w:p>
    <w:p w:rsidR="00481ED0" w:rsidRDefault="00481ED0" w:rsidP="00481E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1ED0">
        <w:rPr>
          <w:sz w:val="28"/>
          <w:szCs w:val="28"/>
        </w:rPr>
        <w:t>Об утверждении Положения о порядке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Артемовского городского округа» </w:t>
      </w:r>
      <w:r w:rsidRPr="00481ED0">
        <w:rPr>
          <w:sz w:val="28"/>
          <w:szCs w:val="28"/>
        </w:rPr>
        <w:t>от 25.08.2022 N 176</w:t>
      </w:r>
      <w:r>
        <w:rPr>
          <w:sz w:val="28"/>
          <w:szCs w:val="28"/>
        </w:rPr>
        <w:t>.</w:t>
      </w:r>
    </w:p>
    <w:p w:rsidR="00481ED0" w:rsidRPr="004961C7" w:rsidRDefault="00481ED0" w:rsidP="00481E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40851">
        <w:rPr>
          <w:sz w:val="28"/>
          <w:szCs w:val="28"/>
        </w:rPr>
        <w:t xml:space="preserve">К сожалению, </w:t>
      </w:r>
      <w:r w:rsidR="00F057F6" w:rsidRPr="00B40851">
        <w:rPr>
          <w:sz w:val="28"/>
          <w:szCs w:val="28"/>
        </w:rPr>
        <w:t>не представлена в Думу Артемовского городского округа Программа управления собственностью на 2022-2024 годы.</w:t>
      </w:r>
      <w:r w:rsidR="00F057F6">
        <w:rPr>
          <w:sz w:val="28"/>
          <w:szCs w:val="28"/>
        </w:rPr>
        <w:t xml:space="preserve"> </w:t>
      </w:r>
    </w:p>
    <w:p w:rsidR="006F17BF" w:rsidRPr="00791F74" w:rsidRDefault="006F17BF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17BF" w:rsidRPr="002D7A2F" w:rsidRDefault="006F17BF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D7A2F">
        <w:rPr>
          <w:sz w:val="28"/>
          <w:szCs w:val="28"/>
        </w:rPr>
        <w:t>6)</w:t>
      </w:r>
      <w:r w:rsidRPr="002D7A2F">
        <w:rPr>
          <w:sz w:val="28"/>
          <w:szCs w:val="28"/>
          <w:u w:val="single"/>
        </w:rPr>
        <w:t xml:space="preserve"> </w:t>
      </w:r>
      <w:r w:rsidRPr="002D7A2F">
        <w:rPr>
          <w:sz w:val="28"/>
          <w:szCs w:val="28"/>
          <w:u w:val="single"/>
          <w:lang w:eastAsia="en-US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AA7AD8">
        <w:rPr>
          <w:sz w:val="28"/>
          <w:szCs w:val="28"/>
          <w:u w:val="single"/>
          <w:lang w:eastAsia="en-US"/>
        </w:rPr>
        <w:t>.</w:t>
      </w:r>
    </w:p>
    <w:p w:rsidR="002D7A2F" w:rsidRPr="002D7A2F" w:rsidRDefault="002D7A2F" w:rsidP="002D7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D7A2F">
        <w:rPr>
          <w:rFonts w:eastAsiaTheme="minorHAnsi"/>
          <w:sz w:val="28"/>
          <w:szCs w:val="28"/>
          <w:lang w:eastAsia="en-US"/>
        </w:rPr>
        <w:t>Дума городского округа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D7A2F">
        <w:rPr>
          <w:rFonts w:eastAsiaTheme="minorHAnsi"/>
          <w:sz w:val="28"/>
          <w:szCs w:val="28"/>
          <w:lang w:eastAsia="en-US"/>
        </w:rPr>
        <w:t xml:space="preserve">26 мая 2022 года Думой Артемовского городского округа заслушаны отчеты главы Артемовского городского округа </w:t>
      </w:r>
      <w:proofErr w:type="spellStart"/>
      <w:r w:rsidRPr="002D7A2F">
        <w:rPr>
          <w:rFonts w:eastAsiaTheme="minorHAnsi"/>
          <w:sz w:val="28"/>
          <w:szCs w:val="28"/>
          <w:lang w:eastAsia="en-US"/>
        </w:rPr>
        <w:t>К.М.Трофимова</w:t>
      </w:r>
      <w:proofErr w:type="spellEnd"/>
      <w:r w:rsidRPr="002D7A2F">
        <w:rPr>
          <w:rFonts w:eastAsiaTheme="minorHAnsi"/>
          <w:sz w:val="28"/>
          <w:szCs w:val="28"/>
          <w:lang w:eastAsia="en-US"/>
        </w:rPr>
        <w:t xml:space="preserve">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2021 год и принят. (решения №127).</w:t>
      </w:r>
    </w:p>
    <w:p w:rsidR="006F17BF" w:rsidRPr="00324293" w:rsidRDefault="006F17BF" w:rsidP="006F17BF">
      <w:pPr>
        <w:pStyle w:val="30"/>
        <w:shd w:val="clear" w:color="auto" w:fill="auto"/>
        <w:spacing w:before="0" w:after="0"/>
        <w:ind w:right="-1" w:firstLine="760"/>
        <w:rPr>
          <w:rFonts w:ascii="Times New Roman" w:hAnsi="Times New Roman" w:cs="Times New Roman"/>
          <w:b w:val="0"/>
          <w:i w:val="0"/>
          <w:color w:val="FF0000"/>
        </w:rPr>
      </w:pPr>
      <w:r w:rsidRPr="00B40851">
        <w:rPr>
          <w:rFonts w:ascii="Times New Roman" w:hAnsi="Times New Roman" w:cs="Times New Roman"/>
          <w:b w:val="0"/>
          <w:i w:val="0"/>
        </w:rPr>
        <w:t>На</w:t>
      </w:r>
      <w:r w:rsidR="004323E4" w:rsidRPr="00B40851">
        <w:rPr>
          <w:rFonts w:ascii="Times New Roman" w:hAnsi="Times New Roman" w:cs="Times New Roman"/>
          <w:b w:val="0"/>
          <w:i w:val="0"/>
        </w:rPr>
        <w:t xml:space="preserve"> особом</w:t>
      </w:r>
      <w:r w:rsidRPr="00B40851">
        <w:rPr>
          <w:rFonts w:ascii="Times New Roman" w:hAnsi="Times New Roman" w:cs="Times New Roman"/>
          <w:b w:val="0"/>
          <w:i w:val="0"/>
        </w:rPr>
        <w:t xml:space="preserve"> контроле в Думе находились   вопросы:</w:t>
      </w:r>
    </w:p>
    <w:p w:rsidR="006F17BF" w:rsidRPr="004323E4" w:rsidRDefault="00B4010F" w:rsidP="006F17BF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b w:val="0"/>
          <w:i w:val="0"/>
        </w:rPr>
        <w:t>Ежегодный отчет о</w:t>
      </w:r>
      <w:r w:rsidR="006F17BF" w:rsidRPr="004323E4">
        <w:rPr>
          <w:rFonts w:ascii="Liberation Serif" w:hAnsi="Liberation Serif"/>
          <w:b w:val="0"/>
          <w:i w:val="0"/>
        </w:rPr>
        <w:t>б оперативно-служебной деятельности ОМВД Росси</w:t>
      </w:r>
      <w:r w:rsidR="004323E4" w:rsidRPr="004323E4">
        <w:rPr>
          <w:rFonts w:ascii="Liberation Serif" w:hAnsi="Liberation Serif"/>
          <w:b w:val="0"/>
          <w:i w:val="0"/>
        </w:rPr>
        <w:t xml:space="preserve">и по </w:t>
      </w:r>
      <w:r>
        <w:rPr>
          <w:rFonts w:ascii="Liberation Serif" w:hAnsi="Liberation Serif"/>
          <w:b w:val="0"/>
          <w:i w:val="0"/>
        </w:rPr>
        <w:t xml:space="preserve">Артемовскому району </w:t>
      </w:r>
      <w:r w:rsidR="004323E4" w:rsidRPr="004323E4">
        <w:rPr>
          <w:rFonts w:ascii="Liberation Serif" w:hAnsi="Liberation Serif"/>
          <w:b w:val="0"/>
          <w:i w:val="0"/>
        </w:rPr>
        <w:t>(решение № 81 от 24.02.2022</w:t>
      </w:r>
      <w:r w:rsidR="006F17BF" w:rsidRPr="004323E4">
        <w:rPr>
          <w:rFonts w:ascii="Liberation Serif" w:hAnsi="Liberation Serif"/>
          <w:b w:val="0"/>
          <w:i w:val="0"/>
        </w:rPr>
        <w:t>);</w:t>
      </w:r>
    </w:p>
    <w:p w:rsidR="006F17BF" w:rsidRPr="00E25CDE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E25CDE">
        <w:rPr>
          <w:sz w:val="28"/>
          <w:szCs w:val="28"/>
        </w:rPr>
        <w:t>О ходе отопительного сезона, и подготовке к новому о</w:t>
      </w:r>
      <w:r w:rsidR="00E25CDE">
        <w:rPr>
          <w:sz w:val="28"/>
          <w:szCs w:val="28"/>
        </w:rPr>
        <w:t xml:space="preserve">топительному сезону (решение № </w:t>
      </w:r>
      <w:r w:rsidRPr="00E25CDE">
        <w:rPr>
          <w:sz w:val="28"/>
          <w:szCs w:val="28"/>
        </w:rPr>
        <w:t>2</w:t>
      </w:r>
      <w:r w:rsidR="00E25CDE">
        <w:rPr>
          <w:sz w:val="28"/>
          <w:szCs w:val="28"/>
        </w:rPr>
        <w:t>18 от 27.10.2022</w:t>
      </w:r>
      <w:r w:rsidRPr="00E25CDE">
        <w:rPr>
          <w:sz w:val="28"/>
          <w:szCs w:val="28"/>
        </w:rPr>
        <w:t>);</w:t>
      </w:r>
    </w:p>
    <w:p w:rsidR="00CE6853" w:rsidRPr="00E25CDE" w:rsidRDefault="00CE6853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E25CDE">
        <w:rPr>
          <w:sz w:val="28"/>
          <w:szCs w:val="28"/>
        </w:rPr>
        <w:t xml:space="preserve">Об организации транспортного обслуживания населения на территории Артемовского городского округа (решение № 119 от 28.04.2022); </w:t>
      </w:r>
    </w:p>
    <w:p w:rsidR="004323E4" w:rsidRPr="004323E4" w:rsidRDefault="004323E4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4323E4">
        <w:rPr>
          <w:sz w:val="28"/>
          <w:szCs w:val="28"/>
        </w:rPr>
        <w:t>Об итогах отдыха, оздоровления и занятости детей (решение № 88 от 24.02.2022</w:t>
      </w:r>
      <w:r w:rsidR="00CE6853">
        <w:rPr>
          <w:sz w:val="28"/>
          <w:szCs w:val="28"/>
        </w:rPr>
        <w:t>, № 103 от 31.03.2022</w:t>
      </w:r>
      <w:r w:rsidRPr="004323E4">
        <w:rPr>
          <w:sz w:val="28"/>
          <w:szCs w:val="28"/>
        </w:rPr>
        <w:t>);</w:t>
      </w:r>
    </w:p>
    <w:p w:rsidR="006F17BF" w:rsidRDefault="00CE6853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6853">
        <w:rPr>
          <w:sz w:val="28"/>
          <w:szCs w:val="28"/>
          <w:lang w:eastAsia="en-US"/>
        </w:rPr>
        <w:t>О деятельности муниципальных унитарных предприятий</w:t>
      </w:r>
      <w:r>
        <w:rPr>
          <w:sz w:val="28"/>
          <w:szCs w:val="28"/>
          <w:lang w:eastAsia="en-US"/>
        </w:rPr>
        <w:t xml:space="preserve"> </w:t>
      </w:r>
      <w:r w:rsidRPr="00CE6853">
        <w:rPr>
          <w:sz w:val="28"/>
          <w:szCs w:val="28"/>
          <w:lang w:eastAsia="en-US"/>
        </w:rPr>
        <w:t xml:space="preserve">на территории Артемовского городского округа (решение </w:t>
      </w:r>
      <w:r w:rsidR="00E25CDE">
        <w:rPr>
          <w:sz w:val="28"/>
          <w:szCs w:val="28"/>
          <w:lang w:eastAsia="en-US"/>
        </w:rPr>
        <w:t>№</w:t>
      </w:r>
      <w:r w:rsidRPr="00CE6853">
        <w:rPr>
          <w:sz w:val="28"/>
          <w:szCs w:val="28"/>
          <w:lang w:eastAsia="en-US"/>
        </w:rPr>
        <w:t>161 от 30.06.2022</w:t>
      </w:r>
      <w:r w:rsidR="00E25CDE">
        <w:rPr>
          <w:sz w:val="28"/>
          <w:szCs w:val="28"/>
          <w:lang w:eastAsia="en-US"/>
        </w:rPr>
        <w:t>, № 214 от 27.10.2022, № 216 от 27.10.2022</w:t>
      </w:r>
      <w:r w:rsidRPr="00CE6853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E25CDE" w:rsidRDefault="00E25CDE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реализации муниципальных программ (решения №№101102118,28.</w:t>
      </w:r>
    </w:p>
    <w:p w:rsidR="002255D5" w:rsidRPr="002255D5" w:rsidRDefault="002255D5" w:rsidP="00B42A9B">
      <w:pPr>
        <w:pStyle w:val="30"/>
        <w:shd w:val="clear" w:color="auto" w:fill="auto"/>
        <w:spacing w:before="0" w:after="0"/>
        <w:ind w:right="-1" w:firstLine="540"/>
        <w:rPr>
          <w:rFonts w:ascii="Liberation Serif" w:hAnsi="Liberation Serif"/>
          <w:b w:val="0"/>
          <w:i w:val="0"/>
        </w:rPr>
      </w:pPr>
      <w:r w:rsidRPr="002255D5">
        <w:rPr>
          <w:rFonts w:ascii="Liberation Serif" w:hAnsi="Liberation Serif"/>
          <w:b w:val="0"/>
          <w:i w:val="0"/>
        </w:rPr>
        <w:t>О реализации мероприятий по молодежной политике Артемовского городского окр</w:t>
      </w:r>
      <w:r w:rsidR="00AA7AD8">
        <w:rPr>
          <w:rFonts w:ascii="Liberation Serif" w:hAnsi="Liberation Serif"/>
          <w:b w:val="0"/>
          <w:i w:val="0"/>
        </w:rPr>
        <w:t>уга в 2022 году (решение № 241).</w:t>
      </w:r>
    </w:p>
    <w:p w:rsidR="002255D5" w:rsidRPr="00CE6853" w:rsidRDefault="002255D5" w:rsidP="006F17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F17BF" w:rsidRDefault="006F17BF" w:rsidP="006F17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16D6">
        <w:rPr>
          <w:rFonts w:eastAsiaTheme="minorHAnsi"/>
          <w:sz w:val="28"/>
          <w:szCs w:val="28"/>
          <w:lang w:eastAsia="en-US"/>
        </w:rPr>
        <w:t>К полномочиям Думы городского округа также относятся:</w:t>
      </w:r>
    </w:p>
    <w:p w:rsidR="002216D6" w:rsidRDefault="002216D6" w:rsidP="00221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216D6">
        <w:rPr>
          <w:rFonts w:eastAsiaTheme="minorHAnsi"/>
          <w:sz w:val="28"/>
          <w:szCs w:val="28"/>
          <w:u w:val="single"/>
          <w:lang w:eastAsia="en-US"/>
        </w:rPr>
        <w:t>Вопросы статуса старосты сельского населенного пункта устанавливаются нормативным правовым актом Думы городского округа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2216D6" w:rsidRDefault="00AA7AD8" w:rsidP="002216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</w:t>
      </w:r>
      <w:r w:rsidR="002216D6" w:rsidRPr="002216D6">
        <w:rPr>
          <w:rFonts w:eastAsiaTheme="minorHAnsi"/>
          <w:sz w:val="28"/>
          <w:szCs w:val="28"/>
          <w:lang w:eastAsia="en-US"/>
        </w:rPr>
        <w:t xml:space="preserve">Решением Думы Артемовского городского округа от 271.2022 № 61 </w:t>
      </w:r>
      <w:r w:rsidR="002216D6">
        <w:rPr>
          <w:rFonts w:eastAsiaTheme="minorHAnsi"/>
          <w:sz w:val="28"/>
          <w:szCs w:val="28"/>
          <w:lang w:eastAsia="en-US"/>
        </w:rPr>
        <w:t>утверждено П</w:t>
      </w:r>
      <w:r w:rsidR="002216D6" w:rsidRPr="002216D6">
        <w:rPr>
          <w:rFonts w:eastAsiaTheme="minorHAnsi"/>
          <w:sz w:val="28"/>
          <w:szCs w:val="28"/>
          <w:lang w:eastAsia="en-US"/>
        </w:rPr>
        <w:t xml:space="preserve">оложение о старостах сельских населенных пунктов Артемовского городского округа, которым </w:t>
      </w:r>
      <w:r w:rsidR="002216D6">
        <w:rPr>
          <w:rFonts w:eastAsiaTheme="minorHAnsi"/>
          <w:sz w:val="28"/>
          <w:szCs w:val="28"/>
          <w:lang w:eastAsia="en-US"/>
        </w:rPr>
        <w:t>определен порядок и сроки принятия решения о назначении или о прекращении полномочий старост сельских населенных пунктов Артемовского городского округа, гарантии их деятельности, порядок организации и проведения схода граждан по вопросу выдвижения кандидатур старост или досрочного прекращения полномочий старост, а также порядок выдачи удостоверения старосты сельского населенного пункта, его описание и изображение.</w:t>
      </w:r>
    </w:p>
    <w:p w:rsidR="002216D6" w:rsidRPr="002216D6" w:rsidRDefault="002216D6" w:rsidP="002216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Положения</w:t>
      </w:r>
      <w:r w:rsidRPr="002216D6">
        <w:rPr>
          <w:rFonts w:eastAsiaTheme="minorHAnsi"/>
          <w:sz w:val="28"/>
          <w:szCs w:val="28"/>
          <w:lang w:eastAsia="en-US"/>
        </w:rPr>
        <w:t xml:space="preserve"> о старостах сельских населенных пунктов Артемовского городского округа</w:t>
      </w:r>
      <w:r w:rsidR="004E5BF8">
        <w:rPr>
          <w:rFonts w:eastAsiaTheme="minorHAnsi"/>
          <w:sz w:val="28"/>
          <w:szCs w:val="28"/>
          <w:lang w:eastAsia="en-US"/>
        </w:rPr>
        <w:t xml:space="preserve"> решениями Думы Артемовского городского округа назначены старосты в 10 сельских населенных пунктах.</w:t>
      </w:r>
    </w:p>
    <w:p w:rsidR="002216D6" w:rsidRPr="00B07556" w:rsidRDefault="002216D6" w:rsidP="006F17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6F17BF" w:rsidRDefault="004E5BF8" w:rsidP="006F17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D90AB6">
        <w:rPr>
          <w:sz w:val="28"/>
          <w:szCs w:val="28"/>
          <w:u w:val="single"/>
        </w:rPr>
        <w:t>Дума Артемовского городского округа участвует в формировании Общественной палаты Артемовского городского округа:</w:t>
      </w:r>
    </w:p>
    <w:p w:rsidR="00D90AB6" w:rsidRPr="00D90AB6" w:rsidRDefault="00D90AB6" w:rsidP="00D90A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90AB6">
        <w:rPr>
          <w:sz w:val="28"/>
          <w:szCs w:val="28"/>
        </w:rPr>
        <w:t>27 января 2022 года Дума Артемовского городского округа</w:t>
      </w:r>
      <w:r>
        <w:rPr>
          <w:sz w:val="28"/>
          <w:szCs w:val="28"/>
        </w:rPr>
        <w:t xml:space="preserve"> избрала в состав Общественной палаты Артемовского городского округа семь жителей Артемовского городского округа.</w:t>
      </w:r>
    </w:p>
    <w:p w:rsidR="006F17BF" w:rsidRPr="00230C0C" w:rsidRDefault="006F17BF" w:rsidP="006F17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В своей работе депутаты использовали различные формы депутатской деятельности. Это работа </w:t>
      </w:r>
      <w:r w:rsidRPr="00230C0C">
        <w:rPr>
          <w:sz w:val="28"/>
          <w:szCs w:val="28"/>
          <w:lang w:eastAsia="en-US"/>
        </w:rPr>
        <w:t>с избирателями, участие в заседаниях Думы, участие в работе соответствующих комиссий представительного органа местного самоуправления, обращение с депутатским запросом, участие в работе депутатских объединений и депутатских групп в Думе Артемовского городского округа, широко использовалась   форма,  обращения с вопросом к должностным лицам органов местного самоуправления, органов, участие в работе комиссий, советов, создаваемых в органах местного самоуправления Артемовского городского округа, по решению Думы.</w:t>
      </w:r>
    </w:p>
    <w:p w:rsidR="006F17BF" w:rsidRPr="00230C0C" w:rsidRDefault="006F17BF" w:rsidP="006F1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BF" w:rsidRDefault="006F17BF" w:rsidP="006F1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51">
        <w:rPr>
          <w:rFonts w:ascii="Times New Roman" w:hAnsi="Times New Roman" w:cs="Times New Roman"/>
          <w:sz w:val="28"/>
          <w:szCs w:val="28"/>
        </w:rPr>
        <w:t xml:space="preserve">В соответствии со статьей 37 регламента Думы Артемовского городского округа 2019 году депутат Думы вправе обращаться с депутатским запросом к главе Артемовского городского округа, к </w:t>
      </w:r>
      <w:r w:rsidR="00AD7F51" w:rsidRPr="00AD7F51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D7F51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по вопросам актуальным для избирателей. Решение о признании депутатского обращения депутатским запросом принимается решением Думы.  На контроле в Думе находятся </w:t>
      </w:r>
      <w:r w:rsidR="00AD7F51" w:rsidRPr="00AD7F51">
        <w:rPr>
          <w:rFonts w:ascii="Times New Roman" w:hAnsi="Times New Roman" w:cs="Times New Roman"/>
          <w:sz w:val="28"/>
          <w:szCs w:val="28"/>
        </w:rPr>
        <w:t>19 депутатских запроса</w:t>
      </w:r>
      <w:r w:rsidRPr="00AD7F51">
        <w:rPr>
          <w:rFonts w:ascii="Times New Roman" w:hAnsi="Times New Roman" w:cs="Times New Roman"/>
          <w:sz w:val="28"/>
          <w:szCs w:val="28"/>
        </w:rPr>
        <w:t>.</w:t>
      </w:r>
    </w:p>
    <w:p w:rsidR="00B40851" w:rsidRPr="00AD7F51" w:rsidRDefault="00B40851" w:rsidP="006F1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принимают участие в заседаниях комиссий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Артемовского городского округа.</w:t>
      </w:r>
    </w:p>
    <w:p w:rsidR="006F17BF" w:rsidRPr="00230C0C" w:rsidRDefault="006F17BF" w:rsidP="006F17BF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6F17BF" w:rsidRPr="001D4078" w:rsidRDefault="00555150" w:rsidP="006F17BF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D4078">
        <w:rPr>
          <w:sz w:val="28"/>
          <w:szCs w:val="28"/>
        </w:rPr>
        <w:t>В 2022</w:t>
      </w:r>
      <w:r w:rsidR="006F17BF" w:rsidRPr="001D4078">
        <w:rPr>
          <w:sz w:val="28"/>
          <w:szCs w:val="28"/>
        </w:rPr>
        <w:t xml:space="preserve"> году   в Думу Артемовско</w:t>
      </w:r>
      <w:r w:rsidRPr="001D4078">
        <w:rPr>
          <w:sz w:val="28"/>
          <w:szCs w:val="28"/>
        </w:rPr>
        <w:t>го городского округа поступило 4   протеста</w:t>
      </w:r>
      <w:r w:rsidR="001D4078" w:rsidRPr="001D4078">
        <w:rPr>
          <w:sz w:val="28"/>
          <w:szCs w:val="28"/>
        </w:rPr>
        <w:t xml:space="preserve">: 3 - </w:t>
      </w:r>
      <w:r w:rsidRPr="001D4078">
        <w:rPr>
          <w:sz w:val="28"/>
          <w:szCs w:val="28"/>
        </w:rPr>
        <w:t xml:space="preserve"> </w:t>
      </w:r>
      <w:r w:rsidR="006F17BF" w:rsidRPr="001D4078">
        <w:rPr>
          <w:sz w:val="28"/>
          <w:szCs w:val="28"/>
        </w:rPr>
        <w:t>Артемовского городского прокуратура</w:t>
      </w:r>
      <w:r w:rsidR="001D4078" w:rsidRPr="001D4078">
        <w:rPr>
          <w:sz w:val="28"/>
          <w:szCs w:val="28"/>
        </w:rPr>
        <w:t xml:space="preserve">, 1 – </w:t>
      </w:r>
      <w:proofErr w:type="spellStart"/>
      <w:r w:rsidR="001D4078" w:rsidRPr="001D4078">
        <w:rPr>
          <w:sz w:val="28"/>
          <w:szCs w:val="28"/>
        </w:rPr>
        <w:t>Егоршинского</w:t>
      </w:r>
      <w:proofErr w:type="spellEnd"/>
      <w:r w:rsidR="001D4078" w:rsidRPr="001D4078">
        <w:rPr>
          <w:sz w:val="28"/>
          <w:szCs w:val="28"/>
        </w:rPr>
        <w:t xml:space="preserve"> транспортного прокурора.</w:t>
      </w:r>
      <w:r w:rsidR="001D4078">
        <w:rPr>
          <w:sz w:val="28"/>
          <w:szCs w:val="28"/>
        </w:rPr>
        <w:t xml:space="preserve"> </w:t>
      </w:r>
      <w:r w:rsidR="001D4078" w:rsidRPr="001D4078">
        <w:rPr>
          <w:sz w:val="28"/>
          <w:szCs w:val="28"/>
        </w:rPr>
        <w:t>Также рассматривалась</w:t>
      </w:r>
      <w:r w:rsidR="006F17BF" w:rsidRPr="001D4078">
        <w:rPr>
          <w:sz w:val="28"/>
          <w:szCs w:val="28"/>
        </w:rPr>
        <w:t xml:space="preserve"> информация Артемовского городского прокурора в порядке статьи 4 Федерального закона от 17.01.1992 </w:t>
      </w:r>
      <w:r w:rsidR="006F17BF" w:rsidRPr="001D4078">
        <w:rPr>
          <w:sz w:val="28"/>
          <w:szCs w:val="28"/>
        </w:rPr>
        <w:lastRenderedPageBreak/>
        <w:t xml:space="preserve">№ 2202-1 «О </w:t>
      </w:r>
      <w:r w:rsidRPr="001D4078">
        <w:rPr>
          <w:sz w:val="28"/>
          <w:szCs w:val="28"/>
        </w:rPr>
        <w:t>прокуратуре Российской</w:t>
      </w:r>
      <w:r w:rsidR="006F17BF" w:rsidRPr="001D4078">
        <w:rPr>
          <w:sz w:val="28"/>
          <w:szCs w:val="28"/>
        </w:rPr>
        <w:t xml:space="preserve"> Федерации», </w:t>
      </w:r>
      <w:r w:rsidR="001D4078" w:rsidRPr="001D4078">
        <w:rPr>
          <w:sz w:val="28"/>
          <w:szCs w:val="28"/>
        </w:rPr>
        <w:t>с целью устранения выявленных нарушений Бюджетного кодекса Российской Федерации.</w:t>
      </w:r>
    </w:p>
    <w:p w:rsidR="006F17BF" w:rsidRPr="00230C0C" w:rsidRDefault="006F17BF" w:rsidP="006F17BF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округа, Думой Артемовского городского округа 25 апреля,17 июня,17 сентября и 10 декабря проводились публичные слушания.</w:t>
      </w:r>
    </w:p>
    <w:p w:rsidR="006F17BF" w:rsidRPr="00230C0C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Обеспечение деятельности Думы, постоянных комиссий, рабочих групп, согласительных комиссий, депутатов осуществляется организационно-правовым отделом Думы. Организационно-правовой отдел обесп</w:t>
      </w:r>
      <w:r w:rsidR="00BB45F1">
        <w:rPr>
          <w:sz w:val="28"/>
          <w:szCs w:val="28"/>
        </w:rPr>
        <w:t>ечил подготовку и проведение 13</w:t>
      </w:r>
      <w:r w:rsidR="00BB45F1" w:rsidRPr="00230C0C">
        <w:rPr>
          <w:sz w:val="28"/>
          <w:szCs w:val="28"/>
        </w:rPr>
        <w:t xml:space="preserve"> заседаний</w:t>
      </w:r>
      <w:r w:rsidRPr="00230C0C">
        <w:rPr>
          <w:sz w:val="28"/>
          <w:szCs w:val="28"/>
        </w:rPr>
        <w:t xml:space="preserve"> Думы. </w:t>
      </w:r>
    </w:p>
    <w:p w:rsidR="006F17BF" w:rsidRPr="00230C0C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Организационно-правовой отдел осуществляет ведение   делопроизводства. Ведение </w:t>
      </w:r>
      <w:r w:rsidR="00BB45F1" w:rsidRPr="00230C0C">
        <w:rPr>
          <w:sz w:val="28"/>
          <w:szCs w:val="28"/>
        </w:rPr>
        <w:t>делопроизводства позволяет</w:t>
      </w:r>
      <w:r w:rsidRPr="00230C0C">
        <w:rPr>
          <w:sz w:val="28"/>
          <w:szCs w:val="28"/>
        </w:rPr>
        <w:t xml:space="preserve"> контролировать сроки их исполнения и своевременно проводить анализ социальных проблем для дальнейшего планирования этой работы.</w:t>
      </w:r>
    </w:p>
    <w:p w:rsidR="006F17BF" w:rsidRPr="00230C0C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Специалистами ведется регулярная   работа по оформлению протоколов заседаний постоянных комиссий и Думы Артемовского городского округа и решений Думы. </w:t>
      </w:r>
    </w:p>
    <w:p w:rsidR="006F17BF" w:rsidRPr="00230C0C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Специалисты отдела </w:t>
      </w:r>
      <w:r w:rsidR="00C07027" w:rsidRPr="00230C0C">
        <w:rPr>
          <w:sz w:val="28"/>
          <w:szCs w:val="28"/>
        </w:rPr>
        <w:t>оказывали помощь</w:t>
      </w:r>
      <w:r w:rsidRPr="00230C0C">
        <w:rPr>
          <w:sz w:val="28"/>
          <w:szCs w:val="28"/>
        </w:rPr>
        <w:t xml:space="preserve"> депутатам в подготовке </w:t>
      </w:r>
      <w:r w:rsidR="00C07027" w:rsidRPr="00230C0C">
        <w:rPr>
          <w:sz w:val="28"/>
          <w:szCs w:val="28"/>
        </w:rPr>
        <w:t>заключений постоянных</w:t>
      </w:r>
      <w:r w:rsidRPr="00230C0C">
        <w:rPr>
          <w:sz w:val="28"/>
          <w:szCs w:val="28"/>
        </w:rPr>
        <w:t xml:space="preserve"> комиссий на проекты решений Думы АГО, </w:t>
      </w:r>
      <w:r w:rsidR="00C07027" w:rsidRPr="00230C0C">
        <w:rPr>
          <w:sz w:val="28"/>
          <w:szCs w:val="28"/>
        </w:rPr>
        <w:t>подготовке депутатских</w:t>
      </w:r>
      <w:r w:rsidRPr="00230C0C">
        <w:rPr>
          <w:sz w:val="28"/>
          <w:szCs w:val="28"/>
        </w:rPr>
        <w:t xml:space="preserve"> обращений, депутатских запросов.</w:t>
      </w:r>
    </w:p>
    <w:p w:rsidR="006F17BF" w:rsidRPr="00230C0C" w:rsidRDefault="006F17BF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Муниципальные </w:t>
      </w:r>
      <w:r w:rsidR="000B0FBD" w:rsidRPr="00230C0C">
        <w:rPr>
          <w:sz w:val="28"/>
          <w:szCs w:val="28"/>
        </w:rPr>
        <w:t>служащие принимали</w:t>
      </w:r>
      <w:r w:rsidRPr="00230C0C">
        <w:rPr>
          <w:sz w:val="28"/>
          <w:szCs w:val="28"/>
        </w:rPr>
        <w:t xml:space="preserve"> участие </w:t>
      </w:r>
      <w:r w:rsidR="000B0FBD" w:rsidRPr="00230C0C">
        <w:rPr>
          <w:sz w:val="28"/>
          <w:szCs w:val="28"/>
        </w:rPr>
        <w:t>в судебных</w:t>
      </w:r>
      <w:r w:rsidRPr="00230C0C">
        <w:rPr>
          <w:sz w:val="28"/>
          <w:szCs w:val="28"/>
        </w:rPr>
        <w:t xml:space="preserve"> процессах, представляя интересы Думы Артемовского городского округа. Осуществляется </w:t>
      </w:r>
      <w:r w:rsidR="000B0FBD" w:rsidRPr="00230C0C">
        <w:rPr>
          <w:sz w:val="28"/>
          <w:szCs w:val="28"/>
        </w:rPr>
        <w:t>ведение бухгалтерского</w:t>
      </w:r>
      <w:r w:rsidRPr="00230C0C">
        <w:rPr>
          <w:sz w:val="28"/>
          <w:szCs w:val="28"/>
        </w:rPr>
        <w:t xml:space="preserve"> учета и контроля хозяйственной деятельности Думы Артемовского городского округа.</w:t>
      </w:r>
    </w:p>
    <w:p w:rsidR="006F17BF" w:rsidRPr="00230C0C" w:rsidRDefault="000B0FBD" w:rsidP="006F17BF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Ведется учет</w:t>
      </w:r>
      <w:r w:rsidR="006F17BF" w:rsidRPr="00230C0C">
        <w:rPr>
          <w:sz w:val="28"/>
          <w:szCs w:val="28"/>
        </w:rPr>
        <w:t xml:space="preserve">, хранение законченных делопроизводством дел и </w:t>
      </w:r>
      <w:r w:rsidRPr="00230C0C">
        <w:rPr>
          <w:sz w:val="28"/>
          <w:szCs w:val="28"/>
        </w:rPr>
        <w:t>документов Думы</w:t>
      </w:r>
      <w:r w:rsidR="006F17BF" w:rsidRPr="00230C0C">
        <w:rPr>
          <w:sz w:val="28"/>
          <w:szCs w:val="28"/>
        </w:rPr>
        <w:t>, подготовка и сдача их в архив.</w:t>
      </w:r>
    </w:p>
    <w:p w:rsidR="006F17BF" w:rsidRPr="00230C0C" w:rsidRDefault="006F17BF" w:rsidP="006F17BF">
      <w:pPr>
        <w:jc w:val="right"/>
        <w:rPr>
          <w:sz w:val="28"/>
          <w:szCs w:val="28"/>
        </w:rPr>
      </w:pPr>
    </w:p>
    <w:p w:rsidR="006F17BF" w:rsidRPr="00230C0C" w:rsidRDefault="006F17BF" w:rsidP="006F17BF">
      <w:pPr>
        <w:jc w:val="right"/>
        <w:rPr>
          <w:sz w:val="28"/>
          <w:szCs w:val="28"/>
        </w:rPr>
      </w:pPr>
    </w:p>
    <w:p w:rsidR="006F17BF" w:rsidRPr="00230C0C" w:rsidRDefault="006F17BF" w:rsidP="006F17BF">
      <w:pPr>
        <w:jc w:val="right"/>
        <w:rPr>
          <w:sz w:val="28"/>
          <w:szCs w:val="28"/>
        </w:rPr>
      </w:pPr>
    </w:p>
    <w:p w:rsidR="006F17BF" w:rsidRPr="00230C0C" w:rsidRDefault="006F17BF" w:rsidP="006F17BF">
      <w:pPr>
        <w:jc w:val="right"/>
        <w:rPr>
          <w:sz w:val="28"/>
          <w:szCs w:val="28"/>
        </w:rPr>
      </w:pPr>
    </w:p>
    <w:p w:rsidR="006F17BF" w:rsidRPr="00230C0C" w:rsidRDefault="006F17BF" w:rsidP="006F17BF">
      <w:pPr>
        <w:jc w:val="right"/>
        <w:rPr>
          <w:sz w:val="28"/>
          <w:szCs w:val="28"/>
        </w:rPr>
      </w:pPr>
    </w:p>
    <w:p w:rsidR="006F17BF" w:rsidRDefault="006F17BF" w:rsidP="006F17BF"/>
    <w:p w:rsidR="00CC72CE" w:rsidRPr="006F17B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F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987"/>
    <w:multiLevelType w:val="hybridMultilevel"/>
    <w:tmpl w:val="08422B0C"/>
    <w:lvl w:ilvl="0" w:tplc="83FCDC88">
      <w:start w:val="1"/>
      <w:numFmt w:val="decimal"/>
      <w:lvlText w:val="%1)"/>
      <w:lvlJc w:val="left"/>
      <w:pPr>
        <w:ind w:left="16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BF"/>
    <w:rsid w:val="0001493A"/>
    <w:rsid w:val="000514BF"/>
    <w:rsid w:val="000B0FBD"/>
    <w:rsid w:val="00111390"/>
    <w:rsid w:val="001C6438"/>
    <w:rsid w:val="001D4078"/>
    <w:rsid w:val="002216D6"/>
    <w:rsid w:val="002255D5"/>
    <w:rsid w:val="00272EDA"/>
    <w:rsid w:val="002A323A"/>
    <w:rsid w:val="002B3EB8"/>
    <w:rsid w:val="002D7A2F"/>
    <w:rsid w:val="003A3BB5"/>
    <w:rsid w:val="004323E4"/>
    <w:rsid w:val="00441541"/>
    <w:rsid w:val="00481ED0"/>
    <w:rsid w:val="00492B0F"/>
    <w:rsid w:val="004961C7"/>
    <w:rsid w:val="004E4DB4"/>
    <w:rsid w:val="004E5BF8"/>
    <w:rsid w:val="0053247F"/>
    <w:rsid w:val="00555150"/>
    <w:rsid w:val="005A3BEC"/>
    <w:rsid w:val="005F7877"/>
    <w:rsid w:val="0063379B"/>
    <w:rsid w:val="006F17BF"/>
    <w:rsid w:val="007A0FEE"/>
    <w:rsid w:val="009018A6"/>
    <w:rsid w:val="009120E6"/>
    <w:rsid w:val="00A14E0A"/>
    <w:rsid w:val="00A373D0"/>
    <w:rsid w:val="00AA7AD8"/>
    <w:rsid w:val="00AD7F51"/>
    <w:rsid w:val="00B303B8"/>
    <w:rsid w:val="00B4010F"/>
    <w:rsid w:val="00B40851"/>
    <w:rsid w:val="00B42A9B"/>
    <w:rsid w:val="00B9525E"/>
    <w:rsid w:val="00BB45F1"/>
    <w:rsid w:val="00C007BC"/>
    <w:rsid w:val="00C07027"/>
    <w:rsid w:val="00C263B4"/>
    <w:rsid w:val="00CC72CE"/>
    <w:rsid w:val="00CE6853"/>
    <w:rsid w:val="00D121AF"/>
    <w:rsid w:val="00D90AB6"/>
    <w:rsid w:val="00E03A67"/>
    <w:rsid w:val="00E25CDE"/>
    <w:rsid w:val="00EA5490"/>
    <w:rsid w:val="00ED4795"/>
    <w:rsid w:val="00EF0897"/>
    <w:rsid w:val="00F057F6"/>
    <w:rsid w:val="00F17332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41B0"/>
  <w15:chartTrackingRefBased/>
  <w15:docId w15:val="{AE482EF5-B348-48EF-B677-AFDF4E1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17BF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7BF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6F1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1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BBF3-EA1D-4472-B88B-9FC8403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26</cp:revision>
  <cp:lastPrinted>2023-03-31T10:50:00Z</cp:lastPrinted>
  <dcterms:created xsi:type="dcterms:W3CDTF">2023-03-10T08:41:00Z</dcterms:created>
  <dcterms:modified xsi:type="dcterms:W3CDTF">2023-03-31T11:05:00Z</dcterms:modified>
</cp:coreProperties>
</file>