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C4" w:rsidRPr="0093394C" w:rsidRDefault="000003C4" w:rsidP="000003C4">
      <w:pPr>
        <w:widowControl w:val="0"/>
        <w:tabs>
          <w:tab w:val="left" w:pos="709"/>
        </w:tabs>
        <w:autoSpaceDE w:val="0"/>
        <w:autoSpaceDN w:val="0"/>
        <w:spacing w:line="2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2DEB879" wp14:editId="2557DA2B">
            <wp:extent cx="746760" cy="1223645"/>
            <wp:effectExtent l="0" t="0" r="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3C4" w:rsidRPr="00AA7061" w:rsidRDefault="000003C4" w:rsidP="000003C4">
      <w:pPr>
        <w:jc w:val="right"/>
        <w:rPr>
          <w:sz w:val="28"/>
          <w:szCs w:val="32"/>
        </w:rPr>
      </w:pPr>
      <w:r>
        <w:rPr>
          <w:sz w:val="28"/>
        </w:rPr>
        <w:t xml:space="preserve">                                                     </w:t>
      </w:r>
    </w:p>
    <w:p w:rsidR="000003C4" w:rsidRPr="00AA7061" w:rsidRDefault="000003C4" w:rsidP="000003C4">
      <w:pPr>
        <w:jc w:val="center"/>
        <w:rPr>
          <w:b/>
          <w:sz w:val="28"/>
          <w:szCs w:val="32"/>
        </w:rPr>
      </w:pPr>
      <w:r w:rsidRPr="00AA7061">
        <w:rPr>
          <w:b/>
          <w:sz w:val="28"/>
          <w:szCs w:val="32"/>
        </w:rPr>
        <w:t>Дума</w:t>
      </w:r>
      <w:r>
        <w:rPr>
          <w:b/>
          <w:sz w:val="28"/>
          <w:szCs w:val="32"/>
        </w:rPr>
        <w:t xml:space="preserve">  </w:t>
      </w:r>
      <w:r w:rsidRPr="00AA7061">
        <w:rPr>
          <w:b/>
          <w:sz w:val="28"/>
          <w:szCs w:val="32"/>
        </w:rPr>
        <w:t>Артемовского городского округа</w:t>
      </w:r>
    </w:p>
    <w:p w:rsidR="000003C4" w:rsidRPr="00370785" w:rsidRDefault="000003C4" w:rsidP="000003C4">
      <w:pPr>
        <w:jc w:val="center"/>
        <w:rPr>
          <w:b/>
          <w:sz w:val="28"/>
          <w:szCs w:val="28"/>
        </w:rPr>
      </w:pPr>
      <w:r w:rsidRPr="00370785">
        <w:rPr>
          <w:b/>
          <w:sz w:val="28"/>
          <w:szCs w:val="28"/>
          <w:lang w:val="en-US"/>
        </w:rPr>
        <w:t>V</w:t>
      </w:r>
      <w:r w:rsidRPr="00370785">
        <w:rPr>
          <w:b/>
          <w:sz w:val="28"/>
          <w:szCs w:val="28"/>
        </w:rPr>
        <w:t xml:space="preserve"> созыв</w:t>
      </w:r>
    </w:p>
    <w:p w:rsidR="000003C4" w:rsidRPr="00370785" w:rsidRDefault="00370785" w:rsidP="000003C4">
      <w:pPr>
        <w:jc w:val="center"/>
        <w:rPr>
          <w:sz w:val="28"/>
          <w:szCs w:val="28"/>
        </w:rPr>
      </w:pPr>
      <w:r w:rsidRPr="00370785">
        <w:rPr>
          <w:sz w:val="28"/>
          <w:szCs w:val="28"/>
        </w:rPr>
        <w:t xml:space="preserve">91 </w:t>
      </w:r>
      <w:r w:rsidR="000003C4" w:rsidRPr="00370785">
        <w:rPr>
          <w:sz w:val="28"/>
          <w:szCs w:val="28"/>
        </w:rPr>
        <w:t>заседание</w:t>
      </w:r>
    </w:p>
    <w:p w:rsidR="000003C4" w:rsidRPr="00AA7061" w:rsidRDefault="000003C4" w:rsidP="000003C4">
      <w:pPr>
        <w:jc w:val="center"/>
        <w:rPr>
          <w:sz w:val="28"/>
          <w:szCs w:val="28"/>
        </w:rPr>
      </w:pPr>
    </w:p>
    <w:p w:rsidR="000003C4" w:rsidRDefault="000003C4" w:rsidP="000003C4">
      <w:pPr>
        <w:jc w:val="center"/>
        <w:rPr>
          <w:b/>
          <w:sz w:val="28"/>
          <w:szCs w:val="28"/>
        </w:rPr>
      </w:pPr>
      <w:r w:rsidRPr="00AA7061">
        <w:rPr>
          <w:b/>
          <w:sz w:val="28"/>
          <w:szCs w:val="28"/>
        </w:rPr>
        <w:t>РЕШЕНИЕ</w:t>
      </w:r>
    </w:p>
    <w:p w:rsidR="000003C4" w:rsidRPr="00AA7061" w:rsidRDefault="000003C4" w:rsidP="000003C4">
      <w:pPr>
        <w:jc w:val="center"/>
        <w:rPr>
          <w:b/>
          <w:sz w:val="28"/>
          <w:szCs w:val="28"/>
        </w:rPr>
      </w:pPr>
    </w:p>
    <w:p w:rsidR="000003C4" w:rsidRPr="0093394C" w:rsidRDefault="000003C4" w:rsidP="000003C4">
      <w:pPr>
        <w:rPr>
          <w:b/>
          <w:sz w:val="28"/>
          <w:szCs w:val="28"/>
        </w:rPr>
      </w:pPr>
      <w:r w:rsidRPr="0093394C">
        <w:rPr>
          <w:b/>
          <w:sz w:val="28"/>
          <w:szCs w:val="28"/>
        </w:rPr>
        <w:t xml:space="preserve">от  </w:t>
      </w:r>
      <w:r w:rsidR="00370785">
        <w:rPr>
          <w:b/>
          <w:sz w:val="28"/>
          <w:szCs w:val="28"/>
        </w:rPr>
        <w:t xml:space="preserve">31 марта 2016 года </w:t>
      </w:r>
      <w:r w:rsidRPr="0093394C">
        <w:rPr>
          <w:b/>
          <w:sz w:val="28"/>
          <w:szCs w:val="28"/>
        </w:rPr>
        <w:tab/>
      </w:r>
      <w:r w:rsidRPr="0093394C">
        <w:rPr>
          <w:b/>
          <w:sz w:val="28"/>
          <w:szCs w:val="28"/>
        </w:rPr>
        <w:tab/>
        <w:t xml:space="preserve">                      </w:t>
      </w:r>
      <w:r w:rsidRPr="0093394C">
        <w:rPr>
          <w:b/>
          <w:sz w:val="28"/>
          <w:szCs w:val="28"/>
        </w:rPr>
        <w:tab/>
      </w:r>
      <w:r w:rsidRPr="0093394C">
        <w:rPr>
          <w:b/>
          <w:sz w:val="28"/>
          <w:szCs w:val="28"/>
        </w:rPr>
        <w:tab/>
      </w:r>
      <w:r w:rsidRPr="0093394C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</w:t>
      </w:r>
      <w:r w:rsidRPr="0093394C">
        <w:rPr>
          <w:b/>
          <w:sz w:val="28"/>
          <w:szCs w:val="28"/>
        </w:rPr>
        <w:t xml:space="preserve">   №</w:t>
      </w:r>
      <w:r w:rsidR="00370785">
        <w:rPr>
          <w:b/>
          <w:sz w:val="28"/>
          <w:szCs w:val="28"/>
        </w:rPr>
        <w:t xml:space="preserve"> 797</w:t>
      </w:r>
      <w:r w:rsidRPr="0093394C">
        <w:rPr>
          <w:b/>
          <w:sz w:val="28"/>
          <w:szCs w:val="28"/>
        </w:rPr>
        <w:t xml:space="preserve"> </w:t>
      </w:r>
    </w:p>
    <w:p w:rsidR="000003C4" w:rsidRPr="005C01F0" w:rsidRDefault="000003C4" w:rsidP="000003C4">
      <w:pPr>
        <w:rPr>
          <w:sz w:val="28"/>
          <w:szCs w:val="28"/>
        </w:rPr>
      </w:pPr>
    </w:p>
    <w:p w:rsidR="000003C4" w:rsidRDefault="000003C4" w:rsidP="000003C4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отчете</w:t>
      </w:r>
      <w:r w:rsidRPr="00FE1E2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о деятельности Счетной палаты </w:t>
      </w:r>
    </w:p>
    <w:p w:rsidR="000003C4" w:rsidRPr="00FE1E2D" w:rsidRDefault="000003C4" w:rsidP="000003C4">
      <w:pPr>
        <w:ind w:firstLine="720"/>
        <w:jc w:val="center"/>
        <w:rPr>
          <w:b/>
          <w:i/>
          <w:sz w:val="28"/>
          <w:szCs w:val="28"/>
        </w:rPr>
      </w:pPr>
      <w:r w:rsidRPr="00FE1E2D">
        <w:rPr>
          <w:b/>
          <w:i/>
          <w:sz w:val="28"/>
          <w:szCs w:val="28"/>
        </w:rPr>
        <w:t xml:space="preserve">Артемовского городского округа </w:t>
      </w:r>
      <w:r>
        <w:rPr>
          <w:b/>
          <w:i/>
          <w:sz w:val="28"/>
          <w:szCs w:val="28"/>
        </w:rPr>
        <w:t>в</w:t>
      </w:r>
      <w:r w:rsidRPr="00FE1E2D">
        <w:rPr>
          <w:b/>
          <w:i/>
          <w:sz w:val="28"/>
          <w:szCs w:val="28"/>
        </w:rPr>
        <w:t xml:space="preserve"> 20</w:t>
      </w:r>
      <w:r>
        <w:rPr>
          <w:b/>
          <w:i/>
          <w:sz w:val="28"/>
          <w:szCs w:val="28"/>
        </w:rPr>
        <w:t>15</w:t>
      </w:r>
      <w:r w:rsidRPr="00FE1E2D">
        <w:rPr>
          <w:b/>
          <w:i/>
          <w:sz w:val="28"/>
          <w:szCs w:val="28"/>
        </w:rPr>
        <w:t xml:space="preserve"> год</w:t>
      </w:r>
      <w:r>
        <w:rPr>
          <w:b/>
          <w:i/>
          <w:sz w:val="28"/>
          <w:szCs w:val="28"/>
        </w:rPr>
        <w:t>у</w:t>
      </w:r>
      <w:r w:rsidRPr="00FE1E2D">
        <w:rPr>
          <w:b/>
          <w:i/>
          <w:sz w:val="28"/>
          <w:szCs w:val="28"/>
        </w:rPr>
        <w:t xml:space="preserve"> </w:t>
      </w:r>
    </w:p>
    <w:p w:rsidR="000003C4" w:rsidRPr="005C01F0" w:rsidRDefault="000003C4" w:rsidP="000003C4">
      <w:pPr>
        <w:tabs>
          <w:tab w:val="left" w:pos="4536"/>
        </w:tabs>
        <w:ind w:right="5101"/>
        <w:jc w:val="both"/>
        <w:rPr>
          <w:sz w:val="28"/>
          <w:szCs w:val="28"/>
        </w:rPr>
      </w:pPr>
    </w:p>
    <w:p w:rsidR="000003C4" w:rsidRDefault="000003C4" w:rsidP="000003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отчет о деятельности Счетной палаты Артем</w:t>
      </w:r>
      <w:r w:rsidR="005B02B4">
        <w:rPr>
          <w:sz w:val="28"/>
          <w:szCs w:val="28"/>
        </w:rPr>
        <w:t>овского городского округа в 2015</w:t>
      </w:r>
      <w:r>
        <w:rPr>
          <w:sz w:val="28"/>
          <w:szCs w:val="28"/>
        </w:rPr>
        <w:t xml:space="preserve"> году, на основании статьи 23 Устава Артемовского городского округа,</w:t>
      </w:r>
    </w:p>
    <w:p w:rsidR="000003C4" w:rsidRPr="005C01F0" w:rsidRDefault="000003C4" w:rsidP="000003C4">
      <w:pPr>
        <w:jc w:val="both"/>
        <w:rPr>
          <w:sz w:val="28"/>
          <w:szCs w:val="28"/>
        </w:rPr>
      </w:pPr>
      <w:r w:rsidRPr="005C01F0">
        <w:rPr>
          <w:sz w:val="28"/>
          <w:szCs w:val="28"/>
        </w:rPr>
        <w:t xml:space="preserve">Дума Артемовского городского округа </w:t>
      </w:r>
      <w:r w:rsidRPr="005C01F0">
        <w:rPr>
          <w:snapToGrid w:val="0"/>
          <w:sz w:val="28"/>
          <w:szCs w:val="28"/>
        </w:rPr>
        <w:tab/>
      </w:r>
    </w:p>
    <w:p w:rsidR="000003C4" w:rsidRPr="005C01F0" w:rsidRDefault="000003C4" w:rsidP="000003C4">
      <w:pPr>
        <w:jc w:val="both"/>
        <w:rPr>
          <w:sz w:val="28"/>
          <w:szCs w:val="28"/>
        </w:rPr>
      </w:pPr>
      <w:r w:rsidRPr="005C01F0">
        <w:rPr>
          <w:sz w:val="28"/>
          <w:szCs w:val="28"/>
        </w:rPr>
        <w:t>РЕШИЛА:</w:t>
      </w:r>
    </w:p>
    <w:p w:rsidR="000003C4" w:rsidRDefault="000003C4" w:rsidP="000003C4">
      <w:pPr>
        <w:ind w:firstLine="708"/>
        <w:jc w:val="both"/>
        <w:rPr>
          <w:sz w:val="28"/>
          <w:szCs w:val="28"/>
        </w:rPr>
      </w:pPr>
      <w:r w:rsidRPr="005C01F0">
        <w:rPr>
          <w:sz w:val="28"/>
          <w:szCs w:val="28"/>
        </w:rPr>
        <w:t xml:space="preserve">1. </w:t>
      </w:r>
      <w:r>
        <w:rPr>
          <w:sz w:val="28"/>
          <w:szCs w:val="28"/>
        </w:rPr>
        <w:t>Отчет о деятельности Счетной палаты Артемовского городского округа в 2015 году принять к сведению (прилагается).</w:t>
      </w:r>
    </w:p>
    <w:p w:rsidR="000003C4" w:rsidRPr="005C01F0" w:rsidRDefault="000003C4" w:rsidP="00000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и отчет о деятельности Счетной палаты Артемовского городского округа в 2015 году опубликовать в газете «Артемовский рабочий» и разместить на официальном сайте Думы  Артемовского городского округа в информационно-телекоммуникационной сети «Интернет».</w:t>
      </w:r>
    </w:p>
    <w:p w:rsidR="000003C4" w:rsidRDefault="000003C4" w:rsidP="000003C4">
      <w:pPr>
        <w:jc w:val="both"/>
        <w:rPr>
          <w:sz w:val="28"/>
          <w:szCs w:val="28"/>
        </w:rPr>
      </w:pPr>
    </w:p>
    <w:p w:rsidR="000003C4" w:rsidRPr="005C01F0" w:rsidRDefault="000003C4" w:rsidP="000003C4">
      <w:pPr>
        <w:jc w:val="both"/>
        <w:rPr>
          <w:sz w:val="28"/>
          <w:szCs w:val="28"/>
        </w:rPr>
      </w:pPr>
    </w:p>
    <w:p w:rsidR="006C467F" w:rsidRDefault="000003C4" w:rsidP="00370785">
      <w:pPr>
        <w:jc w:val="both"/>
      </w:pPr>
      <w:r>
        <w:rPr>
          <w:sz w:val="28"/>
          <w:szCs w:val="28"/>
        </w:rPr>
        <w:t>Глава</w:t>
      </w:r>
      <w:r w:rsidRPr="005C01F0">
        <w:rPr>
          <w:sz w:val="28"/>
          <w:szCs w:val="28"/>
        </w:rPr>
        <w:t xml:space="preserve"> Артемовского городского округа</w:t>
      </w:r>
      <w:r w:rsidRPr="005C01F0">
        <w:rPr>
          <w:sz w:val="28"/>
          <w:szCs w:val="28"/>
        </w:rPr>
        <w:tab/>
      </w:r>
      <w:r w:rsidRPr="005C01F0">
        <w:rPr>
          <w:sz w:val="28"/>
          <w:szCs w:val="28"/>
        </w:rPr>
        <w:tab/>
      </w:r>
      <w:r w:rsidRPr="005C01F0">
        <w:rPr>
          <w:sz w:val="28"/>
          <w:szCs w:val="28"/>
        </w:rPr>
        <w:tab/>
      </w:r>
      <w:r w:rsidRPr="005C01F0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proofErr w:type="spellStart"/>
      <w:r w:rsidRPr="005C01F0">
        <w:rPr>
          <w:sz w:val="28"/>
          <w:szCs w:val="28"/>
        </w:rPr>
        <w:t>О.Б.Кузнецова</w:t>
      </w:r>
      <w:proofErr w:type="spellEnd"/>
      <w:r w:rsidRPr="005C01F0">
        <w:rPr>
          <w:sz w:val="28"/>
          <w:szCs w:val="28"/>
        </w:rPr>
        <w:t xml:space="preserve"> </w:t>
      </w:r>
      <w:bookmarkStart w:id="0" w:name="_GoBack"/>
      <w:bookmarkEnd w:id="0"/>
    </w:p>
    <w:sectPr w:rsidR="006C467F" w:rsidSect="005B02B4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C4"/>
    <w:rsid w:val="000003C4"/>
    <w:rsid w:val="00370785"/>
    <w:rsid w:val="005B02B4"/>
    <w:rsid w:val="006C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3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3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3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3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duma14</cp:lastModifiedBy>
  <cp:revision>2</cp:revision>
  <cp:lastPrinted>2016-03-31T11:51:00Z</cp:lastPrinted>
  <dcterms:created xsi:type="dcterms:W3CDTF">2016-03-31T11:52:00Z</dcterms:created>
  <dcterms:modified xsi:type="dcterms:W3CDTF">2016-03-31T11:52:00Z</dcterms:modified>
</cp:coreProperties>
</file>