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75" w:rsidRPr="00C56225" w:rsidRDefault="00041875" w:rsidP="00041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25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041875" w:rsidRPr="00C56225" w:rsidRDefault="00041875" w:rsidP="00041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25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041875" w:rsidRPr="00C56225" w:rsidRDefault="00041875" w:rsidP="000418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C56225">
        <w:rPr>
          <w:rFonts w:ascii="Times New Roman" w:hAnsi="Times New Roman" w:cs="Times New Roman"/>
          <w:sz w:val="28"/>
          <w:szCs w:val="28"/>
        </w:rPr>
        <w:t xml:space="preserve"> 2017  года</w:t>
      </w:r>
    </w:p>
    <w:p w:rsidR="00041875" w:rsidRPr="00C56225" w:rsidRDefault="00041875" w:rsidP="00041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12</w:t>
      </w:r>
      <w:r w:rsidR="0077474E">
        <w:rPr>
          <w:rFonts w:ascii="Times New Roman" w:hAnsi="Times New Roman" w:cs="Times New Roman"/>
          <w:sz w:val="28"/>
          <w:szCs w:val="28"/>
        </w:rPr>
        <w:t>.</w:t>
      </w:r>
      <w:r w:rsidR="000C626F">
        <w:rPr>
          <w:rFonts w:ascii="Times New Roman" w:hAnsi="Times New Roman" w:cs="Times New Roman"/>
          <w:sz w:val="28"/>
          <w:szCs w:val="28"/>
        </w:rPr>
        <w:t>3</w:t>
      </w:r>
      <w:r w:rsidR="00822155">
        <w:rPr>
          <w:rFonts w:ascii="Times New Roman" w:hAnsi="Times New Roman" w:cs="Times New Roman"/>
          <w:sz w:val="28"/>
          <w:szCs w:val="28"/>
        </w:rPr>
        <w:t>0</w:t>
      </w:r>
      <w:r w:rsidRPr="00C5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75" w:rsidRPr="00C56225" w:rsidRDefault="00041875" w:rsidP="00041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25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r>
        <w:rPr>
          <w:rFonts w:ascii="Times New Roman" w:hAnsi="Times New Roman" w:cs="Times New Roman"/>
          <w:sz w:val="28"/>
          <w:szCs w:val="28"/>
        </w:rPr>
        <w:t xml:space="preserve">Михаил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Pr="00C5622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56225">
        <w:rPr>
          <w:rFonts w:ascii="Times New Roman" w:hAnsi="Times New Roman" w:cs="Times New Roman"/>
          <w:sz w:val="28"/>
          <w:szCs w:val="28"/>
        </w:rPr>
        <w:t xml:space="preserve"> постоянной комиссии.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6804"/>
      </w:tblGrid>
      <w:tr w:rsidR="00041875" w:rsidRPr="00C56225" w:rsidTr="00A26984">
        <w:tc>
          <w:tcPr>
            <w:tcW w:w="675" w:type="dxa"/>
          </w:tcPr>
          <w:p w:rsidR="00041875" w:rsidRPr="0077474E" w:rsidRDefault="00041875" w:rsidP="00774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7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41875" w:rsidRPr="0077474E" w:rsidRDefault="0077474E" w:rsidP="000C6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74E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0C62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7474E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 w:rsidR="000C62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221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41875" w:rsidRPr="00041875" w:rsidRDefault="00041875" w:rsidP="00041875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>О внесении изменений в решение Артемовской Думы от 12.12.2005 № 599 «Об</w:t>
            </w:r>
            <w:r w:rsidRPr="00041875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 xml:space="preserve">утверждении Положения о Территориальном органе местного самоуправления села </w:t>
            </w:r>
            <w:proofErr w:type="spellStart"/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>Шогринское</w:t>
            </w:r>
            <w:proofErr w:type="spellEnd"/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>Брагино</w:t>
            </w:r>
            <w:proofErr w:type="spellEnd"/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 xml:space="preserve">, село </w:t>
            </w:r>
            <w:proofErr w:type="spellStart"/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>Сарафаново</w:t>
            </w:r>
            <w:proofErr w:type="spellEnd"/>
            <w:r w:rsidRPr="00041875">
              <w:rPr>
                <w:rFonts w:ascii="Times New Roman" w:hAnsi="Times New Roman" w:cs="Times New Roman"/>
                <w:i w:val="0"/>
                <w:color w:val="000000"/>
              </w:rPr>
              <w:t>».</w:t>
            </w:r>
          </w:p>
          <w:p w:rsidR="00041875" w:rsidRPr="00041875" w:rsidRDefault="00041875" w:rsidP="0004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5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041875" w:rsidRPr="00041875" w:rsidRDefault="00041875" w:rsidP="00A2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875" w:rsidRPr="00041875" w:rsidRDefault="00041875" w:rsidP="00A26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75" w:rsidRPr="00C56225" w:rsidTr="00A26984">
        <w:tc>
          <w:tcPr>
            <w:tcW w:w="675" w:type="dxa"/>
          </w:tcPr>
          <w:p w:rsidR="00041875" w:rsidRPr="0077474E" w:rsidRDefault="00041875" w:rsidP="00774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41875" w:rsidRPr="0077474E" w:rsidRDefault="00822155" w:rsidP="000C6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0C62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7474E" w:rsidRPr="0077474E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0C62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474E" w:rsidRPr="007747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62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804" w:type="dxa"/>
          </w:tcPr>
          <w:p w:rsidR="00041875" w:rsidRPr="00041875" w:rsidRDefault="00041875" w:rsidP="0004187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муниципальных правовых актах  в Артемовском городском округе.</w:t>
            </w:r>
          </w:p>
          <w:p w:rsidR="00041875" w:rsidRPr="00041875" w:rsidRDefault="00041875" w:rsidP="0004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5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041875" w:rsidRPr="00041875" w:rsidRDefault="00041875" w:rsidP="00041875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</w:p>
        </w:tc>
      </w:tr>
      <w:tr w:rsidR="00804AE9" w:rsidRPr="00C56225" w:rsidTr="00A26984">
        <w:tc>
          <w:tcPr>
            <w:tcW w:w="675" w:type="dxa"/>
          </w:tcPr>
          <w:p w:rsidR="00804AE9" w:rsidRPr="0077474E" w:rsidRDefault="00804AE9" w:rsidP="00774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4AE9" w:rsidRPr="0077474E" w:rsidRDefault="00804AE9" w:rsidP="000C6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626F">
              <w:rPr>
                <w:rFonts w:ascii="Times New Roman" w:hAnsi="Times New Roman" w:cs="Times New Roman"/>
                <w:b/>
                <w:sz w:val="28"/>
                <w:szCs w:val="28"/>
              </w:rPr>
              <w:t>3.00-13.20</w:t>
            </w:r>
          </w:p>
        </w:tc>
        <w:tc>
          <w:tcPr>
            <w:tcW w:w="6804" w:type="dxa"/>
          </w:tcPr>
          <w:p w:rsidR="00804AE9" w:rsidRDefault="00804AE9" w:rsidP="0004187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Администрации Артемовского городского округа.</w:t>
            </w:r>
          </w:p>
          <w:p w:rsidR="00822155" w:rsidRDefault="00804AE9" w:rsidP="0004187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E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Андрей Вячеславович </w:t>
            </w:r>
            <w:proofErr w:type="spellStart"/>
            <w:r w:rsidRPr="00804AE9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  <w:r w:rsidRPr="00804AE9">
              <w:rPr>
                <w:rFonts w:ascii="Times New Roman" w:hAnsi="Times New Roman" w:cs="Times New Roman"/>
                <w:sz w:val="28"/>
                <w:szCs w:val="28"/>
              </w:rPr>
              <w:t>, глава Артемовского городского округа.</w:t>
            </w:r>
          </w:p>
          <w:p w:rsidR="00804AE9" w:rsidRPr="00804AE9" w:rsidRDefault="00804AE9" w:rsidP="0004187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875" w:rsidRPr="00C56225" w:rsidTr="00A26984">
        <w:tc>
          <w:tcPr>
            <w:tcW w:w="675" w:type="dxa"/>
          </w:tcPr>
          <w:p w:rsidR="00041875" w:rsidRPr="0077474E" w:rsidRDefault="00804AE9" w:rsidP="00774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41875" w:rsidRPr="0077474E" w:rsidRDefault="000C626F" w:rsidP="00822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</w:t>
            </w:r>
            <w:bookmarkStart w:id="0" w:name="_GoBack"/>
            <w:bookmarkEnd w:id="0"/>
            <w:r w:rsidR="00804AE9">
              <w:rPr>
                <w:rFonts w:ascii="Times New Roman" w:hAnsi="Times New Roman" w:cs="Times New Roman"/>
                <w:b/>
                <w:sz w:val="28"/>
                <w:szCs w:val="28"/>
              </w:rPr>
              <w:t>0-13.</w:t>
            </w:r>
            <w:r w:rsidR="008221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4A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41875" w:rsidRPr="00041875" w:rsidRDefault="00041875" w:rsidP="0004187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7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составы постоянных комиссий думы Артемовского городского округа, утвержденные решением Думы Артемовского городского округа от 13.10.2016 № 8.</w:t>
            </w:r>
          </w:p>
          <w:p w:rsidR="00041875" w:rsidRPr="00041875" w:rsidRDefault="00041875" w:rsidP="0004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5">
              <w:rPr>
                <w:rFonts w:ascii="Times New Roman" w:hAnsi="Times New Roman" w:cs="Times New Roman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041875" w:rsidRPr="00041875" w:rsidRDefault="00041875" w:rsidP="0004187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EF9" w:rsidRDefault="00802EF9"/>
    <w:sectPr w:rsidR="008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6C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5"/>
    <w:rsid w:val="00041875"/>
    <w:rsid w:val="000C626F"/>
    <w:rsid w:val="0077474E"/>
    <w:rsid w:val="00802EF9"/>
    <w:rsid w:val="00804AE9"/>
    <w:rsid w:val="008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41875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1875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041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41875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1875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041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2017-12-13T04:39:00Z</cp:lastPrinted>
  <dcterms:created xsi:type="dcterms:W3CDTF">2017-12-08T06:28:00Z</dcterms:created>
  <dcterms:modified xsi:type="dcterms:W3CDTF">2017-12-13T04:41:00Z</dcterms:modified>
</cp:coreProperties>
</file>