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74" w:rsidRPr="00211883" w:rsidRDefault="00867074" w:rsidP="0086707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211883">
        <w:rPr>
          <w:rFonts w:ascii="Liberation Serif" w:hAnsi="Liberation Serif"/>
          <w:noProof/>
          <w:lang w:eastAsia="ru-RU"/>
        </w:rPr>
        <w:drawing>
          <wp:inline distT="0" distB="0" distL="0" distR="0" wp14:anchorId="0BB082C0" wp14:editId="0D94C6EF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32"/>
        </w:rPr>
      </w:pPr>
      <w:bookmarkStart w:id="0" w:name="Par1"/>
      <w:bookmarkEnd w:id="0"/>
      <w:r w:rsidRPr="00211883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  <w:lang w:val="en-US"/>
        </w:rPr>
        <w:t>VII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</w:t>
      </w:r>
      <w:r w:rsidRPr="00211883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67074" w:rsidRPr="00211883" w:rsidRDefault="00867074" w:rsidP="00867074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>
        <w:rPr>
          <w:rFonts w:ascii="Liberation Serif" w:hAnsi="Liberation Serif" w:cs="Times New Roman"/>
          <w:b/>
          <w:sz w:val="28"/>
          <w:szCs w:val="28"/>
        </w:rPr>
        <w:t>_____________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2022 года    </w:t>
      </w:r>
      <w:r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</w:t>
      </w:r>
      <w:r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                 </w:t>
      </w:r>
      <w:r>
        <w:rPr>
          <w:rFonts w:ascii="Liberation Serif" w:hAnsi="Liberation Serif" w:cs="Times New Roman"/>
          <w:b/>
          <w:sz w:val="28"/>
          <w:szCs w:val="28"/>
        </w:rPr>
        <w:t xml:space="preserve">  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>
        <w:rPr>
          <w:rFonts w:ascii="Liberation Serif" w:hAnsi="Liberation Serif" w:cs="Times New Roman"/>
          <w:b/>
          <w:sz w:val="28"/>
          <w:szCs w:val="28"/>
        </w:rPr>
        <w:t>__</w:t>
      </w:r>
    </w:p>
    <w:p w:rsidR="00867074" w:rsidRPr="00211883" w:rsidRDefault="00867074" w:rsidP="00867074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867074" w:rsidRPr="00211883" w:rsidRDefault="00867074" w:rsidP="00867074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867074" w:rsidRDefault="00867074" w:rsidP="00867074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211883">
        <w:rPr>
          <w:rFonts w:ascii="Liberation Serif" w:hAnsi="Liberation Serif" w:cs="Liberation Serif"/>
          <w:i/>
          <w:sz w:val="28"/>
          <w:szCs w:val="28"/>
        </w:rPr>
        <w:t>О</w:t>
      </w:r>
      <w:r>
        <w:rPr>
          <w:rFonts w:ascii="Liberation Serif" w:hAnsi="Liberation Serif" w:cs="Liberation Serif"/>
          <w:i/>
          <w:sz w:val="28"/>
          <w:szCs w:val="28"/>
        </w:rPr>
        <w:t>б утверждении структуры и штатной численности</w:t>
      </w:r>
    </w:p>
    <w:p w:rsidR="00867074" w:rsidRPr="00211883" w:rsidRDefault="00867074" w:rsidP="0086707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Счетной палаты</w:t>
      </w:r>
      <w:r w:rsidRPr="00211883">
        <w:rPr>
          <w:rFonts w:ascii="Liberation Serif" w:hAnsi="Liberation Serif" w:cs="Liberation Serif"/>
          <w:i/>
          <w:sz w:val="28"/>
          <w:szCs w:val="28"/>
        </w:rPr>
        <w:t xml:space="preserve"> Артемовского городского округа </w:t>
      </w:r>
    </w:p>
    <w:p w:rsidR="00867074" w:rsidRPr="00211883" w:rsidRDefault="00867074" w:rsidP="0086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867074" w:rsidRPr="00211883" w:rsidRDefault="00867074" w:rsidP="0086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 Федеральн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ым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закон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07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феврал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я 20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11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№ 6-ФЗ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«Об общих принципах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 деятельности контрольно-счетных органов субъектов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муниципальных образований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», Законом Свердловской области от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июл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я 201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№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62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-ОЗ «О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Счетной палате Свердловской области и контрольно-счетных органах муниципальных образований, расположенных на территории Свердловской области»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руководствуясь </w:t>
      </w:r>
      <w:hyperlink r:id="rId6" w:history="1">
        <w:r w:rsidRPr="0021188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</w:t>
        </w:r>
        <w:r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ями</w:t>
        </w:r>
        <w:r w:rsidRPr="0021188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 </w:t>
        </w:r>
        <w:r w:rsidRPr="00E74458">
          <w:rPr>
            <w:rFonts w:ascii="Liberation Serif" w:hAnsi="Liberation Serif" w:cs="Liberation Serif"/>
            <w:sz w:val="28"/>
            <w:szCs w:val="28"/>
          </w:rPr>
          <w:t xml:space="preserve">22, 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32.1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Устава Артемовского городского округа, </w:t>
      </w:r>
      <w:proofErr w:type="gramEnd"/>
    </w:p>
    <w:p w:rsidR="00867074" w:rsidRPr="00211883" w:rsidRDefault="00867074" w:rsidP="008670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</w:p>
    <w:p w:rsidR="00867074" w:rsidRPr="00211883" w:rsidRDefault="00867074" w:rsidP="008670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</w:p>
    <w:p w:rsidR="00867074" w:rsidRPr="00867074" w:rsidRDefault="00867074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Утвердить структуру Счетной палаты Артемовского городского округа (Приложение 1).</w:t>
      </w:r>
    </w:p>
    <w:p w:rsidR="00867074" w:rsidRPr="00867074" w:rsidRDefault="00867074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Утвердить штатную численность Счетной палаты Артемовского городского округа (Приложение 2).</w:t>
      </w:r>
    </w:p>
    <w:p w:rsidR="00867074" w:rsidRPr="00867074" w:rsidRDefault="00867074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Решение Думы Артемовского городского округа от </w:t>
      </w:r>
      <w:r w:rsidRPr="00C259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27.09.2018 № 407 </w:t>
      </w:r>
      <w:r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структуры и штатной численности Счетной палаты Артемовского городского округа» признать утратившим силу.</w:t>
      </w:r>
    </w:p>
    <w:p w:rsidR="00867074" w:rsidRPr="00867074" w:rsidRDefault="00867074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Настоящее решение опубликовать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867074" w:rsidRDefault="00867074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</w:t>
      </w:r>
      <w:proofErr w:type="gramStart"/>
      <w:r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Ю.Упорова</w:t>
      </w:r>
      <w:proofErr w:type="spellEnd"/>
      <w:r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C25950" w:rsidRDefault="00C25950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243DF8" w:rsidRPr="00243DF8" w:rsidRDefault="00243DF8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  <w:bookmarkStart w:id="1" w:name="_GoBack"/>
      <w:bookmarkEnd w:id="1"/>
    </w:p>
    <w:tbl>
      <w:tblPr>
        <w:tblW w:w="9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649"/>
      </w:tblGrid>
      <w:tr w:rsidR="00867074" w:rsidRPr="00867074" w:rsidTr="00003FF3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Председатель Думы</w:t>
            </w:r>
          </w:p>
          <w:p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В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 А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р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сен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Глава</w:t>
            </w:r>
          </w:p>
          <w:p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К.М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 Т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р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офим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ов</w:t>
            </w:r>
          </w:p>
        </w:tc>
      </w:tr>
    </w:tbl>
    <w:p w:rsidR="005B4C27" w:rsidRDefault="005B4C27" w:rsidP="00C25950"/>
    <w:sectPr w:rsidR="005B4C27" w:rsidSect="008670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33"/>
    <w:rsid w:val="00243DF8"/>
    <w:rsid w:val="005B4C27"/>
    <w:rsid w:val="00867074"/>
    <w:rsid w:val="00C25950"/>
    <w:rsid w:val="00E74458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BA469F6B25780F6BAC01BCF786130E4AEDD638F24D3A2D6D4BBF9F4CCF188B6C1F376ABF6C12405EAEBCE4DJ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Aлександровна Курьина 1</dc:creator>
  <cp:keywords/>
  <dc:description/>
  <cp:lastModifiedBy>Елена Aлександровна Курьина 1</cp:lastModifiedBy>
  <cp:revision>7</cp:revision>
  <cp:lastPrinted>2022-04-25T03:26:00Z</cp:lastPrinted>
  <dcterms:created xsi:type="dcterms:W3CDTF">2022-04-12T05:15:00Z</dcterms:created>
  <dcterms:modified xsi:type="dcterms:W3CDTF">2022-04-25T05:02:00Z</dcterms:modified>
</cp:coreProperties>
</file>