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59" w:rsidRPr="00DB5F59" w:rsidRDefault="00E16859" w:rsidP="00E168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5F59">
        <w:rPr>
          <w:rFonts w:ascii="Times New Roman" w:hAnsi="Times New Roman" w:cs="Times New Roman"/>
          <w:sz w:val="26"/>
          <w:szCs w:val="26"/>
        </w:rPr>
        <w:t>Приложение</w:t>
      </w:r>
    </w:p>
    <w:p w:rsidR="00E16859" w:rsidRPr="00DB5F59" w:rsidRDefault="00E16859" w:rsidP="00E168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5F59">
        <w:rPr>
          <w:rFonts w:ascii="Times New Roman" w:hAnsi="Times New Roman" w:cs="Times New Roman"/>
          <w:sz w:val="26"/>
          <w:szCs w:val="26"/>
        </w:rPr>
        <w:t xml:space="preserve"> к решению Думы </w:t>
      </w:r>
    </w:p>
    <w:p w:rsidR="00E16859" w:rsidRPr="00DB5F59" w:rsidRDefault="00E16859" w:rsidP="00E168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5F59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E16859" w:rsidRPr="00DB5F59" w:rsidRDefault="00E16859" w:rsidP="00E168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5F59">
        <w:rPr>
          <w:rFonts w:ascii="Times New Roman" w:hAnsi="Times New Roman" w:cs="Times New Roman"/>
          <w:sz w:val="26"/>
          <w:szCs w:val="26"/>
        </w:rPr>
        <w:t xml:space="preserve">от </w:t>
      </w:r>
      <w:r w:rsidR="00324521">
        <w:rPr>
          <w:rFonts w:ascii="Times New Roman" w:hAnsi="Times New Roman" w:cs="Times New Roman"/>
          <w:sz w:val="26"/>
          <w:szCs w:val="26"/>
        </w:rPr>
        <w:t xml:space="preserve">29 марта </w:t>
      </w:r>
      <w:r w:rsidRPr="00DB5F5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B5F59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DB5F59">
        <w:rPr>
          <w:rFonts w:ascii="Times New Roman" w:hAnsi="Times New Roman" w:cs="Times New Roman"/>
          <w:sz w:val="26"/>
          <w:szCs w:val="26"/>
        </w:rPr>
        <w:t xml:space="preserve"> №</w:t>
      </w:r>
      <w:r w:rsidR="00324521">
        <w:rPr>
          <w:rFonts w:ascii="Times New Roman" w:hAnsi="Times New Roman" w:cs="Times New Roman"/>
          <w:sz w:val="26"/>
          <w:szCs w:val="26"/>
        </w:rPr>
        <w:t xml:space="preserve"> 334</w:t>
      </w:r>
    </w:p>
    <w:p w:rsidR="00E16859" w:rsidRPr="003128C6" w:rsidRDefault="00E16859" w:rsidP="00E1685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bookmarkStart w:id="0" w:name="P33"/>
    <w:bookmarkEnd w:id="0"/>
    <w:p w:rsidR="003318EB" w:rsidRPr="00292901" w:rsidRDefault="003318EB" w:rsidP="002929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2901">
        <w:rPr>
          <w:rFonts w:ascii="Times New Roman" w:hAnsi="Times New Roman" w:cs="Times New Roman"/>
          <w:sz w:val="26"/>
          <w:szCs w:val="26"/>
        </w:rPr>
        <w:fldChar w:fldCharType="begin"/>
      </w:r>
      <w:r w:rsidRPr="00292901">
        <w:rPr>
          <w:rFonts w:ascii="Times New Roman" w:hAnsi="Times New Roman" w:cs="Times New Roman"/>
          <w:sz w:val="26"/>
          <w:szCs w:val="26"/>
        </w:rPr>
        <w:instrText xml:space="preserve"> HYPERLINK \l "P33" </w:instrText>
      </w:r>
      <w:r w:rsidRPr="00292901">
        <w:rPr>
          <w:rFonts w:ascii="Times New Roman" w:hAnsi="Times New Roman" w:cs="Times New Roman"/>
          <w:sz w:val="26"/>
          <w:szCs w:val="26"/>
        </w:rPr>
        <w:fldChar w:fldCharType="separate"/>
      </w:r>
      <w:r w:rsidRPr="00292901">
        <w:rPr>
          <w:rFonts w:ascii="Times New Roman" w:hAnsi="Times New Roman" w:cs="Times New Roman"/>
          <w:sz w:val="26"/>
          <w:szCs w:val="26"/>
        </w:rPr>
        <w:t>Порядок</w:t>
      </w:r>
      <w:r w:rsidRPr="00292901">
        <w:rPr>
          <w:rFonts w:ascii="Times New Roman" w:hAnsi="Times New Roman" w:cs="Times New Roman"/>
          <w:sz w:val="26"/>
          <w:szCs w:val="26"/>
        </w:rPr>
        <w:fldChar w:fldCharType="end"/>
      </w:r>
      <w:r w:rsidRPr="002929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859" w:rsidRPr="00292901" w:rsidRDefault="003318EB" w:rsidP="00292901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92901">
        <w:rPr>
          <w:rFonts w:ascii="Times New Roman" w:hAnsi="Times New Roman" w:cs="Times New Roman"/>
          <w:sz w:val="26"/>
          <w:szCs w:val="26"/>
        </w:rPr>
        <w:t>размещения на официальных сайтах органов местного самоуправления Артемовского городского округа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</w:r>
    </w:p>
    <w:p w:rsidR="00E16859" w:rsidRPr="00292901" w:rsidRDefault="00E16859" w:rsidP="0029290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18EB" w:rsidRPr="00292901" w:rsidRDefault="00E16859" w:rsidP="0083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90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3318EB" w:rsidRPr="00292901">
        <w:rPr>
          <w:rFonts w:ascii="Times New Roman" w:hAnsi="Times New Roman" w:cs="Times New Roman"/>
          <w:sz w:val="26"/>
          <w:szCs w:val="26"/>
        </w:rPr>
        <w:t>Настоящий порядок определяет процедуру размещения органами местного самоуправления Артемовского городского округа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округе, их супругов и несовершеннолетних детей в информационно-телекоммуникационной сети «Интернет» на официальных сайтах (далее - официальные сайты) органов местного самоуправления Артемовского городского округа и (или) предоставления для опубликования средствам массовой информации.</w:t>
      </w:r>
      <w:proofErr w:type="gramEnd"/>
    </w:p>
    <w:p w:rsidR="00E16859" w:rsidRPr="00B65124" w:rsidRDefault="00E16859" w:rsidP="00836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proofErr w:type="gramStart"/>
      <w:r w:rsidRPr="00292901">
        <w:rPr>
          <w:rFonts w:ascii="Times New Roman" w:hAnsi="Times New Roman" w:cs="Times New Roman"/>
          <w:sz w:val="26"/>
          <w:szCs w:val="26"/>
        </w:rPr>
        <w:t xml:space="preserve">К лицам, замещающим муниципальные должности в Артемовском городском округе (далее - лица, замещающие муниципальные должности), на которых в соответствии с законодательством Российской Федерации возлагается обязанность представления сведений о доходах, расходах, об имуществе и обязательствах имущественного характера, относятся глава Артемовского </w:t>
      </w:r>
      <w:r w:rsidRPr="00B65124">
        <w:rPr>
          <w:rFonts w:ascii="Times New Roman" w:hAnsi="Times New Roman" w:cs="Times New Roman"/>
          <w:sz w:val="26"/>
          <w:szCs w:val="26"/>
        </w:rPr>
        <w:t>городского округа и депутаты Думы Артемовского городского округа.</w:t>
      </w:r>
      <w:proofErr w:type="gramEnd"/>
    </w:p>
    <w:p w:rsidR="003318EB" w:rsidRPr="00B65124" w:rsidRDefault="003318EB" w:rsidP="00836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124">
        <w:rPr>
          <w:rFonts w:ascii="Times New Roman" w:hAnsi="Times New Roman" w:cs="Times New Roman"/>
          <w:sz w:val="26"/>
          <w:szCs w:val="26"/>
        </w:rPr>
        <w:t>2. На официальном сайте Артемовского городского округа размещаются сведения о доходах, расходах, об имуществе и обязательствах имущественного характера</w:t>
      </w:r>
      <w:r w:rsidR="00D6486E" w:rsidRPr="00B65124">
        <w:rPr>
          <w:rFonts w:ascii="Times New Roman" w:hAnsi="Times New Roman" w:cs="Times New Roman"/>
          <w:sz w:val="26"/>
          <w:szCs w:val="26"/>
        </w:rPr>
        <w:t xml:space="preserve">, представленные главой Артемовского городского округа, </w:t>
      </w:r>
      <w:r w:rsidRPr="00B65124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  <w:r w:rsidR="00D6486E" w:rsidRPr="00B65124">
        <w:rPr>
          <w:rFonts w:ascii="Times New Roman" w:hAnsi="Times New Roman" w:cs="Times New Roman"/>
          <w:sz w:val="26"/>
          <w:szCs w:val="26"/>
        </w:rPr>
        <w:t>.</w:t>
      </w:r>
    </w:p>
    <w:p w:rsidR="00E16859" w:rsidRDefault="00D6486E" w:rsidP="00836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124">
        <w:rPr>
          <w:rFonts w:ascii="Times New Roman" w:hAnsi="Times New Roman" w:cs="Times New Roman"/>
          <w:sz w:val="26"/>
          <w:szCs w:val="26"/>
        </w:rPr>
        <w:t>3</w:t>
      </w:r>
      <w:r w:rsidR="00E16859" w:rsidRPr="00B65124">
        <w:rPr>
          <w:rFonts w:ascii="Times New Roman" w:hAnsi="Times New Roman" w:cs="Times New Roman"/>
          <w:sz w:val="26"/>
          <w:szCs w:val="26"/>
        </w:rPr>
        <w:t xml:space="preserve">. На официальном сайте Думы Артемовского городского округа </w:t>
      </w:r>
      <w:r w:rsidRPr="00B65124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E16859" w:rsidRPr="00B65124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депутатами Думы Артемовского городского округа</w:t>
      </w:r>
      <w:r w:rsidRPr="00B65124">
        <w:rPr>
          <w:rFonts w:ascii="Times New Roman" w:hAnsi="Times New Roman" w:cs="Times New Roman"/>
          <w:sz w:val="26"/>
          <w:szCs w:val="26"/>
        </w:rPr>
        <w:t>, их супругов и несовершеннолетних детей</w:t>
      </w:r>
      <w:r w:rsidR="00E16859" w:rsidRPr="00B65124">
        <w:rPr>
          <w:rFonts w:ascii="Times New Roman" w:hAnsi="Times New Roman" w:cs="Times New Roman"/>
          <w:sz w:val="26"/>
          <w:szCs w:val="26"/>
        </w:rPr>
        <w:t>.</w:t>
      </w:r>
    </w:p>
    <w:p w:rsidR="00E16859" w:rsidRPr="00B65124" w:rsidRDefault="00E16859" w:rsidP="00836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 w:rsidRPr="00B65124">
        <w:rPr>
          <w:rFonts w:ascii="Times New Roman" w:hAnsi="Times New Roman" w:cs="Times New Roman"/>
          <w:sz w:val="26"/>
          <w:szCs w:val="26"/>
        </w:rPr>
        <w:t xml:space="preserve">4. На официальных сайтах размещаются </w:t>
      </w:r>
      <w:r w:rsidR="00744A5B">
        <w:rPr>
          <w:rFonts w:ascii="Times New Roman" w:hAnsi="Times New Roman" w:cs="Times New Roman"/>
          <w:sz w:val="26"/>
          <w:szCs w:val="26"/>
        </w:rPr>
        <w:t xml:space="preserve">и предоставляются средствам массовой информации для опубликования следующие </w:t>
      </w:r>
      <w:r w:rsidRPr="00B65124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характера:</w:t>
      </w:r>
    </w:p>
    <w:p w:rsidR="00E16859" w:rsidRPr="00B65124" w:rsidRDefault="00E16859" w:rsidP="00836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124">
        <w:rPr>
          <w:rFonts w:ascii="Times New Roman" w:hAnsi="Times New Roman" w:cs="Times New Roman"/>
          <w:sz w:val="26"/>
          <w:szCs w:val="26"/>
        </w:rPr>
        <w:t>1)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E16859" w:rsidRPr="00292901" w:rsidRDefault="00E16859" w:rsidP="00836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124">
        <w:rPr>
          <w:rFonts w:ascii="Times New Roman" w:hAnsi="Times New Roman" w:cs="Times New Roman"/>
          <w:sz w:val="26"/>
          <w:szCs w:val="26"/>
        </w:rPr>
        <w:t>2) перечень объектов недвижимого имущества</w:t>
      </w:r>
      <w:r w:rsidRPr="00292901">
        <w:rPr>
          <w:rFonts w:ascii="Times New Roman" w:hAnsi="Times New Roman" w:cs="Times New Roman"/>
          <w:sz w:val="26"/>
          <w:szCs w:val="26"/>
        </w:rPr>
        <w:t>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16859" w:rsidRPr="00292901" w:rsidRDefault="00E16859" w:rsidP="00836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901">
        <w:rPr>
          <w:rFonts w:ascii="Times New Roman" w:hAnsi="Times New Roman" w:cs="Times New Roman"/>
          <w:sz w:val="26"/>
          <w:szCs w:val="26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16859" w:rsidRPr="00292901" w:rsidRDefault="00E16859" w:rsidP="00836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2901">
        <w:rPr>
          <w:rFonts w:ascii="Times New Roman" w:hAnsi="Times New Roman" w:cs="Times New Roman"/>
          <w:sz w:val="26"/>
          <w:szCs w:val="26"/>
        </w:rPr>
        <w:lastRenderedPageBreak/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E16859" w:rsidRPr="00292901" w:rsidRDefault="00E16859" w:rsidP="00836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901">
        <w:rPr>
          <w:rFonts w:ascii="Times New Roman" w:hAnsi="Times New Roman" w:cs="Times New Roman"/>
          <w:sz w:val="26"/>
          <w:szCs w:val="26"/>
        </w:rPr>
        <w:t>5. В размещаемых на официальных сайтах сведениях о доходах, расходах, об имуществе и обязательствах имущественного характера запрещается указывать:</w:t>
      </w:r>
    </w:p>
    <w:p w:rsidR="00E16859" w:rsidRPr="00292901" w:rsidRDefault="00E16859" w:rsidP="00836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2901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в </w:t>
      </w:r>
      <w:hyperlink w:anchor="P45" w:history="1">
        <w:r w:rsidRPr="00292901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292901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16859" w:rsidRPr="00292901" w:rsidRDefault="00E16859" w:rsidP="00836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901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E16859" w:rsidRPr="00292901" w:rsidRDefault="00E16859" w:rsidP="00836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901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 и иных членов семьи;</w:t>
      </w:r>
    </w:p>
    <w:p w:rsidR="00E16859" w:rsidRPr="00292901" w:rsidRDefault="00E16859" w:rsidP="00836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901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16859" w:rsidRDefault="00E16859" w:rsidP="00836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901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D6486E" w:rsidRDefault="00D6486E" w:rsidP="0083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901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292901">
        <w:rPr>
          <w:rFonts w:ascii="Times New Roman" w:hAnsi="Times New Roman" w:cs="Times New Roman"/>
          <w:sz w:val="26"/>
          <w:szCs w:val="26"/>
        </w:rPr>
        <w:t xml:space="preserve">При представлении лицами, замещающими муниципальные должности в </w:t>
      </w:r>
      <w:r w:rsidR="004F7695" w:rsidRPr="00292901">
        <w:rPr>
          <w:rFonts w:ascii="Times New Roman" w:hAnsi="Times New Roman" w:cs="Times New Roman"/>
          <w:sz w:val="26"/>
          <w:szCs w:val="26"/>
        </w:rPr>
        <w:t>Артемовском</w:t>
      </w:r>
      <w:r w:rsidRPr="00292901">
        <w:rPr>
          <w:rFonts w:ascii="Times New Roman" w:hAnsi="Times New Roman" w:cs="Times New Roman"/>
          <w:sz w:val="26"/>
          <w:szCs w:val="26"/>
        </w:rPr>
        <w:t xml:space="preserve"> городском округе, уточненных сведений о доходах, расходах, об имуществе и обязательствах имущественного характера, соответствующие изменения вносятся в размещенные на официальных сайтах органов местного самоуправления сведения о доходах, расходах, об имуществе и обязательствах имущественного характера не позднее 14 рабочих дней после окончания срока,</w:t>
      </w:r>
      <w:proofErr w:type="gramEnd"/>
      <w:r w:rsidRPr="002929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92901">
        <w:rPr>
          <w:rFonts w:ascii="Times New Roman" w:hAnsi="Times New Roman" w:cs="Times New Roman"/>
          <w:sz w:val="26"/>
          <w:szCs w:val="26"/>
        </w:rPr>
        <w:t>установленного для представления уточненных сведений.</w:t>
      </w:r>
      <w:proofErr w:type="gramEnd"/>
    </w:p>
    <w:p w:rsidR="004F7695" w:rsidRDefault="004F7695" w:rsidP="0083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90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292901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 в Артемовском городском округе, размещаются на официальных сайтах органов местного самоуправления в соответствии с требованиями пунктов 15, 16, 18, 19 Приказа Минтруда России от 07.10.2013 </w:t>
      </w:r>
      <w:r w:rsidR="00FE1410">
        <w:rPr>
          <w:rFonts w:ascii="Times New Roman" w:hAnsi="Times New Roman" w:cs="Times New Roman"/>
          <w:sz w:val="26"/>
          <w:szCs w:val="26"/>
        </w:rPr>
        <w:t xml:space="preserve">       </w:t>
      </w:r>
      <w:r w:rsidRPr="00292901">
        <w:rPr>
          <w:rFonts w:ascii="Times New Roman" w:hAnsi="Times New Roman" w:cs="Times New Roman"/>
          <w:sz w:val="26"/>
          <w:szCs w:val="26"/>
        </w:rPr>
        <w:t xml:space="preserve">№ 530н «О требованиях к размещению и </w:t>
      </w:r>
      <w:r w:rsidR="00DD093A">
        <w:rPr>
          <w:rFonts w:ascii="Times New Roman" w:hAnsi="Times New Roman" w:cs="Times New Roman"/>
          <w:sz w:val="26"/>
          <w:szCs w:val="26"/>
        </w:rPr>
        <w:t>на</w:t>
      </w:r>
      <w:r w:rsidRPr="00292901">
        <w:rPr>
          <w:rFonts w:ascii="Times New Roman" w:hAnsi="Times New Roman" w:cs="Times New Roman"/>
          <w:sz w:val="26"/>
          <w:szCs w:val="26"/>
        </w:rPr>
        <w:t>полнению подразделов, посвященных вопросам противодействия коррупции, официальных сайтов федеральных государственных органов, Центрального банка Р</w:t>
      </w:r>
      <w:r w:rsidR="00DD093A">
        <w:rPr>
          <w:rFonts w:ascii="Times New Roman" w:hAnsi="Times New Roman" w:cs="Times New Roman"/>
          <w:sz w:val="26"/>
          <w:szCs w:val="26"/>
        </w:rPr>
        <w:t>оссийской</w:t>
      </w:r>
      <w:proofErr w:type="gramEnd"/>
      <w:r w:rsidR="00DD093A">
        <w:rPr>
          <w:rFonts w:ascii="Times New Roman" w:hAnsi="Times New Roman" w:cs="Times New Roman"/>
          <w:sz w:val="26"/>
          <w:szCs w:val="26"/>
        </w:rPr>
        <w:t xml:space="preserve"> </w:t>
      </w:r>
      <w:r w:rsidRPr="00292901">
        <w:rPr>
          <w:rFonts w:ascii="Times New Roman" w:hAnsi="Times New Roman" w:cs="Times New Roman"/>
          <w:sz w:val="26"/>
          <w:szCs w:val="26"/>
        </w:rPr>
        <w:t>Ф</w:t>
      </w:r>
      <w:r w:rsidR="00DD093A">
        <w:rPr>
          <w:rFonts w:ascii="Times New Roman" w:hAnsi="Times New Roman" w:cs="Times New Roman"/>
          <w:sz w:val="26"/>
          <w:szCs w:val="26"/>
        </w:rPr>
        <w:t>едерации</w:t>
      </w:r>
      <w:r w:rsidRPr="00292901">
        <w:rPr>
          <w:rFonts w:ascii="Times New Roman" w:hAnsi="Times New Roman" w:cs="Times New Roman"/>
          <w:sz w:val="26"/>
          <w:szCs w:val="26"/>
        </w:rPr>
        <w:t xml:space="preserve">, Пенсионного фонда </w:t>
      </w:r>
      <w:r w:rsidR="00DD093A" w:rsidRPr="00292901">
        <w:rPr>
          <w:rFonts w:ascii="Times New Roman" w:hAnsi="Times New Roman" w:cs="Times New Roman"/>
          <w:sz w:val="26"/>
          <w:szCs w:val="26"/>
        </w:rPr>
        <w:t>Р</w:t>
      </w:r>
      <w:r w:rsidR="00DD093A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DD093A" w:rsidRPr="00292901">
        <w:rPr>
          <w:rFonts w:ascii="Times New Roman" w:hAnsi="Times New Roman" w:cs="Times New Roman"/>
          <w:sz w:val="26"/>
          <w:szCs w:val="26"/>
        </w:rPr>
        <w:t>Ф</w:t>
      </w:r>
      <w:r w:rsidR="00DD093A">
        <w:rPr>
          <w:rFonts w:ascii="Times New Roman" w:hAnsi="Times New Roman" w:cs="Times New Roman"/>
          <w:sz w:val="26"/>
          <w:szCs w:val="26"/>
        </w:rPr>
        <w:t>едерации</w:t>
      </w:r>
      <w:r w:rsidRPr="00292901">
        <w:rPr>
          <w:rFonts w:ascii="Times New Roman" w:hAnsi="Times New Roman" w:cs="Times New Roman"/>
          <w:sz w:val="26"/>
          <w:szCs w:val="26"/>
        </w:rPr>
        <w:t>,</w:t>
      </w:r>
      <w:r w:rsidR="00DD093A">
        <w:rPr>
          <w:rFonts w:ascii="Times New Roman" w:hAnsi="Times New Roman" w:cs="Times New Roman"/>
          <w:sz w:val="26"/>
          <w:szCs w:val="26"/>
        </w:rPr>
        <w:t xml:space="preserve"> Фонда социального страхования </w:t>
      </w:r>
      <w:r w:rsidR="00DD093A" w:rsidRPr="00292901">
        <w:rPr>
          <w:rFonts w:ascii="Times New Roman" w:hAnsi="Times New Roman" w:cs="Times New Roman"/>
          <w:sz w:val="26"/>
          <w:szCs w:val="26"/>
        </w:rPr>
        <w:t>Р</w:t>
      </w:r>
      <w:r w:rsidR="00DD093A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DD093A" w:rsidRPr="00292901">
        <w:rPr>
          <w:rFonts w:ascii="Times New Roman" w:hAnsi="Times New Roman" w:cs="Times New Roman"/>
          <w:sz w:val="26"/>
          <w:szCs w:val="26"/>
        </w:rPr>
        <w:t>Ф</w:t>
      </w:r>
      <w:r w:rsidR="00DD093A">
        <w:rPr>
          <w:rFonts w:ascii="Times New Roman" w:hAnsi="Times New Roman" w:cs="Times New Roman"/>
          <w:sz w:val="26"/>
          <w:szCs w:val="26"/>
        </w:rPr>
        <w:t>едерации</w:t>
      </w:r>
      <w:r w:rsidRPr="00292901">
        <w:rPr>
          <w:rFonts w:ascii="Times New Roman" w:hAnsi="Times New Roman" w:cs="Times New Roman"/>
          <w:sz w:val="26"/>
          <w:szCs w:val="26"/>
        </w:rPr>
        <w:t>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</w:t>
      </w:r>
      <w:r w:rsidR="00DD093A">
        <w:rPr>
          <w:rFonts w:ascii="Times New Roman" w:hAnsi="Times New Roman" w:cs="Times New Roman"/>
          <w:sz w:val="26"/>
          <w:szCs w:val="26"/>
        </w:rPr>
        <w:t>,</w:t>
      </w:r>
      <w:r w:rsidRPr="00292901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характера» (далее – Приказ Минтруда).</w:t>
      </w:r>
    </w:p>
    <w:p w:rsidR="00685B83" w:rsidRPr="00776D0E" w:rsidRDefault="00685B83" w:rsidP="0068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776D0E">
        <w:rPr>
          <w:rFonts w:ascii="Times New Roman" w:hAnsi="Times New Roman" w:cs="Times New Roman"/>
          <w:sz w:val="26"/>
          <w:szCs w:val="26"/>
        </w:rPr>
        <w:t xml:space="preserve">Глава Артемовского городского округа, председатель Думы Артемовского городского округа определяют лиц, обеспечивающих размещение сведений о доходах, расходах, об имуществе и обязательствах имущественного характера на </w:t>
      </w:r>
      <w:r w:rsidRPr="00776D0E">
        <w:rPr>
          <w:rFonts w:ascii="Times New Roman" w:hAnsi="Times New Roman" w:cs="Times New Roman"/>
          <w:sz w:val="26"/>
          <w:szCs w:val="26"/>
        </w:rPr>
        <w:lastRenderedPageBreak/>
        <w:t>официальных сайтах органов местного самоуправления Артемовского городского округа и их предоставление средствам массовой информации для опубликования, муниципальным правовым актом должностного лица местного самоуправления Артемовского городского округа.</w:t>
      </w:r>
    </w:p>
    <w:p w:rsidR="004F7695" w:rsidRPr="00292901" w:rsidRDefault="00685B83" w:rsidP="0083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F7695" w:rsidRPr="0029290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7695" w:rsidRPr="00292901">
        <w:rPr>
          <w:rFonts w:ascii="Times New Roman" w:hAnsi="Times New Roman" w:cs="Times New Roman"/>
          <w:sz w:val="26"/>
          <w:szCs w:val="26"/>
        </w:rPr>
        <w:t>В целях осуществления публикации сведений о доходах, расходах, об имуществе и обязательствах имущественного характера лиц, замещающи</w:t>
      </w:r>
      <w:r w:rsidR="009623C8">
        <w:rPr>
          <w:rFonts w:ascii="Times New Roman" w:hAnsi="Times New Roman" w:cs="Times New Roman"/>
          <w:sz w:val="26"/>
          <w:szCs w:val="26"/>
        </w:rPr>
        <w:t>х</w:t>
      </w:r>
      <w:r w:rsidR="004F7695" w:rsidRPr="00292901">
        <w:rPr>
          <w:rFonts w:ascii="Times New Roman" w:hAnsi="Times New Roman" w:cs="Times New Roman"/>
          <w:sz w:val="26"/>
          <w:szCs w:val="26"/>
        </w:rPr>
        <w:t xml:space="preserve"> муниципальные должности в Артемовском городском округе, не позднее срока, установленного</w:t>
      </w:r>
      <w:r w:rsidR="003C68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областным</w:t>
      </w:r>
      <w:r w:rsidR="003C682C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="004F7695" w:rsidRPr="00292901">
        <w:rPr>
          <w:rFonts w:ascii="Times New Roman" w:hAnsi="Times New Roman" w:cs="Times New Roman"/>
          <w:sz w:val="26"/>
          <w:szCs w:val="26"/>
        </w:rPr>
        <w:t xml:space="preserve"> для представления сведений о доходах, расходах, об имуществе и обязательствах имущественного характера, представляют лицам, обеспечивающим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</w:t>
      </w:r>
      <w:proofErr w:type="gramEnd"/>
      <w:r w:rsidR="004F7695" w:rsidRPr="00292901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и их предоставление средствам массовой информации для опубликования, копии справок о доходах, расходах об имуществе и обязательствах имущественного характера, представленных Г</w:t>
      </w:r>
      <w:r w:rsidR="00324521">
        <w:rPr>
          <w:rFonts w:ascii="Times New Roman" w:hAnsi="Times New Roman" w:cs="Times New Roman"/>
          <w:sz w:val="26"/>
          <w:szCs w:val="26"/>
        </w:rPr>
        <w:t>убернатору Свердловской области, в Администрацию Восточного управленческого округа.</w:t>
      </w:r>
      <w:r w:rsidR="004F7695" w:rsidRPr="002929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695" w:rsidRPr="00776D0E" w:rsidRDefault="00685B83" w:rsidP="0083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8363E3" w:rsidRPr="00776D0E">
        <w:rPr>
          <w:rFonts w:ascii="Times New Roman" w:hAnsi="Times New Roman" w:cs="Times New Roman"/>
          <w:sz w:val="26"/>
          <w:szCs w:val="26"/>
        </w:rPr>
        <w:t xml:space="preserve"> </w:t>
      </w:r>
      <w:r w:rsidR="004F7695" w:rsidRPr="00776D0E">
        <w:rPr>
          <w:rFonts w:ascii="Times New Roman" w:hAnsi="Times New Roman" w:cs="Times New Roman"/>
          <w:sz w:val="26"/>
          <w:szCs w:val="26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 Артемовского городского округа и их предоставление средствам массовой информации для опубликования:</w:t>
      </w:r>
    </w:p>
    <w:p w:rsidR="004F7695" w:rsidRPr="00776D0E" w:rsidRDefault="004F7695" w:rsidP="0083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D0E">
        <w:rPr>
          <w:rFonts w:ascii="Times New Roman" w:hAnsi="Times New Roman" w:cs="Times New Roman"/>
          <w:sz w:val="26"/>
          <w:szCs w:val="26"/>
        </w:rPr>
        <w:t>- в течение трех рабочих дней со дня поступления запроса от средства массовой информации сообща</w:t>
      </w:r>
      <w:r w:rsidR="009623C8">
        <w:rPr>
          <w:rFonts w:ascii="Times New Roman" w:hAnsi="Times New Roman" w:cs="Times New Roman"/>
          <w:sz w:val="26"/>
          <w:szCs w:val="26"/>
        </w:rPr>
        <w:t>ю</w:t>
      </w:r>
      <w:r w:rsidRPr="00776D0E">
        <w:rPr>
          <w:rFonts w:ascii="Times New Roman" w:hAnsi="Times New Roman" w:cs="Times New Roman"/>
          <w:sz w:val="26"/>
          <w:szCs w:val="26"/>
        </w:rPr>
        <w:t xml:space="preserve">т о нем лицу, замещающему муниципальную должность в </w:t>
      </w:r>
      <w:r w:rsidR="00292901" w:rsidRPr="00776D0E">
        <w:rPr>
          <w:rFonts w:ascii="Times New Roman" w:hAnsi="Times New Roman" w:cs="Times New Roman"/>
          <w:sz w:val="26"/>
          <w:szCs w:val="26"/>
        </w:rPr>
        <w:t xml:space="preserve">Артемовском </w:t>
      </w:r>
      <w:r w:rsidRPr="00776D0E">
        <w:rPr>
          <w:rFonts w:ascii="Times New Roman" w:hAnsi="Times New Roman" w:cs="Times New Roman"/>
          <w:sz w:val="26"/>
          <w:szCs w:val="26"/>
        </w:rPr>
        <w:t>городском округе, в отношении которого поступил запрос;</w:t>
      </w:r>
    </w:p>
    <w:p w:rsidR="004F7695" w:rsidRPr="00292901" w:rsidRDefault="004F7695" w:rsidP="0083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D0E">
        <w:rPr>
          <w:rFonts w:ascii="Times New Roman" w:hAnsi="Times New Roman" w:cs="Times New Roman"/>
          <w:sz w:val="26"/>
          <w:szCs w:val="26"/>
        </w:rPr>
        <w:t>- в течение семи рабочих дней со дня поступления запроса от средства массовой информации обеспечивают предоставление ему сведений, указанных в подпунктах 1-</w:t>
      </w:r>
      <w:bookmarkStart w:id="3" w:name="_GoBack"/>
      <w:bookmarkEnd w:id="3"/>
      <w:r w:rsidRPr="00776D0E">
        <w:rPr>
          <w:rFonts w:ascii="Times New Roman" w:hAnsi="Times New Roman" w:cs="Times New Roman"/>
          <w:sz w:val="26"/>
          <w:szCs w:val="26"/>
        </w:rPr>
        <w:t xml:space="preserve">4 пункта </w:t>
      </w:r>
      <w:r w:rsidR="00292901" w:rsidRPr="00776D0E">
        <w:rPr>
          <w:rFonts w:ascii="Times New Roman" w:hAnsi="Times New Roman" w:cs="Times New Roman"/>
          <w:sz w:val="26"/>
          <w:szCs w:val="26"/>
        </w:rPr>
        <w:t>4</w:t>
      </w:r>
      <w:r w:rsidRPr="00776D0E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292901">
        <w:rPr>
          <w:rFonts w:ascii="Times New Roman" w:hAnsi="Times New Roman" w:cs="Times New Roman"/>
          <w:sz w:val="26"/>
          <w:szCs w:val="26"/>
        </w:rPr>
        <w:t xml:space="preserve"> Порядка, в том случае, если запрашиваемые сведения отсутствуют на официальном сайте органа местного самоуправления.</w:t>
      </w:r>
    </w:p>
    <w:p w:rsidR="004F7695" w:rsidRDefault="008363E3" w:rsidP="0083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85B8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7695" w:rsidRPr="00292901">
        <w:rPr>
          <w:rFonts w:ascii="Times New Roman" w:hAnsi="Times New Roman" w:cs="Times New Roman"/>
          <w:sz w:val="26"/>
          <w:szCs w:val="26"/>
        </w:rPr>
        <w:t xml:space="preserve">Лица, обеспечивающие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 </w:t>
      </w:r>
      <w:r w:rsidR="00292901" w:rsidRPr="00292901">
        <w:rPr>
          <w:rFonts w:ascii="Times New Roman" w:hAnsi="Times New Roman" w:cs="Times New Roman"/>
          <w:sz w:val="26"/>
          <w:szCs w:val="26"/>
        </w:rPr>
        <w:t xml:space="preserve">Артемовского </w:t>
      </w:r>
      <w:r w:rsidR="004F7695" w:rsidRPr="00292901">
        <w:rPr>
          <w:rFonts w:ascii="Times New Roman" w:hAnsi="Times New Roman" w:cs="Times New Roman"/>
          <w:sz w:val="26"/>
          <w:szCs w:val="26"/>
        </w:rPr>
        <w:t>городского округа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85B83" w:rsidRPr="00292901" w:rsidRDefault="00685B83" w:rsidP="0083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292901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об имуществе и обязательствах </w:t>
      </w:r>
      <w:r w:rsidRPr="00776D0E">
        <w:rPr>
          <w:rFonts w:ascii="Times New Roman" w:hAnsi="Times New Roman" w:cs="Times New Roman"/>
          <w:sz w:val="26"/>
          <w:szCs w:val="26"/>
        </w:rPr>
        <w:t>имущественного характера, указанные в подпунктах 1-4 пункта 4 настоящего Порядка за весь период замещения лицами, замещающими муниципальные должности в Артемовском городском округе, находятся на официальных сайтах органов местного самоуправления, указанных в пунктах 2 и 3 настоящего Порядка.</w:t>
      </w:r>
    </w:p>
    <w:sectPr w:rsidR="00685B83" w:rsidRPr="00292901" w:rsidSect="00D6249F">
      <w:headerReference w:type="default" r:id="rId8"/>
      <w:footerReference w:type="default" r:id="rId9"/>
      <w:headerReference w:type="first" r:id="rId10"/>
      <w:pgSz w:w="11905" w:h="16838"/>
      <w:pgMar w:top="1134" w:right="850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AE" w:rsidRDefault="00FC40AE" w:rsidP="00E16859">
      <w:pPr>
        <w:spacing w:after="0" w:line="240" w:lineRule="auto"/>
      </w:pPr>
      <w:r>
        <w:separator/>
      </w:r>
    </w:p>
  </w:endnote>
  <w:endnote w:type="continuationSeparator" w:id="0">
    <w:p w:rsidR="00FC40AE" w:rsidRDefault="00FC40AE" w:rsidP="00E1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9F" w:rsidRDefault="00D6249F">
    <w:pPr>
      <w:pStyle w:val="a5"/>
      <w:jc w:val="center"/>
    </w:pPr>
  </w:p>
  <w:p w:rsidR="00D6249F" w:rsidRDefault="00D624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AE" w:rsidRDefault="00FC40AE" w:rsidP="00E16859">
      <w:pPr>
        <w:spacing w:after="0" w:line="240" w:lineRule="auto"/>
      </w:pPr>
      <w:r>
        <w:separator/>
      </w:r>
    </w:p>
  </w:footnote>
  <w:footnote w:type="continuationSeparator" w:id="0">
    <w:p w:rsidR="00FC40AE" w:rsidRDefault="00FC40AE" w:rsidP="00E1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613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3AF8" w:rsidRPr="00C43AF8" w:rsidRDefault="00C43AF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3A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3A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3A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452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43A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7B9A" w:rsidRDefault="00437B9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9A" w:rsidRDefault="00437B9A">
    <w:pPr>
      <w:pStyle w:val="a3"/>
      <w:jc w:val="center"/>
    </w:pPr>
  </w:p>
  <w:p w:rsidR="00E16859" w:rsidRDefault="00E168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62F"/>
    <w:multiLevelType w:val="hybridMultilevel"/>
    <w:tmpl w:val="344242B6"/>
    <w:lvl w:ilvl="0" w:tplc="A3625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354AF0"/>
    <w:multiLevelType w:val="hybridMultilevel"/>
    <w:tmpl w:val="F7A4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2"/>
    <w:rsid w:val="001030E9"/>
    <w:rsid w:val="001F3DB2"/>
    <w:rsid w:val="00292901"/>
    <w:rsid w:val="00304B89"/>
    <w:rsid w:val="00324521"/>
    <w:rsid w:val="003318EB"/>
    <w:rsid w:val="003C682C"/>
    <w:rsid w:val="00437B9A"/>
    <w:rsid w:val="004D658D"/>
    <w:rsid w:val="004F7695"/>
    <w:rsid w:val="00507805"/>
    <w:rsid w:val="006552FF"/>
    <w:rsid w:val="00685B83"/>
    <w:rsid w:val="00744A5B"/>
    <w:rsid w:val="00755176"/>
    <w:rsid w:val="00776D0E"/>
    <w:rsid w:val="00806C78"/>
    <w:rsid w:val="00822E6A"/>
    <w:rsid w:val="008363E3"/>
    <w:rsid w:val="009623C8"/>
    <w:rsid w:val="00B65124"/>
    <w:rsid w:val="00BA0AF2"/>
    <w:rsid w:val="00C33F97"/>
    <w:rsid w:val="00C43AF8"/>
    <w:rsid w:val="00CC40B3"/>
    <w:rsid w:val="00D6249F"/>
    <w:rsid w:val="00D6486E"/>
    <w:rsid w:val="00DD093A"/>
    <w:rsid w:val="00E16859"/>
    <w:rsid w:val="00FC40AE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859"/>
  </w:style>
  <w:style w:type="paragraph" w:styleId="a5">
    <w:name w:val="footer"/>
    <w:basedOn w:val="a"/>
    <w:link w:val="a6"/>
    <w:uiPriority w:val="99"/>
    <w:unhideWhenUsed/>
    <w:rsid w:val="00E1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859"/>
  </w:style>
  <w:style w:type="paragraph" w:styleId="a7">
    <w:name w:val="List Paragraph"/>
    <w:basedOn w:val="a"/>
    <w:uiPriority w:val="34"/>
    <w:qFormat/>
    <w:rsid w:val="003318EB"/>
    <w:pPr>
      <w:ind w:left="720"/>
      <w:contextualSpacing/>
    </w:pPr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4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859"/>
  </w:style>
  <w:style w:type="paragraph" w:styleId="a5">
    <w:name w:val="footer"/>
    <w:basedOn w:val="a"/>
    <w:link w:val="a6"/>
    <w:uiPriority w:val="99"/>
    <w:unhideWhenUsed/>
    <w:rsid w:val="00E1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859"/>
  </w:style>
  <w:style w:type="paragraph" w:styleId="a7">
    <w:name w:val="List Paragraph"/>
    <w:basedOn w:val="a"/>
    <w:uiPriority w:val="34"/>
    <w:qFormat/>
    <w:rsid w:val="003318EB"/>
    <w:pPr>
      <w:ind w:left="720"/>
      <w:contextualSpacing/>
    </w:pPr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4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2</cp:revision>
  <cp:lastPrinted>2018-02-28T12:10:00Z</cp:lastPrinted>
  <dcterms:created xsi:type="dcterms:W3CDTF">2018-03-29T09:19:00Z</dcterms:created>
  <dcterms:modified xsi:type="dcterms:W3CDTF">2018-03-29T09:19:00Z</dcterms:modified>
</cp:coreProperties>
</file>