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E1" w:rsidRPr="00CA0196" w:rsidRDefault="00AA243A" w:rsidP="00222B2E">
      <w:pPr>
        <w:pStyle w:val="ConsPlusNormal"/>
        <w:ind w:left="5103"/>
        <w:outlineLvl w:val="0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 xml:space="preserve">Приложение. </w:t>
      </w:r>
      <w:r w:rsidR="00653BE1" w:rsidRPr="00CA0196">
        <w:rPr>
          <w:rFonts w:ascii="Liberation Serif" w:hAnsi="Liberation Serif" w:cs="Times New Roman"/>
          <w:sz w:val="28"/>
          <w:szCs w:val="28"/>
        </w:rPr>
        <w:t>УТВЕРЖДЕНО</w:t>
      </w:r>
    </w:p>
    <w:p w:rsidR="00955E7B" w:rsidRPr="00CA0196" w:rsidRDefault="00D67D62" w:rsidP="00222B2E">
      <w:pPr>
        <w:pStyle w:val="ConsPlusNormal"/>
        <w:ind w:left="5103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>решени</w:t>
      </w:r>
      <w:r w:rsidR="00653BE1" w:rsidRPr="00CA0196">
        <w:rPr>
          <w:rFonts w:ascii="Liberation Serif" w:hAnsi="Liberation Serif" w:cs="Times New Roman"/>
          <w:sz w:val="28"/>
          <w:szCs w:val="28"/>
        </w:rPr>
        <w:t>ем</w:t>
      </w:r>
      <w:r w:rsidRPr="00CA0196">
        <w:rPr>
          <w:rFonts w:ascii="Liberation Serif" w:hAnsi="Liberation Serif" w:cs="Times New Roman"/>
          <w:sz w:val="28"/>
          <w:szCs w:val="28"/>
        </w:rPr>
        <w:t xml:space="preserve"> Думы</w:t>
      </w:r>
      <w:r w:rsidR="00E02E6F" w:rsidRPr="00CA0196">
        <w:rPr>
          <w:rFonts w:ascii="Liberation Serif" w:hAnsi="Liberation Serif" w:cs="Times New Roman"/>
          <w:sz w:val="28"/>
          <w:szCs w:val="28"/>
        </w:rPr>
        <w:t xml:space="preserve"> </w:t>
      </w:r>
      <w:r w:rsidR="00955E7B" w:rsidRPr="00CA0196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955E7B" w:rsidRPr="00CA0196" w:rsidRDefault="005F2547" w:rsidP="00222B2E">
      <w:pPr>
        <w:pStyle w:val="ConsPlusNormal"/>
        <w:ind w:left="5103"/>
        <w:jc w:val="both"/>
        <w:rPr>
          <w:rFonts w:ascii="Liberation Serif" w:hAnsi="Liberation Serif" w:cs="Times New Roman"/>
          <w:sz w:val="28"/>
          <w:szCs w:val="28"/>
        </w:rPr>
      </w:pPr>
      <w:r w:rsidRPr="00CA0196">
        <w:rPr>
          <w:rFonts w:ascii="Liberation Serif" w:hAnsi="Liberation Serif" w:cs="Times New Roman"/>
          <w:sz w:val="28"/>
          <w:szCs w:val="28"/>
        </w:rPr>
        <w:t xml:space="preserve">от </w:t>
      </w:r>
      <w:r w:rsidR="00A01856">
        <w:rPr>
          <w:rFonts w:ascii="Liberation Serif" w:hAnsi="Liberation Serif" w:cs="Times New Roman"/>
          <w:sz w:val="28"/>
          <w:szCs w:val="28"/>
        </w:rPr>
        <w:t xml:space="preserve">26 сентября </w:t>
      </w:r>
      <w:r w:rsidRPr="00CA0196">
        <w:rPr>
          <w:rFonts w:ascii="Liberation Serif" w:hAnsi="Liberation Serif" w:cs="Times New Roman"/>
          <w:sz w:val="28"/>
          <w:szCs w:val="28"/>
        </w:rPr>
        <w:t>201</w:t>
      </w:r>
      <w:r w:rsidR="00D407D0" w:rsidRPr="00CA0196">
        <w:rPr>
          <w:rFonts w:ascii="Liberation Serif" w:hAnsi="Liberation Serif" w:cs="Times New Roman"/>
          <w:sz w:val="28"/>
          <w:szCs w:val="28"/>
        </w:rPr>
        <w:t>9</w:t>
      </w:r>
      <w:r w:rsidR="00D67D62" w:rsidRPr="00CA0196">
        <w:rPr>
          <w:rFonts w:ascii="Liberation Serif" w:hAnsi="Liberation Serif" w:cs="Times New Roman"/>
          <w:sz w:val="28"/>
          <w:szCs w:val="28"/>
        </w:rPr>
        <w:t xml:space="preserve"> года</w:t>
      </w:r>
      <w:r w:rsidR="005144AB" w:rsidRPr="00CA0196">
        <w:rPr>
          <w:rFonts w:ascii="Liberation Serif" w:hAnsi="Liberation Serif" w:cs="Times New Roman"/>
          <w:sz w:val="28"/>
          <w:szCs w:val="28"/>
        </w:rPr>
        <w:t xml:space="preserve"> № </w:t>
      </w:r>
      <w:r w:rsidR="00A01856">
        <w:rPr>
          <w:rFonts w:ascii="Liberation Serif" w:hAnsi="Liberation Serif" w:cs="Times New Roman"/>
          <w:sz w:val="28"/>
          <w:szCs w:val="28"/>
        </w:rPr>
        <w:t>592</w:t>
      </w:r>
      <w:bookmarkStart w:id="0" w:name="_GoBack"/>
      <w:bookmarkEnd w:id="0"/>
    </w:p>
    <w:p w:rsidR="006C7527" w:rsidRPr="00CA0196" w:rsidRDefault="006C7527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653BE1" w:rsidRDefault="00653BE1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13272" w:rsidRPr="00CA0196" w:rsidRDefault="00913272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955E7B" w:rsidRPr="00CA0196" w:rsidRDefault="008905FA" w:rsidP="003102D3">
      <w:pPr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bookmarkStart w:id="1" w:name="P31"/>
      <w:bookmarkEnd w:id="1"/>
      <w:r w:rsidRPr="00CA0196">
        <w:rPr>
          <w:rFonts w:ascii="Liberation Serif" w:hAnsi="Liberation Serif"/>
          <w:b/>
          <w:sz w:val="28"/>
          <w:szCs w:val="28"/>
        </w:rPr>
        <w:t xml:space="preserve">Положение </w:t>
      </w:r>
      <w:r w:rsidR="00D407D0" w:rsidRPr="00CA0196">
        <w:rPr>
          <w:rFonts w:ascii="Liberation Serif" w:hAnsi="Liberation Serif"/>
          <w:b/>
          <w:sz w:val="28"/>
          <w:szCs w:val="28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</w:t>
      </w:r>
      <w:r w:rsidR="00AB519A" w:rsidRPr="00CA0196">
        <w:rPr>
          <w:rFonts w:ascii="Liberation Serif" w:hAnsi="Liberation Serif"/>
          <w:b/>
          <w:sz w:val="28"/>
          <w:szCs w:val="28"/>
        </w:rPr>
        <w:t>,</w:t>
      </w:r>
      <w:r w:rsidR="00D407D0" w:rsidRPr="00CA0196">
        <w:rPr>
          <w:rFonts w:ascii="Liberation Serif" w:hAnsi="Liberation Serif"/>
          <w:b/>
          <w:sz w:val="28"/>
          <w:szCs w:val="28"/>
        </w:rPr>
        <w:t xml:space="preserve"> и работников муниципальных учреждений Артемовского городского округа</w:t>
      </w:r>
    </w:p>
    <w:p w:rsidR="00955E7B" w:rsidRPr="00CA0196" w:rsidRDefault="00955E7B" w:rsidP="00222B2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8905FA" w:rsidRPr="00CA0196" w:rsidRDefault="008905FA" w:rsidP="00CA0196">
      <w:pPr>
        <w:autoSpaceDE w:val="0"/>
        <w:autoSpaceDN w:val="0"/>
        <w:adjustRightInd w:val="0"/>
        <w:jc w:val="center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Глава 1. ОБЩИЕ ПОЛОЖЕНИЯ</w:t>
      </w:r>
    </w:p>
    <w:p w:rsidR="008905FA" w:rsidRPr="00CA0196" w:rsidRDefault="008905FA" w:rsidP="00222B2E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222B2E" w:rsidRPr="00CA0196" w:rsidRDefault="00222B2E" w:rsidP="00927136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1. Положение </w:t>
      </w:r>
      <w:r w:rsidR="00D407D0" w:rsidRPr="00CA0196">
        <w:rPr>
          <w:rFonts w:ascii="Liberation Serif" w:eastAsiaTheme="minorHAnsi" w:hAnsi="Liberation Serif"/>
          <w:sz w:val="28"/>
          <w:szCs w:val="28"/>
          <w:lang w:eastAsia="en-US"/>
        </w:rPr>
        <w:t>об организации профессионального образования и дополнительного профессионального образования лиц, замещающих муниципальные должности, должности муниципальной службы в органах местного самоуправления Артемовского городского округа и работников муниципальных учреждений Артемовского городского округа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Положение) разработано </w:t>
      </w:r>
      <w:r w:rsidR="00BB148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в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соответствии с Федеральным</w:t>
      </w:r>
      <w:r w:rsidR="00B86CEE" w:rsidRPr="00CA0196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7" w:history="1">
        <w:r w:rsidRPr="00CA0196">
          <w:rPr>
            <w:rFonts w:ascii="Liberation Serif" w:eastAsiaTheme="minorHAnsi" w:hAnsi="Liberation Serif"/>
            <w:sz w:val="28"/>
            <w:szCs w:val="28"/>
            <w:lang w:eastAsia="en-US"/>
          </w:rPr>
          <w:t>закон</w:t>
        </w:r>
        <w:r w:rsidR="00B86CEE" w:rsidRPr="00CA0196">
          <w:rPr>
            <w:rFonts w:ascii="Liberation Serif" w:eastAsiaTheme="minorHAnsi" w:hAnsi="Liberation Serif"/>
            <w:sz w:val="28"/>
            <w:szCs w:val="28"/>
            <w:lang w:eastAsia="en-US"/>
          </w:rPr>
          <w:t>ами</w:t>
        </w:r>
      </w:hyperlink>
      <w:r w:rsidR="00B86CE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2 марта 2007 года</w:t>
      </w:r>
      <w:r w:rsidR="009626E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86CEE" w:rsidRPr="00CA0196">
        <w:rPr>
          <w:rFonts w:ascii="Liberation Serif" w:eastAsiaTheme="minorHAnsi" w:hAnsi="Liberation Serif"/>
          <w:sz w:val="28"/>
          <w:szCs w:val="28"/>
          <w:lang w:eastAsia="en-US"/>
        </w:rPr>
        <w:t>№ 25-ФЗ «О муниципальной службе в Российской Федерации»,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от </w:t>
      </w:r>
      <w:r w:rsid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6 октября 2003 года № 131-ФЗ «Об общих принципах организации местного самоуправления в Российской Федерации» и </w:t>
      </w:r>
      <w:hyperlink r:id="rId8" w:history="1">
        <w:r w:rsidRPr="00CA0196">
          <w:rPr>
            <w:rFonts w:ascii="Liberation Serif" w:eastAsiaTheme="minorHAnsi" w:hAnsi="Liberation Serif"/>
            <w:sz w:val="28"/>
            <w:szCs w:val="28"/>
            <w:lang w:eastAsia="en-US"/>
          </w:rPr>
          <w:t>Уставом</w:t>
        </w:r>
      </w:hyperlink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BB148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целях повышения эффективности деятельности органов местного самоуправления и муниципальных учреждений Артемовского городского округа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7500EB" w:rsidRPr="00CA0196" w:rsidRDefault="00D407D0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2. Настоящее Положение определяет порядок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организации </w:t>
      </w:r>
      <w:r w:rsidR="00653BE1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профессионального образования 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и дополнительного профессионального образования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ежегодных планов Правительства Свердловской области 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за счет средств бюджета Свердловской области (далее - областной бюджет) и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на основании ежегодных планов обучения в органах местного самоуправления Артемовского городского округа за счет </w:t>
      </w:r>
      <w:r w:rsidR="007500EB" w:rsidRPr="00CA0196">
        <w:rPr>
          <w:rFonts w:ascii="Liberation Serif" w:eastAsiaTheme="minorHAnsi" w:hAnsi="Liberation Serif"/>
          <w:sz w:val="28"/>
          <w:szCs w:val="28"/>
          <w:lang w:eastAsia="en-US"/>
        </w:rPr>
        <w:t>бюджета Артемовского городского округа (далее - местный бюджет) следующих категорий лиц:</w:t>
      </w:r>
    </w:p>
    <w:p w:rsidR="007500EB" w:rsidRPr="00CA0196" w:rsidRDefault="007500EB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- главы Артемовского городского округа, депутатов Думы Артемовского городского округа (далее - лица, замещающие муниципальные должности);</w:t>
      </w:r>
    </w:p>
    <w:p w:rsidR="007500EB" w:rsidRPr="00CA0196" w:rsidRDefault="007500EB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- муниципальных служащих, замещающих должности муниципальной службы в органах местного самоуправления Артемовского городского округа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(далее - муниципальные служащие, замещающие должности муниципальной службы в органах местного самоуправления)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7500EB" w:rsidRPr="00CA0196" w:rsidRDefault="007500EB" w:rsidP="007500EB">
      <w:pPr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- </w:t>
      </w:r>
      <w:r w:rsidR="00AF7EC3" w:rsidRPr="00CA0196">
        <w:rPr>
          <w:rFonts w:ascii="Liberation Serif" w:eastAsiaTheme="minorHAnsi" w:hAnsi="Liberation Serif"/>
          <w:sz w:val="28"/>
          <w:szCs w:val="28"/>
          <w:lang w:eastAsia="en-US"/>
        </w:rPr>
        <w:t>работников муниципальных учреждений</w:t>
      </w:r>
      <w:r w:rsidR="009626E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городского округа (далее – работники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учреждений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).</w:t>
      </w:r>
    </w:p>
    <w:p w:rsidR="00B478F8" w:rsidRPr="00CA0196" w:rsidRDefault="00B478F8" w:rsidP="0092713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927136" w:rsidRPr="00CA0196" w:rsidRDefault="001D094C" w:rsidP="00927136">
      <w:pPr>
        <w:autoSpaceDE w:val="0"/>
        <w:autoSpaceDN w:val="0"/>
        <w:adjustRightInd w:val="0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Глава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2. ЦЕЛИ И ПРИНЦИПЫ ОРГАНИЗАЦИИ</w:t>
      </w:r>
      <w:r w:rsidR="00822CA3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ПРОФЕССИОНАЛЬНОГО ОБРАЗОВАНИЯ И</w:t>
      </w:r>
      <w:r w:rsidR="00140DB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</w:t>
      </w:r>
    </w:p>
    <w:p w:rsidR="00927136" w:rsidRDefault="00927136" w:rsidP="00927136">
      <w:pPr>
        <w:autoSpaceDE w:val="0"/>
        <w:autoSpaceDN w:val="0"/>
        <w:adjustRightInd w:val="0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ED158E" w:rsidRPr="00CA0196" w:rsidRDefault="00AB519A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Целями профессионального образования </w:t>
      </w:r>
      <w:r w:rsidR="00343B64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 являются: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1) постоянное и гарантированное обеспечение уровня профессионального образования, соответствующего содержанию и объему полномочий (обязанностей) по должности;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совершенствование, получение дополнительных знаний для выполнения нового вида профессиональной деятельности;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3) получение дополнительной квалификации;</w:t>
      </w:r>
    </w:p>
    <w:p w:rsidR="00AA243A" w:rsidRPr="00CA0196" w:rsidRDefault="00AA243A" w:rsidP="00AA243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4) повышение эффективности управленческой деятельности органов местного самоуправления и должностных лиц местного самоуправления Артемовского городского округа, </w:t>
      </w:r>
      <w:r w:rsidR="00C455B9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учреждений Артемовского городского округа.</w:t>
      </w:r>
    </w:p>
    <w:p w:rsidR="00ED158E" w:rsidRPr="00CA0196" w:rsidRDefault="00AB519A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Организация профессионального образования </w:t>
      </w:r>
      <w:r w:rsidR="00343B64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и </w:t>
      </w:r>
      <w:r w:rsidR="00ED158E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 осуществляется на основании следующих основных принципов:</w:t>
      </w:r>
    </w:p>
    <w:p w:rsidR="00927136" w:rsidRPr="00CA0196" w:rsidRDefault="001D094C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непрерывность и обязательность профессионального образования и</w:t>
      </w:r>
      <w:r w:rsidR="00211F6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дополнительного профессионального образования 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должности, муниципальных служащих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самоуправления,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учреждений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как неотъемлемой части исполнения </w:t>
      </w:r>
      <w:r w:rsid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должностных </w:t>
      </w:r>
      <w:r w:rsidR="00AA243A" w:rsidRPr="00CA0196">
        <w:rPr>
          <w:rFonts w:ascii="Liberation Serif" w:eastAsiaTheme="minorHAnsi" w:hAnsi="Liberation Serif"/>
          <w:sz w:val="28"/>
          <w:szCs w:val="28"/>
          <w:lang w:eastAsia="en-US"/>
        </w:rPr>
        <w:t>полномочий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AA243A" w:rsidRPr="00CA0196">
        <w:rPr>
          <w:rFonts w:ascii="Liberation Serif" w:eastAsiaTheme="minorHAnsi" w:hAnsi="Liberation Serif"/>
          <w:sz w:val="28"/>
          <w:szCs w:val="28"/>
          <w:lang w:eastAsia="en-US"/>
        </w:rPr>
        <w:t>(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обязанностей</w:t>
      </w:r>
      <w:r w:rsidR="00AA243A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соответствии с квалификационными требованиями по должности;</w:t>
      </w:r>
    </w:p>
    <w:p w:rsidR="00927136" w:rsidRPr="00CA0196" w:rsidRDefault="001D094C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обеспечение опережающего характера обучения с учетом перспектив </w:t>
      </w:r>
      <w:r w:rsidR="00E51FD2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развития 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городского округа, </w:t>
      </w:r>
      <w:r w:rsidR="002A4FE8" w:rsidRPr="00CA0196">
        <w:rPr>
          <w:rFonts w:ascii="Liberation Serif" w:eastAsiaTheme="minorHAnsi" w:hAnsi="Liberation Serif"/>
          <w:sz w:val="28"/>
          <w:szCs w:val="28"/>
          <w:lang w:eastAsia="en-US"/>
        </w:rPr>
        <w:t>усложнения функций и полномочий органов местного самоуправления и учреждений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, внедрения соврем</w:t>
      </w:r>
      <w:r w:rsidR="00D92959" w:rsidRPr="00CA0196">
        <w:rPr>
          <w:rFonts w:ascii="Liberation Serif" w:eastAsiaTheme="minorHAnsi" w:hAnsi="Liberation Serif"/>
          <w:sz w:val="28"/>
          <w:szCs w:val="28"/>
          <w:lang w:eastAsia="en-US"/>
        </w:rPr>
        <w:t>енных инновационных технологий</w:t>
      </w:r>
      <w:r w:rsidR="00E51FD2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научных достижений;</w:t>
      </w:r>
    </w:p>
    <w:p w:rsidR="00927136" w:rsidRPr="00CA0196" w:rsidRDefault="001D094C" w:rsidP="00BC407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целевая профессиональная подготовка лиц, замещающих муниципальные должности, муниципальных служащих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самоуправления,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по направлению подготовки и специализации в соответствии с квалификационными требованиями по должности, а также для формирования кадрового резерва, использование обязательных и дополнительных программ дополнительного профессионального образования при обучении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927136" w:rsidRPr="00CA0196" w:rsidRDefault="001D094C" w:rsidP="009C13F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BC407E" w:rsidRPr="00CA0196">
        <w:rPr>
          <w:rFonts w:ascii="Liberation Serif" w:eastAsiaTheme="minorHAnsi" w:hAnsi="Liberation Serif"/>
          <w:sz w:val="28"/>
          <w:szCs w:val="28"/>
          <w:lang w:eastAsia="en-US"/>
        </w:rPr>
        <w:t>)</w:t>
      </w:r>
      <w:r w:rsidR="009C13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дифференциация программ дополнительного профессионального образования в зависимости от групп должностей и профессиональной специализации (при их наличии)</w:t>
      </w:r>
      <w:r w:rsidR="00927136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63799E" w:rsidRDefault="00AB519A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. Основаниями для направления лиц, замещающих муниципальные должности, муниципальных служащих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самоуправления,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муниципальных учреждений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, для получения дополнительного профессионального образования являются:</w:t>
      </w:r>
    </w:p>
    <w:p w:rsidR="00CF52AC" w:rsidRPr="00CF52AC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 xml:space="preserve">1) 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>назначение муниципальн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ых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служащ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 xml:space="preserve">их, 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порядке должностного роста на иную должность муниципальной службы на конкурсной основе</w:t>
      </w: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CF52AC" w:rsidRPr="00CF52AC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 xml:space="preserve">2) 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>включение муниципальных служащих, замещающих должности муниципальной службы в органах местного самоуправления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0E4C4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кадровый резерв для замещения должностей муниципальной службы на конкурсной основе</w:t>
      </w: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;</w:t>
      </w:r>
    </w:p>
    <w:p w:rsidR="00CF52AC" w:rsidRPr="00CF52AC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3) решение представителя нанимателя (по мере необходимости, но не реже одного раза в три года);</w:t>
      </w:r>
    </w:p>
    <w:p w:rsidR="00CF52AC" w:rsidRPr="00CA0196" w:rsidRDefault="00CF52AC" w:rsidP="00CF52A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F52AC">
        <w:rPr>
          <w:rFonts w:ascii="Liberation Serif" w:eastAsiaTheme="minorHAnsi" w:hAnsi="Liberation Serif"/>
          <w:sz w:val="28"/>
          <w:szCs w:val="28"/>
          <w:lang w:eastAsia="en-US"/>
        </w:rPr>
        <w:t>4) решение аттестационной комиссии о соответствии муниципального служащего замещаемой должности муниципальной службы при условии получения дополнительног</w:t>
      </w:r>
      <w:r w:rsidR="000E4C4D">
        <w:rPr>
          <w:rFonts w:ascii="Liberation Serif" w:eastAsiaTheme="minorHAnsi" w:hAnsi="Liberation Serif"/>
          <w:sz w:val="28"/>
          <w:szCs w:val="28"/>
          <w:lang w:eastAsia="en-US"/>
        </w:rPr>
        <w:t>о профессионального образования;</w:t>
      </w:r>
    </w:p>
    <w:p w:rsidR="0063799E" w:rsidRPr="00CA0196" w:rsidRDefault="000E4C4D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) обеспечение возможности поддержания уровня квалификации лиц, замещающих муниципальные должности, муниципальных служащи</w:t>
      </w:r>
      <w:r w:rsidR="00CA0196" w:rsidRPr="00CA0196">
        <w:rPr>
          <w:rFonts w:ascii="Liberation Serif" w:eastAsiaTheme="minorHAnsi" w:hAnsi="Liberation Serif"/>
          <w:sz w:val="28"/>
          <w:szCs w:val="28"/>
          <w:lang w:eastAsia="en-US"/>
        </w:rPr>
        <w:t>х</w:t>
      </w:r>
      <w:r w:rsidR="00AB519A" w:rsidRPr="00CA0196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</w:t>
      </w:r>
      <w:r w:rsidR="00CA0196" w:rsidRPr="00CA0196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учреждений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>, достаточного для исполнения должностных полномочий (обязанностей);</w:t>
      </w:r>
    </w:p>
    <w:p w:rsidR="0063799E" w:rsidRPr="008843C9" w:rsidRDefault="004E5B22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="0063799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Профессиональное образование и дополнительное профессиональное </w:t>
      </w:r>
      <w:r w:rsidR="0063799E" w:rsidRPr="004E5B22">
        <w:rPr>
          <w:rFonts w:ascii="Liberation Serif" w:eastAsiaTheme="minorHAnsi" w:hAnsi="Liberation Serif"/>
          <w:sz w:val="28"/>
          <w:szCs w:val="28"/>
          <w:lang w:eastAsia="en-US"/>
        </w:rPr>
        <w:t>образование лиц, замещающих муниципальные должности, муниципальных служащих</w:t>
      </w:r>
      <w:r w:rsidRPr="004E5B22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63799E" w:rsidRPr="004E5B22">
        <w:rPr>
          <w:rFonts w:ascii="Liberation Serif" w:eastAsiaTheme="minorHAnsi" w:hAnsi="Liberation Serif"/>
          <w:sz w:val="28"/>
          <w:szCs w:val="28"/>
          <w:lang w:eastAsia="en-US"/>
        </w:rPr>
        <w:t xml:space="preserve"> и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63799E" w:rsidRPr="004E5B22">
        <w:rPr>
          <w:rFonts w:ascii="Liberation Serif" w:eastAsiaTheme="minorHAnsi" w:hAnsi="Liberation Serif"/>
          <w:sz w:val="28"/>
          <w:szCs w:val="28"/>
          <w:lang w:eastAsia="en-US"/>
        </w:rPr>
        <w:t xml:space="preserve">может осуществляться в форме обучения с отрывом от 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работы или без отрыва от работы, а также в форме дистанционного обучения.</w:t>
      </w:r>
    </w:p>
    <w:p w:rsidR="00252E59" w:rsidRPr="004E5B22" w:rsidRDefault="00252E59" w:rsidP="0063799E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Глава 3. ОРГАНИЗАЦИЯ ПРОФЕССИОНАЛЬНОГО ОБРАЗОВАНИЯ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И ДОПОЛНИТЕЛЬНОГО ПРОФЕССИОНАЛЬНОГО ОБРАЗОВАНИЯ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 И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МУНИЦИПАЛЬНЫХ СЛУЖАЩИХ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, ЗАМЕЩАЮЩИХ ДОЛЖНОСТИ МУНИЦИПАЛЬНОЙ СЛУЖБЫ В ОРГАНАХ МЕСТНОГО САМОУПРАВЛЕНИЯ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C28DC" w:rsidRPr="00CA0196" w:rsidRDefault="008843C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. Организация профессионального образования и дополнительного профессионального образования осуществляется в отношении лиц, замещающих муниципальные должности и муниципальных служащих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8843C9">
        <w:t xml:space="preserve"> 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включает: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1) анализ кадрового потенциала по уровню образования и соответствию квалификационным требованиям по замещаемой должности;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подготовку и утверждение ежегодного плана мероприятий в рамках профессионального образования и дополнительного профессионального образования (далее - ежегодный план обучения);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3) подготовку и заключение договоров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 (муниципальных контрактов)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осуществление мероприятий в рамках профессионального образования и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дополнительного профессионального образования с образовательными организациями;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4) организацию системы учета и контроля в рамках профессионального образования и дополнительного профессионального образования в образовательных организациях;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5) анализ результатов осуществления мероприятий в рамках профессионального образования и дополнительного профессионального образования.</w:t>
      </w:r>
    </w:p>
    <w:p w:rsidR="001C28DC" w:rsidRPr="00CA0196" w:rsidRDefault="008843C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Мероприятия в рамках профессионального образования и дополнительного профессионального образования 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должности, муниципальных служащих, замещающих должности муниципальной службы в органах местного самоуправления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проводятся по мере необходимости, но не реже одного раза в три года.</w:t>
      </w:r>
    </w:p>
    <w:p w:rsidR="001C28DC" w:rsidRPr="00CA0196" w:rsidRDefault="008843C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361DA9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ежегодный план обучения не включаются и на обучение не направляются лица, замещающие муниципальные должности и муниципальные служащие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е</w:t>
      </w:r>
      <w:r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должности муниципальной службы в органах местного самоуправления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: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1) обучающиеся в образовательных организациях высшего образования по специализации должности муниципальной службы по заочной форме обучения;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достигшие возраста 65 лет;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3) находящиеся в длительных отпусках (по беременности и родам, по уходу за ребенком и др.);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4) получавшие профессиона</w:t>
      </w:r>
      <w:r w:rsidR="00361DA9" w:rsidRPr="00CA0196">
        <w:rPr>
          <w:rFonts w:ascii="Liberation Serif" w:eastAsiaTheme="minorHAnsi" w:hAnsi="Liberation Serif"/>
          <w:sz w:val="28"/>
          <w:szCs w:val="28"/>
          <w:lang w:eastAsia="en-US"/>
        </w:rPr>
        <w:t>льное образование и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дополнительное профессиональное образование (прошедшие профессиональную подготовку, переподготовку и (или) повышение квалификации) в течение предыдущих трех лет.</w:t>
      </w:r>
    </w:p>
    <w:p w:rsidR="001C28DC" w:rsidRPr="00CA0196" w:rsidRDefault="00361DA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0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Муниципальные служащие, указанные в 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подпункте 4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пункта </w:t>
      </w:r>
      <w:r w:rsidR="008843C9">
        <w:rPr>
          <w:rFonts w:ascii="Liberation Serif" w:eastAsiaTheme="minorHAnsi" w:hAnsi="Liberation Serif"/>
          <w:sz w:val="28"/>
          <w:szCs w:val="28"/>
          <w:lang w:eastAsia="en-US"/>
        </w:rPr>
        <w:t>9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настоящего Положения, не включенные в ежегодный план обучения, направляются на обучение по решению представителя нанимателя (работодателя) в случае необходимости получения ими профессиональных знаний и (или) специальных навыков, которые требуются для эффективной реализации органами местного самоуправления </w:t>
      </w:r>
      <w:r w:rsidR="0059331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 своих полномочий</w:t>
      </w:r>
      <w:r w:rsidR="0059331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(обязанностей)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C6C63" w:rsidRPr="00CA0196" w:rsidRDefault="001C28DC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Ежегодный план </w:t>
      </w:r>
      <w:r w:rsidR="002B740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обучения </w:t>
      </w:r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>составляется по форме согласно приложению к настоящему Положению</w:t>
      </w:r>
      <w:r w:rsidR="009F53F1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 формируется</w:t>
      </w:r>
      <w:r w:rsidR="004C6C63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следующем порядке:</w:t>
      </w:r>
    </w:p>
    <w:p w:rsidR="004C6C63" w:rsidRPr="00CA0196" w:rsidRDefault="004C6C63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1) в срок до </w:t>
      </w:r>
      <w:r w:rsidR="00B94B60" w:rsidRPr="00CA0196">
        <w:rPr>
          <w:rFonts w:ascii="Liberation Serif" w:eastAsiaTheme="minorHAnsi" w:hAnsi="Liberation Serif"/>
          <w:sz w:val="28"/>
          <w:szCs w:val="28"/>
          <w:lang w:eastAsia="en-US"/>
        </w:rPr>
        <w:t>30 марта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года, предшествующего планируемому, Администраци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 формирует перечень дополнительных профессиональных программ, по которым планируется организация обучения</w:t>
      </w:r>
      <w:r w:rsidR="0007424E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за счет средств областного бюджета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4C6C63" w:rsidRPr="00CA0196" w:rsidRDefault="004C6C63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Органы местного самоуправления Артемовского городского округа вправе участвовать в формировании и дополнении перечня дополнительных профессиональных программ путем представления предложений в Администраци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округа.</w:t>
      </w:r>
    </w:p>
    <w:p w:rsidR="003263B7" w:rsidRPr="00CA0196" w:rsidRDefault="004C6C63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2) в срок до 30 апреля года, предшествующего планируемому, Администраци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>я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 формирует заявку о потребности в получении дополнительного профессионального образования лиц, замещающих муниципальные должности, и муниципальных служащих</w:t>
      </w:r>
      <w:r w:rsidR="00D84C4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D84C4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посредством 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Автоматизированной системы управления деятельностью исполнительных органов государственной власти Свердловской области</w:t>
      </w:r>
      <w:r w:rsidR="00612B22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на основании предложений от органов местного самоуправления Артемовского городского округа</w:t>
      </w:r>
      <w:r w:rsidR="003263B7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</w:p>
    <w:p w:rsidR="001C28DC" w:rsidRPr="00CA0196" w:rsidRDefault="003263B7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>Формирование ежегодного плана обучения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252E5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депутатов Думы Артемовского городского округа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>и муниципальных служащих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замещающих должности муниципальной службы в 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аппарате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Дум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ы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Артемовского городского округа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осуществляется аппаратом Думы Артемовского городского округа.</w:t>
      </w:r>
    </w:p>
    <w:p w:rsidR="00304D75" w:rsidRDefault="00252E59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>Формирование ежегодного плана обучения муниципальных служащих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 xml:space="preserve">замещающих должности муниципальной службы в 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>Администрации Артемовского городского округа</w:t>
      </w:r>
      <w:r w:rsidR="00330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осуществляется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лицом, ответственным за ведение кадрового делопроизводства в 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Администрации Артемовского городского округа, на основании предложений заместителей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>г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лавы Администрации Артемовского городского округа, руководителей </w:t>
      </w:r>
      <w:r w:rsidR="00E31DFF" w:rsidRPr="00CA0196">
        <w:rPr>
          <w:rFonts w:ascii="Liberation Serif" w:eastAsiaTheme="minorHAnsi" w:hAnsi="Liberation Serif"/>
          <w:sz w:val="28"/>
          <w:szCs w:val="28"/>
          <w:lang w:eastAsia="en-US"/>
        </w:rPr>
        <w:t>с</w:t>
      </w:r>
      <w:r w:rsidR="006D53A5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труктурных подразделений Администрации Артемовского городского округа. </w:t>
      </w:r>
    </w:p>
    <w:p w:rsidR="001C28DC" w:rsidRPr="00CA0196" w:rsidRDefault="00304D75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14. 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Предложения должны содержать фамилию, имя, отчество и наименование должности муниципального служащего, которого планируется направить для прохождения обучения, тематику обучения, вид обучения, форму обучения (с отрывом от работы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без отрыва от работы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или в форме дистанционного обучения</w:t>
      </w:r>
      <w:r w:rsidR="001C28DC" w:rsidRPr="00CA0196">
        <w:rPr>
          <w:rFonts w:ascii="Liberation Serif" w:eastAsiaTheme="minorHAnsi" w:hAnsi="Liberation Serif"/>
          <w:sz w:val="28"/>
          <w:szCs w:val="28"/>
          <w:lang w:eastAsia="en-US"/>
        </w:rPr>
        <w:t>).</w:t>
      </w:r>
    </w:p>
    <w:p w:rsidR="00E31DFF" w:rsidRPr="00CA0196" w:rsidRDefault="00E31DFF" w:rsidP="00E31DFF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 Формирование ежегодного плана обучения муниципальных служащих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304D75" w:rsidRP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иных орган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ах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местного самоуправления Артемовского городского округа</w:t>
      </w:r>
      <w:r w:rsidR="00330C5B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осуществляется представителем нанимателя (работодателем) соответствующего органа местного самоуправления Артемовского городского округа.</w:t>
      </w:r>
    </w:p>
    <w:p w:rsidR="00E31DFF" w:rsidRPr="00CA0196" w:rsidRDefault="00E31DFF" w:rsidP="00E31DFF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>6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Ежегодный план обучения утверждается главой Артемовского городского округа в отношении главы Артемовского городского округа, муниципальных служащих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Администрации Артемовского городского округа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председателем Думы Артемовского городского округа </w:t>
      </w:r>
      <w:r w:rsidR="007177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депутатов, муниципальных служащих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аппарате 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Дум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>ы</w:t>
      </w:r>
      <w:r w:rsidR="00EF67E6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руководителями иных органов местного самоуправления </w:t>
      </w:r>
      <w:r w:rsidR="007177F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- 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отношении муниципальных служащих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</w:t>
      </w:r>
      <w:r w:rsidR="00304D75" w:rsidRPr="008843C9"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</w:t>
      </w:r>
      <w:r w:rsidR="00304D75">
        <w:rPr>
          <w:rFonts w:ascii="Liberation Serif" w:eastAsiaTheme="minorHAnsi" w:hAnsi="Liberation Serif"/>
          <w:sz w:val="28"/>
          <w:szCs w:val="28"/>
          <w:lang w:eastAsia="en-US"/>
        </w:rPr>
        <w:t xml:space="preserve"> в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иных орган</w:t>
      </w:r>
      <w:r w:rsidR="00304D75">
        <w:rPr>
          <w:rFonts w:ascii="Liberation Serif" w:eastAsiaTheme="minorHAnsi" w:hAnsi="Liberation Serif" w:cs="Liberation Serif"/>
          <w:sz w:val="28"/>
          <w:szCs w:val="28"/>
          <w:lang w:eastAsia="en-US"/>
        </w:rPr>
        <w:t>ах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местного самоуправления</w:t>
      </w:r>
      <w:r w:rsidR="00330C5B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r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срок до 1 августа текущего года на очередной год.</w:t>
      </w:r>
    </w:p>
    <w:p w:rsidR="001C28DC" w:rsidRPr="00CA0196" w:rsidRDefault="001C28DC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1</w:t>
      </w:r>
      <w:r w:rsidR="007177FB">
        <w:rPr>
          <w:rFonts w:ascii="Liberation Serif" w:eastAsiaTheme="minorHAnsi" w:hAnsi="Liberation Serif"/>
          <w:sz w:val="28"/>
          <w:szCs w:val="28"/>
          <w:lang w:eastAsia="en-US"/>
        </w:rPr>
        <w:t>7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В соответствии с утвержденным ежегодным планом обучения соответствующим органом местного самоуправления </w:t>
      </w:r>
      <w:r w:rsidR="00840D0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городского округа </w:t>
      </w:r>
      <w:r w:rsidR="00330C5B">
        <w:rPr>
          <w:rFonts w:ascii="Liberation Serif" w:eastAsiaTheme="minorHAnsi" w:hAnsi="Liberation Serif"/>
          <w:sz w:val="28"/>
          <w:szCs w:val="28"/>
          <w:lang w:eastAsia="en-US"/>
        </w:rPr>
        <w:t>обеспечивается заключение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договоров на</w:t>
      </w:r>
      <w:r w:rsidR="004F4E7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осуществление мероприятий в рамках профессионального образования и дополнительного профессионального образования.</w:t>
      </w:r>
    </w:p>
    <w:p w:rsidR="001C28DC" w:rsidRPr="00CA0196" w:rsidRDefault="001C28DC" w:rsidP="004C6C63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>1</w:t>
      </w:r>
      <w:r w:rsidR="004F4E76">
        <w:rPr>
          <w:rFonts w:ascii="Liberation Serif" w:eastAsiaTheme="minorHAnsi" w:hAnsi="Liberation Serif"/>
          <w:sz w:val="28"/>
          <w:szCs w:val="28"/>
          <w:lang w:eastAsia="en-US"/>
        </w:rPr>
        <w:t>8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Корректировка ежегодных планов обучения осуществляется в случае изменения объема финансирования расходов на осуществление мероприятий в рамках профессионального образования и дополнительного профессионального образования, изменения в составе лиц, подлежащих направлению на обучение, изменения потребности в получении профессионального образования и дополнительного профессионального образования в соответствующем органе местного самоуправления </w:t>
      </w:r>
      <w:r w:rsidR="001647B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Артемовского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городского округа.</w:t>
      </w:r>
    </w:p>
    <w:p w:rsidR="004C6C63" w:rsidRPr="00CA0196" w:rsidRDefault="004F4E76" w:rsidP="004C6C63">
      <w:pPr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19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>. Руководитель органа местного самоуправления в срок до 20 января года, следующего за отчетным, представл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яет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 информаци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>ю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 мероприятиях в рамках профессионального образования и дополнительного профессионального образования, осуществленных в органе местного самоуправления в течение года, с указанием количества лиц, получивших (получающих) профессиональное образование и (или) дополнительное профессиональное образование в отчетном периоде, наименований образовательных программ, объема и источников средств, направленных на финансирование профессионального образования и</w:t>
      </w:r>
      <w:r w:rsidR="004441C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(или)</w:t>
      </w:r>
      <w:r w:rsidR="004C6C63" w:rsidRPr="00CA0196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дополнительного профессионального образования.</w:t>
      </w:r>
    </w:p>
    <w:p w:rsidR="004C6C63" w:rsidRPr="00CA0196" w:rsidRDefault="004C6C63" w:rsidP="001C28DC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F44C05" w:rsidRPr="00CA0196" w:rsidRDefault="00ED1CC5" w:rsidP="004F4E76">
      <w:pPr>
        <w:autoSpaceDE w:val="0"/>
        <w:autoSpaceDN w:val="0"/>
        <w:adjustRightInd w:val="0"/>
        <w:ind w:firstLine="708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Глава 4.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ОРГАНИЗАЦИЯ ПРОФЕССИОНАЛЬНОГО ОБРАЗОВАНИЯ И</w:t>
      </w:r>
      <w:r w:rsidR="00343B64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 РАБОТНИКОВ МУНИЦИПАЛЬНЫХ УЧРЕЖДЕНИЙ</w:t>
      </w:r>
      <w:r w:rsidR="009F53F1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</w:p>
    <w:p w:rsidR="00F44C05" w:rsidRPr="00CA0196" w:rsidRDefault="00F44C05" w:rsidP="00F44C05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BF3E5D" w:rsidRPr="00CA0196" w:rsidRDefault="004F4E76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20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Организация профессионального образования и дополнительного профессионального образования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 включает:</w:t>
      </w:r>
    </w:p>
    <w:p w:rsidR="00BF3E5D" w:rsidRPr="00CA0196" w:rsidRDefault="00BF3E5D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1) анализ кадрового потенциала </w:t>
      </w:r>
      <w:r w:rsidR="0029136D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муниципального учреждения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по уровню образования и соответствию работников </w:t>
      </w:r>
      <w:r w:rsidR="0029136D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муниципального учреждения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квалификационным требованиям по </w:t>
      </w:r>
      <w:r w:rsidR="007E1BE3">
        <w:rPr>
          <w:rFonts w:ascii="Liberation Serif" w:eastAsiaTheme="minorHAnsi" w:hAnsi="Liberation Serif"/>
          <w:sz w:val="28"/>
          <w:szCs w:val="28"/>
          <w:lang w:eastAsia="en-US"/>
        </w:rPr>
        <w:t>замещаемой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должности;</w:t>
      </w:r>
    </w:p>
    <w:p w:rsidR="00BF3E5D" w:rsidRPr="00CA0196" w:rsidRDefault="00BF3E5D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2) заключение договоров на осуществление мероприятий в рамках профессионального образования и дополнительного профессионального образования с образовательными организациями;</w:t>
      </w:r>
    </w:p>
    <w:p w:rsidR="00BF3E5D" w:rsidRPr="00CA0196" w:rsidRDefault="0074572A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3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) организацию системы учета и контроля в рамках профессионального образования и дополнительного профессионального образования в образовательных организациях;</w:t>
      </w:r>
    </w:p>
    <w:p w:rsidR="00BF3E5D" w:rsidRPr="00CA0196" w:rsidRDefault="0074572A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) анализ результатов осуществления мероприятий в рамках профессионального образования и дополнительного профессионального образования.</w:t>
      </w:r>
    </w:p>
    <w:p w:rsidR="0074572A" w:rsidRPr="00CA0196" w:rsidRDefault="007E1BE3" w:rsidP="0074572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21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Периодичность проведения мероприятий в рамках дополнительного профессионального образования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- по мере необходимости, в зависимости от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замещаемой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работником должности и потребности в получении им дополнительног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>о профессионального образования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</w:p>
    <w:p w:rsidR="00EC21A9" w:rsidRPr="00CA0196" w:rsidRDefault="007E1BE3" w:rsidP="00EC21A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22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EC21A9" w:rsidRPr="00CA0196">
        <w:rPr>
          <w:rFonts w:ascii="Liberation Serif" w:eastAsiaTheme="minorHAnsi" w:hAnsi="Liberation Serif"/>
          <w:sz w:val="28"/>
          <w:szCs w:val="28"/>
          <w:lang w:eastAsia="en-US"/>
        </w:rPr>
        <w:t>Руководитель учреждения самостоятельно:</w:t>
      </w:r>
    </w:p>
    <w:p w:rsidR="00EC21A9" w:rsidRPr="00CA0196" w:rsidRDefault="00EC21A9" w:rsidP="00EC21A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lastRenderedPageBreak/>
        <w:t xml:space="preserve">1) определяет порядок, формы и условия реализации мероприятий в рамках профессионального образования и дополнительного профессионального образования в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муниципальном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учреждении, а также объемы финансирования, необходимые для их реализации;</w:t>
      </w:r>
    </w:p>
    <w:p w:rsidR="00EC21A9" w:rsidRPr="00CA0196" w:rsidRDefault="00EC21A9" w:rsidP="00EC21A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2) осуществляет контроль за организацией мероприятий в рамках профессионального образования и дополнительного профессионального образования в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муниципальном </w:t>
      </w: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учреждении.</w:t>
      </w:r>
    </w:p>
    <w:p w:rsidR="00EC21A9" w:rsidRPr="00CA0196" w:rsidRDefault="007E1BE3" w:rsidP="00BF3E5D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23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. Руководител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и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>й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в срок до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>1 февраля года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, следующего за отчетным, 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обязаны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представл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ять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информаци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ю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о мероприятиях в рамках профессионального образования и дополнительного профессионального образования, осуществленных в учреждении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в течение года, с указанием количества лиц, получивших (получающих) профессиональное образование и дополнительное профессиональное образование в отчетном периоде, наименований образовательных программ, объема и источников средств, направленных на финансирование профессионального образования и дополнительного профессионального образования</w:t>
      </w:r>
      <w:r w:rsidR="0074572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9D66E3">
        <w:rPr>
          <w:rFonts w:ascii="Liberation Serif" w:eastAsiaTheme="minorHAnsi" w:hAnsi="Liberation Serif"/>
          <w:sz w:val="28"/>
          <w:szCs w:val="28"/>
          <w:lang w:eastAsia="en-US"/>
        </w:rPr>
        <w:t>учредителю</w:t>
      </w:r>
      <w:r w:rsidR="00BF3E5D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EC21A9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3B3B26" w:rsidRPr="00CA0196" w:rsidRDefault="003B3B26" w:rsidP="009C13FA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F3CCB" w:rsidRPr="00CA0196" w:rsidRDefault="006E2E0B" w:rsidP="007E1BE3">
      <w:pPr>
        <w:tabs>
          <w:tab w:val="center" w:pos="5031"/>
          <w:tab w:val="right" w:pos="9354"/>
        </w:tabs>
        <w:autoSpaceDE w:val="0"/>
        <w:autoSpaceDN w:val="0"/>
        <w:adjustRightInd w:val="0"/>
        <w:ind w:firstLine="709"/>
        <w:jc w:val="center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Глава </w:t>
      </w:r>
      <w:r w:rsidR="007E1BE3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EC21A9" w:rsidRPr="00CA0196">
        <w:rPr>
          <w:rFonts w:ascii="Liberation Serif" w:eastAsiaTheme="minorHAnsi" w:hAnsi="Liberation Serif"/>
          <w:sz w:val="28"/>
          <w:szCs w:val="28"/>
          <w:lang w:eastAsia="en-US"/>
        </w:rPr>
        <w:t>.</w:t>
      </w:r>
      <w:r w:rsidR="009C035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>ФИНАНСИРОВАНИЕ РАСХОДОВ, СВЯЗАННЫХ</w:t>
      </w:r>
      <w:r w:rsidR="007E1BE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С ОРГАНИЗАЦИЕЙ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ПРОФЕССИОНАЛЬНОГО ОБРАЗОВАНИЯ И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>ДОПОЛНИТЕЛЬНОГО ПРОФЕССИОНАЛЬНОГО ОБРАЗОВАНИЯ</w:t>
      </w:r>
    </w:p>
    <w:p w:rsidR="001F3CCB" w:rsidRPr="00CA0196" w:rsidRDefault="001F3CCB" w:rsidP="001F3C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</w:p>
    <w:p w:rsidR="001F3CCB" w:rsidRPr="00CA0196" w:rsidRDefault="007E1BE3" w:rsidP="001F3CCB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4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Финансирование расходов, связанных с организацией профессионального образования и дополнительного профессионального образования лиц, замещающих муниципальные должности, муниципальных служащих,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 xml:space="preserve"> замещающих должности муниципальной службы в органах местного самоуправления,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 также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округа, осуществляется за счет средств бюджета Артемовского городского округа</w:t>
      </w:r>
      <w:r w:rsidR="00AF47E1" w:rsidRPr="00CA0196">
        <w:rPr>
          <w:rFonts w:ascii="Liberation Serif" w:eastAsiaTheme="minorHAnsi" w:hAnsi="Liberation Serif"/>
          <w:sz w:val="28"/>
          <w:szCs w:val="28"/>
          <w:lang w:eastAsia="en-US"/>
        </w:rPr>
        <w:t>, а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также за счет иных источников, предусмотренных законодательством Российской Федерации.</w:t>
      </w:r>
    </w:p>
    <w:p w:rsidR="00FC0DB3" w:rsidRDefault="007E1BE3" w:rsidP="00E94609">
      <w:pPr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/>
          <w:iCs/>
          <w:sz w:val="26"/>
          <w:szCs w:val="26"/>
          <w:lang w:eastAsia="en-US"/>
        </w:rPr>
      </w:pPr>
      <w:r>
        <w:rPr>
          <w:rFonts w:ascii="Liberation Serif" w:eastAsiaTheme="minorHAnsi" w:hAnsi="Liberation Serif"/>
          <w:sz w:val="28"/>
          <w:szCs w:val="28"/>
          <w:lang w:eastAsia="en-US"/>
        </w:rPr>
        <w:t>2</w:t>
      </w:r>
      <w:r w:rsidR="004441CB">
        <w:rPr>
          <w:rFonts w:ascii="Liberation Serif" w:eastAsiaTheme="minorHAnsi" w:hAnsi="Liberation Serif"/>
          <w:sz w:val="28"/>
          <w:szCs w:val="28"/>
          <w:lang w:eastAsia="en-US"/>
        </w:rPr>
        <w:t>5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. Расходы, связанные с организацией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профессионального образования и </w:t>
      </w:r>
      <w:r w:rsidR="00AF47E1" w:rsidRPr="00CA0196">
        <w:rPr>
          <w:rFonts w:ascii="Liberation Serif" w:eastAsiaTheme="minorHAnsi" w:hAnsi="Liberation Serif"/>
          <w:sz w:val="28"/>
          <w:szCs w:val="28"/>
          <w:lang w:eastAsia="en-US"/>
        </w:rPr>
        <w:t>д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ополнительного профессионального образования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лиц, замещающих муниципальные должности, муниципальных служащих,</w:t>
      </w:r>
      <w:r w:rsidRPr="007E1BE3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/>
          <w:sz w:val="28"/>
          <w:szCs w:val="28"/>
          <w:lang w:eastAsia="en-US"/>
        </w:rPr>
        <w:t>замещающих должности муниципальной службы в органах местного самоуправления</w:t>
      </w:r>
      <w:r w:rsidR="00913272">
        <w:rPr>
          <w:rFonts w:ascii="Liberation Serif" w:eastAsiaTheme="minorHAnsi" w:hAnsi="Liberation Serif"/>
          <w:sz w:val="28"/>
          <w:szCs w:val="28"/>
          <w:lang w:eastAsia="en-US"/>
        </w:rPr>
        <w:t>,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 а также работников </w:t>
      </w:r>
      <w:r w:rsidR="00CF52AC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учреждений </w:t>
      </w:r>
      <w:r w:rsidR="00F416FA" w:rsidRPr="00CA0196">
        <w:rPr>
          <w:rFonts w:ascii="Liberation Serif" w:eastAsiaTheme="minorHAnsi" w:hAnsi="Liberation Serif"/>
          <w:sz w:val="28"/>
          <w:szCs w:val="28"/>
          <w:lang w:eastAsia="en-US"/>
        </w:rPr>
        <w:t>Артемовского городского округа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 xml:space="preserve">, предусматриваются в составе расходов на содержание соответствующих органов местного самоуправления Артемовского городского округа и </w:t>
      </w:r>
      <w:r w:rsidR="00ED0A67">
        <w:rPr>
          <w:rFonts w:ascii="Liberation Serif" w:eastAsiaTheme="minorHAnsi" w:hAnsi="Liberation Serif"/>
          <w:sz w:val="28"/>
          <w:szCs w:val="28"/>
          <w:lang w:eastAsia="en-US"/>
        </w:rPr>
        <w:t xml:space="preserve">муниципальных </w:t>
      </w:r>
      <w:r w:rsidR="001F3CCB" w:rsidRPr="00CA0196">
        <w:rPr>
          <w:rFonts w:ascii="Liberation Serif" w:eastAsiaTheme="minorHAnsi" w:hAnsi="Liberation Serif"/>
          <w:sz w:val="28"/>
          <w:szCs w:val="28"/>
          <w:lang w:eastAsia="en-US"/>
        </w:rPr>
        <w:t>учреждений Артемовского городского ок</w:t>
      </w:r>
      <w:r w:rsidR="001F3CCB" w:rsidRPr="00D407D0">
        <w:rPr>
          <w:rFonts w:ascii="Liberation Serif" w:eastAsiaTheme="minorHAnsi" w:hAnsi="Liberation Serif"/>
          <w:sz w:val="26"/>
          <w:szCs w:val="26"/>
          <w:lang w:eastAsia="en-US"/>
        </w:rPr>
        <w:t>руга.</w:t>
      </w:r>
    </w:p>
    <w:sectPr w:rsidR="00FC0DB3" w:rsidSect="00CA0196">
      <w:headerReference w:type="default" r:id="rId9"/>
      <w:pgSz w:w="11905" w:h="16838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0F" w:rsidRDefault="007D2A0F" w:rsidP="00743084">
      <w:r>
        <w:separator/>
      </w:r>
    </w:p>
  </w:endnote>
  <w:endnote w:type="continuationSeparator" w:id="0">
    <w:p w:rsidR="007D2A0F" w:rsidRDefault="007D2A0F" w:rsidP="00743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0F" w:rsidRDefault="007D2A0F" w:rsidP="00743084">
      <w:r>
        <w:separator/>
      </w:r>
    </w:p>
  </w:footnote>
  <w:footnote w:type="continuationSeparator" w:id="0">
    <w:p w:rsidR="007D2A0F" w:rsidRDefault="007D2A0F" w:rsidP="00743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868245"/>
      <w:docPartObj>
        <w:docPartGallery w:val="Page Numbers (Top of Page)"/>
        <w:docPartUnique/>
      </w:docPartObj>
    </w:sdtPr>
    <w:sdtEndPr/>
    <w:sdtContent>
      <w:p w:rsidR="00743084" w:rsidRDefault="0063799E" w:rsidP="006379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856">
          <w:rPr>
            <w:noProof/>
          </w:rPr>
          <w:t>7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7B"/>
    <w:rsid w:val="00001E67"/>
    <w:rsid w:val="00012F47"/>
    <w:rsid w:val="00043A74"/>
    <w:rsid w:val="000509D0"/>
    <w:rsid w:val="00055F25"/>
    <w:rsid w:val="00056C11"/>
    <w:rsid w:val="0007424E"/>
    <w:rsid w:val="00074B2C"/>
    <w:rsid w:val="00074BE5"/>
    <w:rsid w:val="0009146A"/>
    <w:rsid w:val="000B29FC"/>
    <w:rsid w:val="000E4C4D"/>
    <w:rsid w:val="000F0F50"/>
    <w:rsid w:val="00101F2F"/>
    <w:rsid w:val="0010667A"/>
    <w:rsid w:val="00123F14"/>
    <w:rsid w:val="00124239"/>
    <w:rsid w:val="00127D7C"/>
    <w:rsid w:val="001371CF"/>
    <w:rsid w:val="00140DBC"/>
    <w:rsid w:val="00140E46"/>
    <w:rsid w:val="001647B9"/>
    <w:rsid w:val="0018101D"/>
    <w:rsid w:val="001B569B"/>
    <w:rsid w:val="001C28DC"/>
    <w:rsid w:val="001D0306"/>
    <w:rsid w:val="001D094C"/>
    <w:rsid w:val="001F3107"/>
    <w:rsid w:val="001F3CCB"/>
    <w:rsid w:val="001F6DD7"/>
    <w:rsid w:val="00211D24"/>
    <w:rsid w:val="00211F6E"/>
    <w:rsid w:val="00222B2E"/>
    <w:rsid w:val="002313EF"/>
    <w:rsid w:val="00252E59"/>
    <w:rsid w:val="002735CB"/>
    <w:rsid w:val="00274212"/>
    <w:rsid w:val="00280727"/>
    <w:rsid w:val="0029136D"/>
    <w:rsid w:val="002A4FE8"/>
    <w:rsid w:val="002B740B"/>
    <w:rsid w:val="002C362D"/>
    <w:rsid w:val="002F3C40"/>
    <w:rsid w:val="00302E92"/>
    <w:rsid w:val="00304D75"/>
    <w:rsid w:val="003102D3"/>
    <w:rsid w:val="00323C6A"/>
    <w:rsid w:val="00325CB9"/>
    <w:rsid w:val="003263B7"/>
    <w:rsid w:val="00330C5B"/>
    <w:rsid w:val="00343B64"/>
    <w:rsid w:val="00354D59"/>
    <w:rsid w:val="00361DA9"/>
    <w:rsid w:val="00364BEB"/>
    <w:rsid w:val="00381B2A"/>
    <w:rsid w:val="003A6AC6"/>
    <w:rsid w:val="003B0777"/>
    <w:rsid w:val="003B0E07"/>
    <w:rsid w:val="003B3B26"/>
    <w:rsid w:val="003C2165"/>
    <w:rsid w:val="003C5764"/>
    <w:rsid w:val="003D0437"/>
    <w:rsid w:val="00420E08"/>
    <w:rsid w:val="004441CB"/>
    <w:rsid w:val="0044793E"/>
    <w:rsid w:val="00456611"/>
    <w:rsid w:val="004837BC"/>
    <w:rsid w:val="004913C5"/>
    <w:rsid w:val="004B278C"/>
    <w:rsid w:val="004C6C63"/>
    <w:rsid w:val="004E15AA"/>
    <w:rsid w:val="004E5B22"/>
    <w:rsid w:val="004F4E76"/>
    <w:rsid w:val="005144AB"/>
    <w:rsid w:val="00514F0C"/>
    <w:rsid w:val="00531B9D"/>
    <w:rsid w:val="005569DF"/>
    <w:rsid w:val="0056616B"/>
    <w:rsid w:val="00567AFA"/>
    <w:rsid w:val="005718C7"/>
    <w:rsid w:val="0059331D"/>
    <w:rsid w:val="005970EB"/>
    <w:rsid w:val="005A2F60"/>
    <w:rsid w:val="005A738B"/>
    <w:rsid w:val="005B4EB2"/>
    <w:rsid w:val="005D5D61"/>
    <w:rsid w:val="005D5FF4"/>
    <w:rsid w:val="005E1380"/>
    <w:rsid w:val="005E4FE2"/>
    <w:rsid w:val="005F22A3"/>
    <w:rsid w:val="005F2547"/>
    <w:rsid w:val="005F4101"/>
    <w:rsid w:val="00612B22"/>
    <w:rsid w:val="006307B9"/>
    <w:rsid w:val="0063799E"/>
    <w:rsid w:val="00653BE1"/>
    <w:rsid w:val="00661DF5"/>
    <w:rsid w:val="006749C4"/>
    <w:rsid w:val="006C7527"/>
    <w:rsid w:val="006D53A5"/>
    <w:rsid w:val="006E2E0B"/>
    <w:rsid w:val="006E6092"/>
    <w:rsid w:val="006F1389"/>
    <w:rsid w:val="0070340B"/>
    <w:rsid w:val="007177FB"/>
    <w:rsid w:val="00722CC9"/>
    <w:rsid w:val="00743084"/>
    <w:rsid w:val="0074572A"/>
    <w:rsid w:val="0074702D"/>
    <w:rsid w:val="007500EB"/>
    <w:rsid w:val="007621E5"/>
    <w:rsid w:val="00797CFC"/>
    <w:rsid w:val="007C627E"/>
    <w:rsid w:val="007D2A0F"/>
    <w:rsid w:val="007E1BE3"/>
    <w:rsid w:val="00822CA3"/>
    <w:rsid w:val="008402A8"/>
    <w:rsid w:val="00840D0B"/>
    <w:rsid w:val="00871693"/>
    <w:rsid w:val="008843C9"/>
    <w:rsid w:val="00887DFD"/>
    <w:rsid w:val="008905FA"/>
    <w:rsid w:val="008B08F7"/>
    <w:rsid w:val="008C24EF"/>
    <w:rsid w:val="008D5844"/>
    <w:rsid w:val="008E42BF"/>
    <w:rsid w:val="00910142"/>
    <w:rsid w:val="00913272"/>
    <w:rsid w:val="00927136"/>
    <w:rsid w:val="009475C6"/>
    <w:rsid w:val="00955E7B"/>
    <w:rsid w:val="009561C8"/>
    <w:rsid w:val="009626E9"/>
    <w:rsid w:val="009C035A"/>
    <w:rsid w:val="009C13FA"/>
    <w:rsid w:val="009C1496"/>
    <w:rsid w:val="009D66E3"/>
    <w:rsid w:val="009E0580"/>
    <w:rsid w:val="009E4AF9"/>
    <w:rsid w:val="009F53F1"/>
    <w:rsid w:val="00A01856"/>
    <w:rsid w:val="00A065F8"/>
    <w:rsid w:val="00A1054A"/>
    <w:rsid w:val="00A204A3"/>
    <w:rsid w:val="00A24A23"/>
    <w:rsid w:val="00A27BCE"/>
    <w:rsid w:val="00A70287"/>
    <w:rsid w:val="00A87AF0"/>
    <w:rsid w:val="00AA243A"/>
    <w:rsid w:val="00AA74C2"/>
    <w:rsid w:val="00AB519A"/>
    <w:rsid w:val="00AC66F4"/>
    <w:rsid w:val="00AD7587"/>
    <w:rsid w:val="00AF47E1"/>
    <w:rsid w:val="00AF7EC3"/>
    <w:rsid w:val="00B00F8C"/>
    <w:rsid w:val="00B3183B"/>
    <w:rsid w:val="00B478F8"/>
    <w:rsid w:val="00B66733"/>
    <w:rsid w:val="00B67592"/>
    <w:rsid w:val="00B67A40"/>
    <w:rsid w:val="00B704C3"/>
    <w:rsid w:val="00B86CEE"/>
    <w:rsid w:val="00B94B60"/>
    <w:rsid w:val="00BA3A9A"/>
    <w:rsid w:val="00BB1485"/>
    <w:rsid w:val="00BC407E"/>
    <w:rsid w:val="00BD2BA0"/>
    <w:rsid w:val="00BE0577"/>
    <w:rsid w:val="00BF3E5D"/>
    <w:rsid w:val="00C0262A"/>
    <w:rsid w:val="00C12B01"/>
    <w:rsid w:val="00C22DA5"/>
    <w:rsid w:val="00C455B9"/>
    <w:rsid w:val="00C77237"/>
    <w:rsid w:val="00CA0196"/>
    <w:rsid w:val="00CB18AC"/>
    <w:rsid w:val="00CB2A57"/>
    <w:rsid w:val="00CC4343"/>
    <w:rsid w:val="00CE0583"/>
    <w:rsid w:val="00CF4535"/>
    <w:rsid w:val="00CF52AC"/>
    <w:rsid w:val="00D00620"/>
    <w:rsid w:val="00D06743"/>
    <w:rsid w:val="00D10F24"/>
    <w:rsid w:val="00D138CC"/>
    <w:rsid w:val="00D2001A"/>
    <w:rsid w:val="00D27C8C"/>
    <w:rsid w:val="00D407D0"/>
    <w:rsid w:val="00D42586"/>
    <w:rsid w:val="00D6652F"/>
    <w:rsid w:val="00D67D62"/>
    <w:rsid w:val="00D84C45"/>
    <w:rsid w:val="00D9182B"/>
    <w:rsid w:val="00D92959"/>
    <w:rsid w:val="00DA164A"/>
    <w:rsid w:val="00DA1F07"/>
    <w:rsid w:val="00DB3FC1"/>
    <w:rsid w:val="00DC4A45"/>
    <w:rsid w:val="00DD492A"/>
    <w:rsid w:val="00DD5209"/>
    <w:rsid w:val="00E02E6F"/>
    <w:rsid w:val="00E31DFF"/>
    <w:rsid w:val="00E3609E"/>
    <w:rsid w:val="00E47686"/>
    <w:rsid w:val="00E51FD2"/>
    <w:rsid w:val="00E94609"/>
    <w:rsid w:val="00EA1D2D"/>
    <w:rsid w:val="00EC21A9"/>
    <w:rsid w:val="00ED0A67"/>
    <w:rsid w:val="00ED158E"/>
    <w:rsid w:val="00ED1CC5"/>
    <w:rsid w:val="00EF67E6"/>
    <w:rsid w:val="00F347EA"/>
    <w:rsid w:val="00F416FA"/>
    <w:rsid w:val="00F44C05"/>
    <w:rsid w:val="00F46D86"/>
    <w:rsid w:val="00F556EF"/>
    <w:rsid w:val="00F649DE"/>
    <w:rsid w:val="00FC0DB3"/>
    <w:rsid w:val="00FC69B3"/>
    <w:rsid w:val="00FD4A7C"/>
    <w:rsid w:val="00FD4D80"/>
    <w:rsid w:val="00FF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271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7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5E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5E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5E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5E7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55E7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7D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4308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4308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9271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1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9E9927E5CA554E70B8A2B819DA1C4AA7CCD656CC3F0DFD9AEE219EC83D53962B45CDD66AA562E8DE54E61F343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89E9927E5CA554E70B8BCB50FB64240A4CE8959C93403AAC4BF27C9976D55C36B05CB842A3E3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2562</Words>
  <Characters>14606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ЛВ. Маркина</dc:creator>
  <cp:lastModifiedBy>duma16</cp:lastModifiedBy>
  <cp:revision>11</cp:revision>
  <cp:lastPrinted>2019-08-27T11:58:00Z</cp:lastPrinted>
  <dcterms:created xsi:type="dcterms:W3CDTF">2019-08-08T07:41:00Z</dcterms:created>
  <dcterms:modified xsi:type="dcterms:W3CDTF">2019-09-30T04:27:00Z</dcterms:modified>
</cp:coreProperties>
</file>