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11" w:rsidRPr="002936BF" w:rsidRDefault="00A66D11" w:rsidP="00A66D11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 w:rsidRPr="00B24428">
        <w:rPr>
          <w:rFonts w:ascii="Liberation Serif" w:hAnsi="Liberation Serif"/>
          <w:noProof/>
        </w:rPr>
        <w:drawing>
          <wp:inline distT="0" distB="0" distL="0" distR="0">
            <wp:extent cx="763905" cy="1224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D11" w:rsidRPr="002936BF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2936BF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A66D11" w:rsidRPr="002936BF" w:rsidRDefault="006F63A2" w:rsidP="00A66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>VII</w:t>
      </w:r>
      <w:r w:rsidRPr="006F63A2">
        <w:rPr>
          <w:rFonts w:ascii="Liberation Serif" w:hAnsi="Liberation Serif" w:cs="Times New Roman"/>
          <w:sz w:val="28"/>
          <w:szCs w:val="28"/>
        </w:rPr>
        <w:t xml:space="preserve"> </w:t>
      </w:r>
      <w:r w:rsidR="00A66D11"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A66D11" w:rsidRPr="002936BF" w:rsidRDefault="006F63A2" w:rsidP="00A66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16 </w:t>
      </w:r>
      <w:r w:rsidR="00A66D11" w:rsidRPr="002936BF">
        <w:rPr>
          <w:rFonts w:ascii="Liberation Serif" w:hAnsi="Liberation Serif" w:cs="Times New Roman"/>
          <w:sz w:val="28"/>
          <w:szCs w:val="28"/>
        </w:rPr>
        <w:t>заседание</w:t>
      </w: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A66D11" w:rsidRPr="002936BF" w:rsidRDefault="006F63A2" w:rsidP="006F63A2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</w:t>
      </w:r>
      <w:r w:rsidR="00A66D11">
        <w:rPr>
          <w:rFonts w:ascii="Liberation Serif" w:hAnsi="Liberation Serif" w:cs="Times New Roman"/>
          <w:b/>
          <w:sz w:val="28"/>
          <w:szCs w:val="28"/>
        </w:rPr>
        <w:t>т</w:t>
      </w:r>
      <w:r>
        <w:rPr>
          <w:rFonts w:ascii="Liberation Serif" w:hAnsi="Liberation Serif" w:cs="Times New Roman"/>
          <w:b/>
          <w:sz w:val="28"/>
          <w:szCs w:val="28"/>
        </w:rPr>
        <w:t xml:space="preserve"> 25 августа 2022 года</w:t>
      </w:r>
      <w:r w:rsidR="00A66D11">
        <w:rPr>
          <w:rFonts w:ascii="Liberation Serif" w:hAnsi="Liberation Serif" w:cs="Times New Roman"/>
          <w:b/>
          <w:sz w:val="28"/>
          <w:szCs w:val="28"/>
        </w:rPr>
        <w:tab/>
      </w:r>
      <w:r w:rsidR="00A66D11">
        <w:rPr>
          <w:rFonts w:ascii="Liberation Serif" w:hAnsi="Liberation Serif" w:cs="Times New Roman"/>
          <w:b/>
          <w:sz w:val="28"/>
          <w:szCs w:val="28"/>
        </w:rPr>
        <w:tab/>
      </w:r>
      <w:r w:rsidR="00A66D11">
        <w:rPr>
          <w:rFonts w:ascii="Liberation Serif" w:hAnsi="Liberation Serif" w:cs="Times New Roman"/>
          <w:b/>
          <w:sz w:val="28"/>
          <w:szCs w:val="28"/>
        </w:rPr>
        <w:tab/>
      </w:r>
      <w:r w:rsidR="00A66D11">
        <w:rPr>
          <w:rFonts w:ascii="Liberation Serif" w:hAnsi="Liberation Serif" w:cs="Times New Roman"/>
          <w:b/>
          <w:sz w:val="28"/>
          <w:szCs w:val="28"/>
        </w:rPr>
        <w:tab/>
      </w:r>
      <w:r w:rsidR="00A66D11">
        <w:rPr>
          <w:rFonts w:ascii="Liberation Serif" w:hAnsi="Liberation Serif" w:cs="Times New Roman"/>
          <w:b/>
          <w:sz w:val="28"/>
          <w:szCs w:val="28"/>
        </w:rPr>
        <w:tab/>
      </w:r>
      <w:r w:rsidR="00A66D11">
        <w:rPr>
          <w:rFonts w:ascii="Liberation Serif" w:hAnsi="Liberation Serif" w:cs="Times New Roman"/>
          <w:b/>
          <w:sz w:val="28"/>
          <w:szCs w:val="28"/>
        </w:rPr>
        <w:tab/>
      </w:r>
      <w:r w:rsidR="00A66D11">
        <w:rPr>
          <w:rFonts w:ascii="Liberation Serif" w:hAnsi="Liberation Serif" w:cs="Times New Roman"/>
          <w:b/>
          <w:sz w:val="28"/>
          <w:szCs w:val="28"/>
        </w:rPr>
        <w:tab/>
      </w:r>
      <w:r w:rsidR="00A66D11"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>
        <w:rPr>
          <w:rFonts w:ascii="Liberation Serif" w:hAnsi="Liberation Serif" w:cs="Times New Roman"/>
          <w:b/>
          <w:sz w:val="28"/>
          <w:szCs w:val="28"/>
        </w:rPr>
        <w:t>180</w:t>
      </w:r>
      <w:bookmarkStart w:id="0" w:name="_GoBack"/>
      <w:bookmarkEnd w:id="0"/>
    </w:p>
    <w:p w:rsidR="00A66D11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2936BF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33309B" w:rsidRDefault="00A66D11" w:rsidP="0033309B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33309B">
        <w:rPr>
          <w:rFonts w:ascii="Liberation Serif" w:hAnsi="Liberation Serif" w:cs="Liberation Serif"/>
          <w:i/>
          <w:sz w:val="28"/>
          <w:szCs w:val="28"/>
        </w:rPr>
        <w:t>О</w:t>
      </w:r>
      <w:r w:rsidR="00535735">
        <w:rPr>
          <w:rFonts w:ascii="Liberation Serif" w:hAnsi="Liberation Serif" w:cs="Liberation Serif"/>
          <w:i/>
          <w:sz w:val="28"/>
          <w:szCs w:val="28"/>
        </w:rPr>
        <w:t xml:space="preserve"> внесении изменения в </w:t>
      </w:r>
      <w:r w:rsidR="00535735" w:rsidRPr="00535735">
        <w:rPr>
          <w:rFonts w:ascii="Liberation Serif" w:hAnsi="Liberation Serif" w:cs="Liberation Serif"/>
          <w:i/>
          <w:sz w:val="28"/>
          <w:szCs w:val="28"/>
        </w:rPr>
        <w:t>Положение о кадровом резерве для замещения вакантных должностей муниципальной службы в органах местного самоуправления Артемовского городского округа</w:t>
      </w:r>
    </w:p>
    <w:p w:rsidR="00A66D11" w:rsidRPr="0033309B" w:rsidRDefault="00A66D11" w:rsidP="00A66D11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33309B" w:rsidRDefault="0033309B" w:rsidP="00AA09A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 xml:space="preserve">Рассмотрев представленный Администрацией Артемовского городского округа проект решения Думы Артемовского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535735" w:rsidRPr="00535735">
        <w:rPr>
          <w:rFonts w:ascii="Liberation Serif" w:hAnsi="Liberation Serif" w:cs="Liberation Serif"/>
          <w:sz w:val="28"/>
          <w:szCs w:val="28"/>
        </w:rPr>
        <w:t>О внесении изменений в Положение о кадровом резерве для замещения вакантных должностей муниципальной службы в органах местного самоуправления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, </w:t>
      </w:r>
      <w:r w:rsidR="00026720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30 апреля 2021 года № 116-ФЗ «О внесении изменений в отдельные законодательные акты Российской Федерации», </w:t>
      </w:r>
      <w:r w:rsidR="00535735">
        <w:rPr>
          <w:rFonts w:ascii="Liberation Serif" w:hAnsi="Liberation Serif" w:cs="Liberation Serif"/>
          <w:sz w:val="28"/>
          <w:szCs w:val="28"/>
        </w:rPr>
        <w:t>принимая во внимание письмо Артемовской городской прокуратуры от 23.06.2022 № 02-02-2022</w:t>
      </w:r>
      <w:r w:rsidRPr="00AA09AD">
        <w:rPr>
          <w:rFonts w:ascii="Liberation Serif" w:hAnsi="Liberation Serif" w:cs="Liberation Serif"/>
          <w:sz w:val="28"/>
          <w:szCs w:val="28"/>
        </w:rPr>
        <w:t xml:space="preserve">, 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руководствуясь статьей 23 Устава Артемовского городского округа, </w:t>
      </w:r>
    </w:p>
    <w:p w:rsidR="0033309B" w:rsidRPr="0033309B" w:rsidRDefault="0033309B" w:rsidP="0033309B">
      <w:pPr>
        <w:pStyle w:val="ConsPlusNormal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3309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Дума Артемовского городского округа </w:t>
      </w:r>
    </w:p>
    <w:p w:rsidR="0033309B" w:rsidRPr="0033309B" w:rsidRDefault="0033309B" w:rsidP="0033309B">
      <w:pPr>
        <w:pStyle w:val="ConsPlusNormal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3309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РЕШИЛА:</w:t>
      </w:r>
    </w:p>
    <w:p w:rsidR="00535735" w:rsidRDefault="00535735" w:rsidP="00535735">
      <w:pPr>
        <w:pStyle w:val="ConsPlusTitle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535735">
        <w:rPr>
          <w:rFonts w:ascii="Liberation Serif" w:hAnsi="Liberation Serif" w:cs="Liberation Serif"/>
          <w:b w:val="0"/>
          <w:sz w:val="28"/>
          <w:szCs w:val="28"/>
        </w:rPr>
        <w:t xml:space="preserve">Внести в Положение о кадровом резерве для замещения вакантных должностей муниципальной службы в органах местного самоуправления Артемовского городского округа, утвержденное </w:t>
      </w:r>
      <w:r>
        <w:rPr>
          <w:rFonts w:ascii="Liberation Serif" w:hAnsi="Liberation Serif" w:cs="Liberation Serif"/>
          <w:b w:val="0"/>
          <w:sz w:val="28"/>
          <w:szCs w:val="28"/>
        </w:rPr>
        <w:t>решением Думы Артемовского городского округа от 27.12.2018 № 472, с изменениями, внесенными решениями Думы Артемовского городского округа от 25.06.2020 № 685, от 24.12.2020 № 756, следующее изменение:</w:t>
      </w:r>
    </w:p>
    <w:p w:rsidR="00535735" w:rsidRDefault="00535735" w:rsidP="00535735">
      <w:pPr>
        <w:pStyle w:val="ConsPlusTitle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пункт 45 Положения дополнить подпунктом 9 следующего содержания:</w:t>
      </w:r>
    </w:p>
    <w:p w:rsidR="00535735" w:rsidRDefault="00535735" w:rsidP="00535735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«9) прекращение гражданства Российской Федерации; 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Федерации.».</w:t>
      </w:r>
    </w:p>
    <w:p w:rsidR="00A66D11" w:rsidRPr="0033309B" w:rsidRDefault="00535735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A66D11" w:rsidRPr="0033309B">
        <w:rPr>
          <w:rFonts w:ascii="Liberation Serif" w:hAnsi="Liberation Serif" w:cs="Liberation Serif"/>
          <w:sz w:val="28"/>
          <w:szCs w:val="28"/>
        </w:rPr>
        <w:t xml:space="preserve">. Настоящее решение опубликовать в газете «Артемовский рабочий», </w:t>
      </w:r>
      <w:r w:rsidR="00A66D11" w:rsidRPr="0033309B">
        <w:rPr>
          <w:rFonts w:ascii="Liberation Serif" w:hAnsi="Liberation Serif" w:cs="Liberation Serif"/>
          <w:sz w:val="28"/>
          <w:szCs w:val="28"/>
        </w:rPr>
        <w:lastRenderedPageBreak/>
        <w:t>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A66D11" w:rsidRPr="0033309B" w:rsidRDefault="00AA09AD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66D11" w:rsidRPr="0033309B">
        <w:rPr>
          <w:rFonts w:ascii="Liberation Serif" w:hAnsi="Liberation Serif" w:cs="Liberation Serif"/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A66D11" w:rsidRPr="0033309B" w:rsidRDefault="00A66D11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66D11" w:rsidRPr="0033309B" w:rsidRDefault="00A66D11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A66D11" w:rsidRPr="0033309B" w:rsidTr="006043A4">
        <w:tc>
          <w:tcPr>
            <w:tcW w:w="3936" w:type="dxa"/>
          </w:tcPr>
          <w:p w:rsidR="00A66D11" w:rsidRPr="0033309B" w:rsidRDefault="00A66D11" w:rsidP="006043A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A66D11" w:rsidRPr="0033309B" w:rsidRDefault="00A66D11" w:rsidP="006043A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D11" w:rsidRPr="0033309B" w:rsidRDefault="00A66D11" w:rsidP="006043A4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Глава Артемовского городского округа</w:t>
            </w:r>
          </w:p>
        </w:tc>
      </w:tr>
      <w:tr w:rsidR="00A66D11" w:rsidRPr="0033309B" w:rsidTr="006043A4">
        <w:tc>
          <w:tcPr>
            <w:tcW w:w="3936" w:type="dxa"/>
          </w:tcPr>
          <w:p w:rsidR="00A66D11" w:rsidRPr="0033309B" w:rsidRDefault="00A66D11" w:rsidP="006043A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</w:p>
        </w:tc>
        <w:tc>
          <w:tcPr>
            <w:tcW w:w="2268" w:type="dxa"/>
          </w:tcPr>
          <w:p w:rsidR="00A66D11" w:rsidRPr="0033309B" w:rsidRDefault="00A66D11" w:rsidP="006043A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D11" w:rsidRPr="0033309B" w:rsidRDefault="00A66D11" w:rsidP="006043A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A66D11" w:rsidRPr="0033309B" w:rsidRDefault="00A66D11" w:rsidP="00A66D1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287C45" w:rsidRPr="0033309B" w:rsidRDefault="00287C45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287C45" w:rsidRPr="0033309B" w:rsidRDefault="00287C45">
      <w:pPr>
        <w:pStyle w:val="ConsPlusNormal"/>
        <w:spacing w:after="1"/>
        <w:rPr>
          <w:rFonts w:ascii="Liberation Serif" w:hAnsi="Liberation Serif" w:cs="Liberation Serif"/>
          <w:sz w:val="28"/>
          <w:szCs w:val="28"/>
        </w:rPr>
      </w:pPr>
    </w:p>
    <w:p w:rsidR="00287C45" w:rsidRPr="002C773A" w:rsidRDefault="00287C45" w:rsidP="00535735">
      <w:pPr>
        <w:pStyle w:val="ConsPlusNormal"/>
        <w:jc w:val="right"/>
        <w:outlineLvl w:val="0"/>
        <w:rPr>
          <w:rFonts w:ascii="Liberation Serif" w:hAnsi="Liberation Serif" w:cs="Liberation Serif"/>
          <w:szCs w:val="20"/>
        </w:rPr>
      </w:pPr>
    </w:p>
    <w:sectPr w:rsidR="00287C45" w:rsidRPr="002C773A" w:rsidSect="0096715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45" w:rsidRDefault="00FD0F45" w:rsidP="00967153">
      <w:pPr>
        <w:spacing w:after="0" w:line="240" w:lineRule="auto"/>
      </w:pPr>
      <w:r>
        <w:separator/>
      </w:r>
    </w:p>
  </w:endnote>
  <w:endnote w:type="continuationSeparator" w:id="0">
    <w:p w:rsidR="00FD0F45" w:rsidRDefault="00FD0F45" w:rsidP="0096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45" w:rsidRDefault="00FD0F45" w:rsidP="00967153">
      <w:pPr>
        <w:spacing w:after="0" w:line="240" w:lineRule="auto"/>
      </w:pPr>
      <w:r>
        <w:separator/>
      </w:r>
    </w:p>
  </w:footnote>
  <w:footnote w:type="continuationSeparator" w:id="0">
    <w:p w:rsidR="00FD0F45" w:rsidRDefault="00FD0F45" w:rsidP="0096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22963"/>
      <w:docPartObj>
        <w:docPartGallery w:val="Page Numbers (Top of Page)"/>
        <w:docPartUnique/>
      </w:docPartObj>
    </w:sdtPr>
    <w:sdtEndPr/>
    <w:sdtContent>
      <w:p w:rsidR="00967153" w:rsidRDefault="009671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3A2">
          <w:rPr>
            <w:noProof/>
          </w:rPr>
          <w:t>2</w:t>
        </w:r>
        <w:r>
          <w:fldChar w:fldCharType="end"/>
        </w:r>
      </w:p>
    </w:sdtContent>
  </w:sdt>
  <w:p w:rsidR="00967153" w:rsidRDefault="009671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8236A"/>
    <w:multiLevelType w:val="multilevel"/>
    <w:tmpl w:val="454E39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535056"/>
    <w:multiLevelType w:val="hybridMultilevel"/>
    <w:tmpl w:val="33B06432"/>
    <w:lvl w:ilvl="0" w:tplc="CED8B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45"/>
    <w:rsid w:val="00026720"/>
    <w:rsid w:val="00111390"/>
    <w:rsid w:val="002609C1"/>
    <w:rsid w:val="00287C45"/>
    <w:rsid w:val="002C773A"/>
    <w:rsid w:val="0033309B"/>
    <w:rsid w:val="005013FC"/>
    <w:rsid w:val="00535735"/>
    <w:rsid w:val="0063379B"/>
    <w:rsid w:val="006F63A2"/>
    <w:rsid w:val="008076BC"/>
    <w:rsid w:val="009549D8"/>
    <w:rsid w:val="00967153"/>
    <w:rsid w:val="00A66D11"/>
    <w:rsid w:val="00AA09AD"/>
    <w:rsid w:val="00CC3B01"/>
    <w:rsid w:val="00CC72CE"/>
    <w:rsid w:val="00D855F7"/>
    <w:rsid w:val="00E75E1A"/>
    <w:rsid w:val="00EA5490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D588"/>
  <w15:chartTrackingRefBased/>
  <w15:docId w15:val="{A17671EE-B774-4D70-8241-927DC5FC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53"/>
  </w:style>
  <w:style w:type="paragraph" w:styleId="1">
    <w:name w:val="heading 1"/>
    <w:basedOn w:val="a"/>
    <w:next w:val="a"/>
    <w:link w:val="10"/>
    <w:uiPriority w:val="9"/>
    <w:qFormat/>
    <w:rsid w:val="00967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C4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eastAsia="ru-RU"/>
    </w:rPr>
  </w:style>
  <w:style w:type="paragraph" w:customStyle="1" w:styleId="ConsPlusNonformat">
    <w:name w:val="ConsPlusNonformat"/>
    <w:rsid w:val="00287C4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Title">
    <w:name w:val="ConsPlusTitle"/>
    <w:rsid w:val="00287C4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  <w:lang w:eastAsia="ru-RU"/>
    </w:rPr>
  </w:style>
  <w:style w:type="paragraph" w:customStyle="1" w:styleId="ConsPlusTitlePage">
    <w:name w:val="ConsPlusTitlePage"/>
    <w:rsid w:val="00287C4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lang w:eastAsia="ru-RU"/>
    </w:rPr>
  </w:style>
  <w:style w:type="table" w:styleId="a3">
    <w:name w:val="Table Grid"/>
    <w:basedOn w:val="a1"/>
    <w:uiPriority w:val="59"/>
    <w:rsid w:val="00A6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153"/>
  </w:style>
  <w:style w:type="paragraph" w:styleId="a6">
    <w:name w:val="footer"/>
    <w:basedOn w:val="a"/>
    <w:link w:val="a7"/>
    <w:uiPriority w:val="99"/>
    <w:unhideWhenUsed/>
    <w:rsid w:val="009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53"/>
  </w:style>
  <w:style w:type="character" w:customStyle="1" w:styleId="10">
    <w:name w:val="Заголовок 1 Знак"/>
    <w:basedOn w:val="a0"/>
    <w:link w:val="1"/>
    <w:uiPriority w:val="9"/>
    <w:rsid w:val="00967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671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671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96715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671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671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967153"/>
    <w:rPr>
      <w:b/>
      <w:bCs/>
    </w:rPr>
  </w:style>
  <w:style w:type="character" w:styleId="ae">
    <w:name w:val="Emphasis"/>
    <w:basedOn w:val="a0"/>
    <w:uiPriority w:val="20"/>
    <w:qFormat/>
    <w:rsid w:val="00967153"/>
    <w:rPr>
      <w:i/>
      <w:iCs/>
    </w:rPr>
  </w:style>
  <w:style w:type="paragraph" w:styleId="af">
    <w:name w:val="No Spacing"/>
    <w:uiPriority w:val="1"/>
    <w:qFormat/>
    <w:rsid w:val="0096715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671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53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9671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67153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967153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96715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967153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967153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967153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96715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02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026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Павловна Мальченко</dc:creator>
  <cp:keywords/>
  <dc:description/>
  <cp:lastModifiedBy>Ольга Николаевна Исакова</cp:lastModifiedBy>
  <cp:revision>2</cp:revision>
  <cp:lastPrinted>2022-07-25T06:38:00Z</cp:lastPrinted>
  <dcterms:created xsi:type="dcterms:W3CDTF">2022-08-26T05:55:00Z</dcterms:created>
  <dcterms:modified xsi:type="dcterms:W3CDTF">2022-08-26T05:55:00Z</dcterms:modified>
</cp:coreProperties>
</file>