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F3" w:rsidRDefault="00FA36F3" w:rsidP="00FA36F3">
      <w:r>
        <w:t xml:space="preserve">                                                                      </w:t>
      </w:r>
      <w:r>
        <w:rPr>
          <w:noProof/>
        </w:rPr>
        <w:drawing>
          <wp:inline distT="0" distB="0" distL="0" distR="0" wp14:anchorId="186F5CBA" wp14:editId="034519E0">
            <wp:extent cx="739140" cy="12039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1203960"/>
                    </a:xfrm>
                    <a:prstGeom prst="rect">
                      <a:avLst/>
                    </a:prstGeom>
                    <a:noFill/>
                    <a:ln>
                      <a:noFill/>
                    </a:ln>
                  </pic:spPr>
                </pic:pic>
              </a:graphicData>
            </a:graphic>
          </wp:inline>
        </w:drawing>
      </w:r>
    </w:p>
    <w:p w:rsidR="00FA36F3" w:rsidRDefault="00FA36F3" w:rsidP="00FA36F3">
      <w:pPr>
        <w:tabs>
          <w:tab w:val="left" w:pos="6246"/>
        </w:tabs>
        <w:ind w:firstLine="142"/>
        <w:jc w:val="center"/>
        <w:outlineLvl w:val="0"/>
        <w:rPr>
          <w:b/>
          <w:sz w:val="28"/>
          <w:szCs w:val="28"/>
        </w:rPr>
      </w:pPr>
      <w:r w:rsidRPr="00AE7B5C">
        <w:rPr>
          <w:b/>
          <w:sz w:val="28"/>
          <w:szCs w:val="28"/>
        </w:rPr>
        <w:t>Дума Артемовского городского округа</w:t>
      </w:r>
    </w:p>
    <w:p w:rsidR="00FA36F3" w:rsidRPr="0064169F" w:rsidRDefault="00FA36F3" w:rsidP="00FA36F3">
      <w:pPr>
        <w:tabs>
          <w:tab w:val="left" w:pos="6246"/>
        </w:tabs>
        <w:ind w:firstLine="142"/>
        <w:jc w:val="center"/>
        <w:outlineLvl w:val="0"/>
        <w:rPr>
          <w:b/>
          <w:sz w:val="28"/>
          <w:szCs w:val="28"/>
        </w:rPr>
      </w:pPr>
      <w:r>
        <w:rPr>
          <w:b/>
          <w:sz w:val="28"/>
          <w:szCs w:val="28"/>
          <w:lang w:val="en-US"/>
        </w:rPr>
        <w:t>VI</w:t>
      </w:r>
      <w:r>
        <w:rPr>
          <w:b/>
          <w:sz w:val="28"/>
          <w:szCs w:val="28"/>
        </w:rPr>
        <w:t xml:space="preserve"> созыв</w:t>
      </w:r>
    </w:p>
    <w:p w:rsidR="00FA36F3" w:rsidRDefault="00FA36F3" w:rsidP="00FA36F3">
      <w:pPr>
        <w:pStyle w:val="ConsPlusNormal"/>
        <w:widowContro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5 </w:t>
      </w:r>
      <w:r w:rsidRPr="003A4082">
        <w:rPr>
          <w:rFonts w:ascii="Times New Roman" w:hAnsi="Times New Roman" w:cs="Times New Roman"/>
          <w:sz w:val="28"/>
          <w:szCs w:val="28"/>
        </w:rPr>
        <w:t>заседание</w:t>
      </w:r>
      <w:r>
        <w:rPr>
          <w:rFonts w:ascii="Times New Roman" w:hAnsi="Times New Roman" w:cs="Times New Roman"/>
          <w:sz w:val="28"/>
          <w:szCs w:val="28"/>
        </w:rPr>
        <w:t xml:space="preserve"> </w:t>
      </w:r>
    </w:p>
    <w:p w:rsidR="00FA36F3" w:rsidRPr="003A4082" w:rsidRDefault="00FA36F3" w:rsidP="00FA36F3">
      <w:pPr>
        <w:pStyle w:val="ConsPlusNormal"/>
        <w:widowControl/>
        <w:ind w:firstLine="540"/>
        <w:jc w:val="center"/>
        <w:outlineLvl w:val="0"/>
        <w:rPr>
          <w:rFonts w:ascii="Times New Roman" w:hAnsi="Times New Roman" w:cs="Times New Roman"/>
          <w:sz w:val="28"/>
          <w:szCs w:val="28"/>
        </w:rPr>
      </w:pPr>
    </w:p>
    <w:p w:rsidR="00FA36F3" w:rsidRPr="00EF7DA4" w:rsidRDefault="00FA36F3" w:rsidP="00FA36F3">
      <w:pPr>
        <w:tabs>
          <w:tab w:val="left" w:pos="6246"/>
        </w:tabs>
        <w:ind w:firstLine="142"/>
        <w:jc w:val="center"/>
        <w:outlineLvl w:val="0"/>
        <w:rPr>
          <w:b/>
          <w:sz w:val="28"/>
          <w:szCs w:val="28"/>
        </w:rPr>
      </w:pPr>
      <w:r w:rsidRPr="00EF7DA4">
        <w:rPr>
          <w:b/>
          <w:sz w:val="28"/>
          <w:szCs w:val="28"/>
        </w:rPr>
        <w:t xml:space="preserve"> РЕШЕНИЕ</w:t>
      </w:r>
    </w:p>
    <w:p w:rsidR="00FA36F3" w:rsidRPr="000C3BA4" w:rsidRDefault="00FA36F3" w:rsidP="00FA36F3">
      <w:pPr>
        <w:tabs>
          <w:tab w:val="left" w:pos="6246"/>
        </w:tabs>
        <w:ind w:firstLine="142"/>
        <w:jc w:val="center"/>
        <w:rPr>
          <w:b/>
          <w:sz w:val="32"/>
          <w:szCs w:val="32"/>
        </w:rPr>
      </w:pPr>
    </w:p>
    <w:p w:rsidR="00FA36F3" w:rsidRPr="009F3CC8" w:rsidRDefault="00FA36F3" w:rsidP="00FA36F3">
      <w:pPr>
        <w:tabs>
          <w:tab w:val="left" w:pos="6246"/>
        </w:tabs>
        <w:jc w:val="both"/>
        <w:rPr>
          <w:b/>
          <w:sz w:val="28"/>
          <w:szCs w:val="28"/>
          <w:u w:val="single"/>
        </w:rPr>
      </w:pPr>
      <w:r w:rsidRPr="009F3CC8">
        <w:rPr>
          <w:b/>
          <w:sz w:val="28"/>
          <w:szCs w:val="28"/>
        </w:rPr>
        <w:t xml:space="preserve">от </w:t>
      </w:r>
      <w:r>
        <w:rPr>
          <w:b/>
          <w:sz w:val="28"/>
          <w:szCs w:val="28"/>
        </w:rPr>
        <w:t xml:space="preserve"> 27 октября </w:t>
      </w:r>
      <w:r w:rsidRPr="009F3CC8">
        <w:rPr>
          <w:b/>
          <w:sz w:val="28"/>
          <w:szCs w:val="28"/>
        </w:rPr>
        <w:t>201</w:t>
      </w:r>
      <w:r>
        <w:rPr>
          <w:b/>
          <w:sz w:val="28"/>
          <w:szCs w:val="28"/>
        </w:rPr>
        <w:t>6</w:t>
      </w:r>
      <w:r w:rsidRPr="009F3CC8">
        <w:rPr>
          <w:b/>
          <w:sz w:val="28"/>
          <w:szCs w:val="28"/>
        </w:rPr>
        <w:t xml:space="preserve"> года  </w:t>
      </w:r>
      <w:r w:rsidRPr="009F3CC8">
        <w:rPr>
          <w:b/>
          <w:sz w:val="28"/>
          <w:szCs w:val="28"/>
        </w:rPr>
        <w:tab/>
      </w:r>
      <w:r w:rsidRPr="009F3CC8">
        <w:rPr>
          <w:b/>
          <w:sz w:val="28"/>
          <w:szCs w:val="28"/>
        </w:rPr>
        <w:tab/>
      </w:r>
      <w:r w:rsidRPr="009F3CC8">
        <w:rPr>
          <w:b/>
          <w:sz w:val="28"/>
          <w:szCs w:val="28"/>
        </w:rPr>
        <w:tab/>
        <w:t xml:space="preserve">          </w:t>
      </w:r>
      <w:r>
        <w:rPr>
          <w:b/>
          <w:sz w:val="28"/>
          <w:szCs w:val="28"/>
        </w:rPr>
        <w:t xml:space="preserve">    </w:t>
      </w:r>
      <w:r w:rsidRPr="009F3CC8">
        <w:rPr>
          <w:b/>
          <w:sz w:val="28"/>
          <w:szCs w:val="28"/>
        </w:rPr>
        <w:t xml:space="preserve">№  </w:t>
      </w:r>
      <w:r>
        <w:rPr>
          <w:b/>
          <w:sz w:val="28"/>
          <w:szCs w:val="28"/>
        </w:rPr>
        <w:t>23</w:t>
      </w:r>
    </w:p>
    <w:p w:rsidR="00FA36F3" w:rsidRPr="009F3CC8" w:rsidRDefault="00FA36F3" w:rsidP="00FA36F3">
      <w:pPr>
        <w:rPr>
          <w:b/>
          <w:sz w:val="27"/>
          <w:szCs w:val="27"/>
        </w:rPr>
      </w:pPr>
    </w:p>
    <w:p w:rsidR="00FA36F3" w:rsidRDefault="00FA36F3" w:rsidP="00FA36F3">
      <w:pPr>
        <w:jc w:val="center"/>
        <w:rPr>
          <w:b/>
          <w:i/>
          <w:sz w:val="28"/>
          <w:szCs w:val="28"/>
        </w:rPr>
      </w:pPr>
      <w:r>
        <w:rPr>
          <w:b/>
          <w:i/>
          <w:sz w:val="28"/>
          <w:szCs w:val="28"/>
        </w:rPr>
        <w:t xml:space="preserve">О внесении изменений в решение Думы Артемовского городского округа </w:t>
      </w:r>
    </w:p>
    <w:p w:rsidR="00FA36F3" w:rsidRDefault="00FA36F3" w:rsidP="00FA36F3">
      <w:pPr>
        <w:jc w:val="center"/>
        <w:rPr>
          <w:b/>
          <w:i/>
          <w:sz w:val="28"/>
          <w:szCs w:val="28"/>
        </w:rPr>
      </w:pPr>
      <w:r>
        <w:rPr>
          <w:b/>
          <w:i/>
          <w:sz w:val="28"/>
          <w:szCs w:val="28"/>
        </w:rPr>
        <w:t>От 31.08.2012 № 135 «О квалификационных требованиях для замещения должностей муниципальной службы в органах местного самоуправления Артемовского городского округа»</w:t>
      </w:r>
    </w:p>
    <w:p w:rsidR="00FA36F3" w:rsidRDefault="00FA36F3" w:rsidP="00FA36F3">
      <w:pPr>
        <w:jc w:val="center"/>
        <w:rPr>
          <w:b/>
          <w:i/>
          <w:sz w:val="28"/>
          <w:szCs w:val="28"/>
        </w:rPr>
      </w:pPr>
    </w:p>
    <w:p w:rsidR="00FA36F3" w:rsidRDefault="00FA36F3" w:rsidP="00FA36F3">
      <w:pPr>
        <w:ind w:firstLine="708"/>
        <w:jc w:val="both"/>
        <w:rPr>
          <w:sz w:val="28"/>
          <w:szCs w:val="28"/>
        </w:rPr>
      </w:pPr>
      <w:proofErr w:type="gramStart"/>
      <w:r w:rsidRPr="00FA36F3">
        <w:rPr>
          <w:sz w:val="28"/>
          <w:szCs w:val="28"/>
        </w:rPr>
        <w:t>В целях приведения муниципальных правовых актов Артемовского городского округа в соответствие</w:t>
      </w:r>
      <w:r>
        <w:rPr>
          <w:sz w:val="28"/>
          <w:szCs w:val="28"/>
        </w:rPr>
        <w:t xml:space="preserve"> с действующим законодательством, в соответствии с частью 2 статьи 9 Федерального закона от  02.03.2007 № 25-ФЗ «О муниципальной службе в Российской Федерации», подпунктом 2 статьи 6, статьями 8, 18-1 Закона Свердловской области от 29.10.2007 № 136-ОЗ «Об особенностях муниципальной службы на территории Свердловской области», статьями 23 и 42 Устава Артемовского городского</w:t>
      </w:r>
      <w:proofErr w:type="gramEnd"/>
      <w:r>
        <w:rPr>
          <w:sz w:val="28"/>
          <w:szCs w:val="28"/>
        </w:rPr>
        <w:t xml:space="preserve"> округа, </w:t>
      </w:r>
    </w:p>
    <w:p w:rsidR="00FA36F3" w:rsidRDefault="00FA36F3" w:rsidP="00FA36F3">
      <w:pPr>
        <w:jc w:val="both"/>
        <w:rPr>
          <w:sz w:val="28"/>
          <w:szCs w:val="28"/>
        </w:rPr>
      </w:pPr>
      <w:r>
        <w:rPr>
          <w:sz w:val="28"/>
          <w:szCs w:val="28"/>
        </w:rPr>
        <w:t xml:space="preserve">Дума Артемовского городского округа </w:t>
      </w:r>
    </w:p>
    <w:p w:rsidR="00FA36F3" w:rsidRDefault="00FA36F3" w:rsidP="00FA36F3">
      <w:pPr>
        <w:jc w:val="both"/>
        <w:rPr>
          <w:sz w:val="28"/>
          <w:szCs w:val="28"/>
        </w:rPr>
      </w:pPr>
      <w:r>
        <w:rPr>
          <w:sz w:val="28"/>
          <w:szCs w:val="28"/>
        </w:rPr>
        <w:t>РЕШИЛА:</w:t>
      </w:r>
    </w:p>
    <w:p w:rsidR="00FA36F3" w:rsidRDefault="00FA36F3" w:rsidP="00FA36F3">
      <w:pPr>
        <w:pStyle w:val="a5"/>
        <w:numPr>
          <w:ilvl w:val="0"/>
          <w:numId w:val="1"/>
        </w:numPr>
        <w:ind w:left="0" w:firstLine="708"/>
        <w:jc w:val="both"/>
        <w:rPr>
          <w:sz w:val="28"/>
          <w:szCs w:val="28"/>
        </w:rPr>
      </w:pPr>
      <w:r>
        <w:rPr>
          <w:sz w:val="28"/>
          <w:szCs w:val="28"/>
        </w:rPr>
        <w:t>Внести изменения в квалификационные требования для замещения должностей муниципальной службы в органах местного самоуправления Артемовского городского округа, установленные решением Думы Артемовского городского округа от 31.08.2012 № 135 (с изменениями, внесенными решением Думы Артемовского городского округа от 05.02.2015 № 595), изложив их в следующей редакции (Приложение).</w:t>
      </w:r>
    </w:p>
    <w:p w:rsidR="00FA36F3" w:rsidRDefault="00FA36F3" w:rsidP="00FA36F3">
      <w:pPr>
        <w:pStyle w:val="a5"/>
        <w:numPr>
          <w:ilvl w:val="0"/>
          <w:numId w:val="1"/>
        </w:numPr>
        <w:ind w:left="0" w:firstLine="708"/>
        <w:jc w:val="both"/>
        <w:rPr>
          <w:sz w:val="28"/>
          <w:szCs w:val="28"/>
        </w:rPr>
      </w:pPr>
      <w:r>
        <w:rPr>
          <w:sz w:val="28"/>
          <w:szCs w:val="28"/>
        </w:rPr>
        <w:t>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FA36F3" w:rsidRDefault="00FA36F3" w:rsidP="00FA36F3">
      <w:pPr>
        <w:pStyle w:val="a5"/>
        <w:numPr>
          <w:ilvl w:val="0"/>
          <w:numId w:val="1"/>
        </w:numPr>
        <w:ind w:left="0" w:firstLine="708"/>
        <w:jc w:val="both"/>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вопросам местного самоуправления, нормотворчеству и регламенту (</w:t>
      </w:r>
      <w:proofErr w:type="spellStart"/>
      <w:r>
        <w:rPr>
          <w:sz w:val="28"/>
          <w:szCs w:val="28"/>
        </w:rPr>
        <w:t>Шарафиев</w:t>
      </w:r>
      <w:proofErr w:type="spellEnd"/>
      <w:r>
        <w:rPr>
          <w:sz w:val="28"/>
          <w:szCs w:val="28"/>
        </w:rPr>
        <w:t xml:space="preserve"> А.М.).</w:t>
      </w:r>
    </w:p>
    <w:p w:rsidR="00FA36F3" w:rsidRDefault="00FA36F3" w:rsidP="00FA36F3">
      <w:pPr>
        <w:jc w:val="both"/>
        <w:rPr>
          <w:sz w:val="28"/>
          <w:szCs w:val="28"/>
        </w:rPr>
      </w:pPr>
    </w:p>
    <w:tbl>
      <w:tblPr>
        <w:tblW w:w="0" w:type="auto"/>
        <w:tblInd w:w="142" w:type="dxa"/>
        <w:tblLook w:val="04A0" w:firstRow="1" w:lastRow="0" w:firstColumn="1" w:lastColumn="0" w:noHBand="0" w:noVBand="1"/>
      </w:tblPr>
      <w:tblGrid>
        <w:gridCol w:w="4716"/>
        <w:gridCol w:w="4713"/>
      </w:tblGrid>
      <w:tr w:rsidR="00FA36F3" w:rsidRPr="00FA36F3" w:rsidTr="00FA36F3">
        <w:tc>
          <w:tcPr>
            <w:tcW w:w="4716" w:type="dxa"/>
            <w:shd w:val="clear" w:color="auto" w:fill="auto"/>
          </w:tcPr>
          <w:p w:rsidR="00FA36F3" w:rsidRPr="00FA36F3" w:rsidRDefault="00FA36F3" w:rsidP="00FA36F3">
            <w:pPr>
              <w:ind w:right="141"/>
              <w:jc w:val="both"/>
              <w:rPr>
                <w:sz w:val="28"/>
                <w:szCs w:val="28"/>
              </w:rPr>
            </w:pPr>
            <w:r w:rsidRPr="00FA36F3">
              <w:rPr>
                <w:sz w:val="28"/>
                <w:szCs w:val="28"/>
              </w:rPr>
              <w:t xml:space="preserve">Председатель Думы </w:t>
            </w:r>
          </w:p>
          <w:p w:rsidR="00FA36F3" w:rsidRPr="00FA36F3" w:rsidRDefault="00FA36F3" w:rsidP="00FA36F3">
            <w:pPr>
              <w:ind w:right="141"/>
              <w:jc w:val="both"/>
              <w:rPr>
                <w:sz w:val="28"/>
                <w:szCs w:val="28"/>
              </w:rPr>
            </w:pPr>
            <w:r w:rsidRPr="00FA36F3">
              <w:rPr>
                <w:sz w:val="28"/>
                <w:szCs w:val="28"/>
              </w:rPr>
              <w:t xml:space="preserve">Артемовского городского округа </w:t>
            </w:r>
          </w:p>
          <w:p w:rsidR="00FA36F3" w:rsidRPr="00FA36F3" w:rsidRDefault="00FA36F3" w:rsidP="00FA36F3">
            <w:pPr>
              <w:ind w:right="141"/>
              <w:jc w:val="both"/>
              <w:rPr>
                <w:sz w:val="28"/>
                <w:szCs w:val="28"/>
              </w:rPr>
            </w:pPr>
            <w:r w:rsidRPr="00FA36F3">
              <w:rPr>
                <w:sz w:val="28"/>
                <w:szCs w:val="28"/>
              </w:rPr>
              <w:t xml:space="preserve">                             </w:t>
            </w:r>
            <w:proofErr w:type="spellStart"/>
            <w:r w:rsidRPr="00FA36F3">
              <w:rPr>
                <w:sz w:val="28"/>
                <w:szCs w:val="28"/>
              </w:rPr>
              <w:t>К.М.Трофимов</w:t>
            </w:r>
            <w:proofErr w:type="spellEnd"/>
          </w:p>
        </w:tc>
        <w:tc>
          <w:tcPr>
            <w:tcW w:w="4713" w:type="dxa"/>
            <w:shd w:val="clear" w:color="auto" w:fill="auto"/>
          </w:tcPr>
          <w:p w:rsidR="00FA36F3" w:rsidRPr="00FA36F3" w:rsidRDefault="00FA36F3" w:rsidP="00FA36F3">
            <w:pPr>
              <w:ind w:left="142" w:right="141" w:hanging="142"/>
              <w:rPr>
                <w:sz w:val="28"/>
                <w:szCs w:val="28"/>
              </w:rPr>
            </w:pPr>
            <w:r>
              <w:rPr>
                <w:sz w:val="28"/>
                <w:szCs w:val="28"/>
              </w:rPr>
              <w:t xml:space="preserve">      </w:t>
            </w:r>
            <w:r w:rsidRPr="00FA36F3">
              <w:rPr>
                <w:sz w:val="28"/>
                <w:szCs w:val="28"/>
              </w:rPr>
              <w:t xml:space="preserve">Глава </w:t>
            </w:r>
          </w:p>
          <w:p w:rsidR="00FA36F3" w:rsidRPr="00FA36F3" w:rsidRDefault="00FA36F3" w:rsidP="00FA36F3">
            <w:pPr>
              <w:ind w:left="142" w:right="141" w:hanging="142"/>
              <w:jc w:val="right"/>
              <w:rPr>
                <w:sz w:val="28"/>
                <w:szCs w:val="28"/>
              </w:rPr>
            </w:pPr>
            <w:r w:rsidRPr="00FA36F3">
              <w:rPr>
                <w:sz w:val="28"/>
                <w:szCs w:val="28"/>
              </w:rPr>
              <w:t xml:space="preserve">Артемовского городского округа                                                                                                                                                                                          </w:t>
            </w:r>
            <w:proofErr w:type="spellStart"/>
            <w:r w:rsidRPr="00FA36F3">
              <w:rPr>
                <w:sz w:val="28"/>
                <w:szCs w:val="28"/>
              </w:rPr>
              <w:t>О.Б.Кузнецова</w:t>
            </w:r>
            <w:proofErr w:type="spellEnd"/>
          </w:p>
        </w:tc>
      </w:tr>
    </w:tbl>
    <w:p w:rsidR="00FA36F3" w:rsidRPr="00FA36F3" w:rsidRDefault="00FA36F3" w:rsidP="00FA36F3">
      <w:pPr>
        <w:autoSpaceDE w:val="0"/>
        <w:autoSpaceDN w:val="0"/>
        <w:adjustRightInd w:val="0"/>
        <w:ind w:firstLine="5245"/>
        <w:jc w:val="right"/>
        <w:outlineLvl w:val="0"/>
        <w:rPr>
          <w:rFonts w:eastAsia="Calibri"/>
          <w:sz w:val="28"/>
          <w:szCs w:val="28"/>
          <w:lang w:eastAsia="en-US"/>
        </w:rPr>
      </w:pPr>
      <w:r w:rsidRPr="00FA36F3">
        <w:rPr>
          <w:rFonts w:eastAsia="Calibri"/>
          <w:sz w:val="28"/>
          <w:szCs w:val="28"/>
          <w:lang w:eastAsia="en-US"/>
        </w:rPr>
        <w:lastRenderedPageBreak/>
        <w:t>Приложение</w:t>
      </w:r>
    </w:p>
    <w:p w:rsidR="00FA36F3" w:rsidRPr="00FA36F3" w:rsidRDefault="00FA36F3" w:rsidP="00FA36F3">
      <w:pPr>
        <w:autoSpaceDE w:val="0"/>
        <w:autoSpaceDN w:val="0"/>
        <w:adjustRightInd w:val="0"/>
        <w:ind w:firstLine="5245"/>
        <w:jc w:val="right"/>
        <w:rPr>
          <w:rFonts w:eastAsia="Calibri"/>
          <w:sz w:val="28"/>
          <w:szCs w:val="28"/>
          <w:lang w:eastAsia="en-US"/>
        </w:rPr>
      </w:pPr>
      <w:r w:rsidRPr="00FA36F3">
        <w:rPr>
          <w:rFonts w:eastAsia="Calibri"/>
          <w:sz w:val="28"/>
          <w:szCs w:val="28"/>
          <w:lang w:eastAsia="en-US"/>
        </w:rPr>
        <w:t>к решению Думы</w:t>
      </w:r>
    </w:p>
    <w:p w:rsidR="00FA36F3" w:rsidRPr="00FA36F3" w:rsidRDefault="00FA36F3" w:rsidP="00FA36F3">
      <w:pPr>
        <w:autoSpaceDE w:val="0"/>
        <w:autoSpaceDN w:val="0"/>
        <w:adjustRightInd w:val="0"/>
        <w:ind w:firstLine="5245"/>
        <w:jc w:val="right"/>
        <w:rPr>
          <w:rFonts w:eastAsia="Calibri"/>
          <w:sz w:val="28"/>
          <w:szCs w:val="28"/>
          <w:lang w:eastAsia="en-US"/>
        </w:rPr>
      </w:pPr>
      <w:r w:rsidRPr="00FA36F3">
        <w:rPr>
          <w:rFonts w:eastAsia="Calibri"/>
          <w:sz w:val="28"/>
          <w:szCs w:val="28"/>
          <w:lang w:eastAsia="en-US"/>
        </w:rPr>
        <w:t>Артемовского городского округа</w:t>
      </w:r>
    </w:p>
    <w:p w:rsidR="00FA36F3" w:rsidRPr="00FA36F3" w:rsidRDefault="00FA36F3" w:rsidP="00FA36F3">
      <w:pPr>
        <w:autoSpaceDE w:val="0"/>
        <w:autoSpaceDN w:val="0"/>
        <w:adjustRightInd w:val="0"/>
        <w:ind w:firstLine="5245"/>
        <w:jc w:val="right"/>
        <w:rPr>
          <w:rFonts w:eastAsia="Calibri"/>
          <w:sz w:val="28"/>
          <w:szCs w:val="28"/>
          <w:lang w:eastAsia="en-US"/>
        </w:rPr>
      </w:pPr>
      <w:r w:rsidRPr="00FA36F3">
        <w:rPr>
          <w:rFonts w:eastAsia="Calibri"/>
          <w:sz w:val="28"/>
          <w:szCs w:val="28"/>
          <w:lang w:eastAsia="en-US"/>
        </w:rPr>
        <w:t>от 27 октября 2016 года  № 23</w:t>
      </w:r>
    </w:p>
    <w:p w:rsidR="00FA36F3" w:rsidRPr="00FA36F3" w:rsidRDefault="00FA36F3" w:rsidP="00FA36F3">
      <w:pPr>
        <w:autoSpaceDE w:val="0"/>
        <w:autoSpaceDN w:val="0"/>
        <w:adjustRightInd w:val="0"/>
        <w:ind w:firstLine="5245"/>
        <w:jc w:val="right"/>
        <w:rPr>
          <w:rFonts w:eastAsia="Calibri"/>
          <w:sz w:val="28"/>
          <w:szCs w:val="28"/>
          <w:lang w:eastAsia="en-US"/>
        </w:rPr>
      </w:pPr>
    </w:p>
    <w:p w:rsidR="00FA36F3" w:rsidRPr="00FA36F3" w:rsidRDefault="00FA36F3" w:rsidP="00FA36F3">
      <w:pPr>
        <w:autoSpaceDE w:val="0"/>
        <w:autoSpaceDN w:val="0"/>
        <w:adjustRightInd w:val="0"/>
        <w:jc w:val="center"/>
        <w:rPr>
          <w:b/>
          <w:bCs/>
          <w:sz w:val="28"/>
          <w:szCs w:val="28"/>
        </w:rPr>
      </w:pPr>
      <w:r w:rsidRPr="00FA36F3">
        <w:rPr>
          <w:b/>
          <w:bCs/>
          <w:sz w:val="28"/>
          <w:szCs w:val="28"/>
        </w:rPr>
        <w:t>Квалификационные требования для замещения должностей муниципальной службы в органах местного самоуправления Артемовского городского округа</w:t>
      </w:r>
    </w:p>
    <w:p w:rsidR="00FA36F3" w:rsidRPr="00FA36F3" w:rsidRDefault="00FA36F3" w:rsidP="00FA36F3">
      <w:pPr>
        <w:autoSpaceDE w:val="0"/>
        <w:autoSpaceDN w:val="0"/>
        <w:adjustRightInd w:val="0"/>
        <w:ind w:firstLine="540"/>
        <w:jc w:val="both"/>
        <w:outlineLvl w:val="2"/>
        <w:rPr>
          <w:rFonts w:eastAsia="Calibri"/>
          <w:sz w:val="28"/>
          <w:szCs w:val="28"/>
          <w:lang w:eastAsia="en-US"/>
        </w:rPr>
      </w:pPr>
    </w:p>
    <w:p w:rsidR="00FA36F3" w:rsidRPr="00FA36F3" w:rsidRDefault="00FA36F3" w:rsidP="00FA36F3">
      <w:pPr>
        <w:autoSpaceDE w:val="0"/>
        <w:autoSpaceDN w:val="0"/>
        <w:adjustRightInd w:val="0"/>
        <w:ind w:firstLine="709"/>
        <w:jc w:val="both"/>
        <w:rPr>
          <w:rFonts w:eastAsiaTheme="minorHAnsi"/>
          <w:sz w:val="28"/>
          <w:szCs w:val="28"/>
          <w:lang w:eastAsia="en-US"/>
        </w:rPr>
      </w:pPr>
      <w:r w:rsidRPr="00FA36F3">
        <w:rPr>
          <w:rFonts w:eastAsia="Calibri"/>
          <w:sz w:val="28"/>
          <w:szCs w:val="28"/>
          <w:lang w:eastAsia="en-US"/>
        </w:rPr>
        <w:t xml:space="preserve">1. </w:t>
      </w:r>
      <w:r w:rsidRPr="00FA36F3">
        <w:rPr>
          <w:rFonts w:eastAsiaTheme="minorHAnsi"/>
          <w:sz w:val="28"/>
          <w:szCs w:val="28"/>
          <w:lang w:eastAsia="en-US"/>
        </w:rPr>
        <w:t>Для замещения должности муниципальной службы в соответствии с федеральным законом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36F3" w:rsidRPr="00FA36F3" w:rsidRDefault="00FA36F3" w:rsidP="00FA36F3">
      <w:pPr>
        <w:autoSpaceDE w:val="0"/>
        <w:autoSpaceDN w:val="0"/>
        <w:adjustRightInd w:val="0"/>
        <w:ind w:firstLine="709"/>
        <w:jc w:val="both"/>
        <w:rPr>
          <w:rFonts w:eastAsiaTheme="minorHAnsi"/>
          <w:sz w:val="28"/>
          <w:szCs w:val="28"/>
          <w:lang w:eastAsia="en-US"/>
        </w:rPr>
      </w:pPr>
      <w:r w:rsidRPr="00FA36F3">
        <w:rPr>
          <w:rFonts w:eastAsiaTheme="minorHAnsi"/>
          <w:sz w:val="28"/>
          <w:szCs w:val="28"/>
          <w:lang w:eastAsia="en-US"/>
        </w:rPr>
        <w:t xml:space="preserve">2. </w:t>
      </w:r>
      <w:proofErr w:type="gramStart"/>
      <w:r w:rsidRPr="00FA36F3">
        <w:rPr>
          <w:rFonts w:eastAsia="Calibri"/>
          <w:sz w:val="28"/>
          <w:szCs w:val="28"/>
          <w:lang w:eastAsia="en-US"/>
        </w:rPr>
        <w:t xml:space="preserve">Для замещения должностей муниципальной службы в органах местного самоуправления Артемовского городского округа устанавливаются квалификационные требования к уровню профессионального образования, стажу муниципальной службы либо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w:t>
      </w:r>
      <w:hyperlink r:id="rId7" w:history="1">
        <w:r w:rsidRPr="00FA36F3">
          <w:rPr>
            <w:rFonts w:eastAsia="Calibri"/>
            <w:sz w:val="28"/>
            <w:szCs w:val="28"/>
            <w:lang w:eastAsia="en-US"/>
          </w:rPr>
          <w:t>Законом</w:t>
        </w:r>
      </w:hyperlink>
      <w:r w:rsidRPr="00FA36F3">
        <w:rPr>
          <w:rFonts w:eastAsia="Calibri"/>
          <w:sz w:val="28"/>
          <w:szCs w:val="28"/>
          <w:lang w:eastAsia="en-US"/>
        </w:rPr>
        <w:t xml:space="preserve">  Свердловской  области  от  29  октября  2007  года  № 136-ОЗ «Об особенностях муниципальной службы</w:t>
      </w:r>
      <w:proofErr w:type="gramEnd"/>
      <w:r w:rsidRPr="00FA36F3">
        <w:rPr>
          <w:rFonts w:eastAsia="Calibri"/>
          <w:sz w:val="28"/>
          <w:szCs w:val="28"/>
          <w:lang w:eastAsia="en-US"/>
        </w:rPr>
        <w:t xml:space="preserve"> на территории Свердловской области» в соответствии с классификацией должностей муниципальной службы, </w:t>
      </w:r>
      <w:r w:rsidRPr="00FA36F3">
        <w:rPr>
          <w:rFonts w:eastAsiaTheme="minorHAnsi"/>
          <w:sz w:val="28"/>
          <w:szCs w:val="28"/>
          <w:lang w:eastAsia="en-US"/>
        </w:rPr>
        <w:t xml:space="preserve">за исключением отдельных должностей муниципальной службы, квалификационные </w:t>
      </w:r>
      <w:proofErr w:type="gramStart"/>
      <w:r w:rsidRPr="00FA36F3">
        <w:rPr>
          <w:rFonts w:eastAsiaTheme="minorHAnsi"/>
          <w:sz w:val="28"/>
          <w:szCs w:val="28"/>
          <w:lang w:eastAsia="en-US"/>
        </w:rPr>
        <w:t>требования</w:t>
      </w:r>
      <w:proofErr w:type="gramEnd"/>
      <w:r w:rsidRPr="00FA36F3">
        <w:rPr>
          <w:rFonts w:eastAsiaTheme="minorHAnsi"/>
          <w:sz w:val="28"/>
          <w:szCs w:val="28"/>
          <w:lang w:eastAsia="en-US"/>
        </w:rPr>
        <w:t xml:space="preserve"> для замещения которых устанавливаются федеральными законами и (или) иными нормативными правовыми актами Российской Федерации.</w:t>
      </w:r>
    </w:p>
    <w:p w:rsidR="00FA36F3" w:rsidRPr="00FA36F3" w:rsidRDefault="00FA36F3" w:rsidP="00FA36F3">
      <w:pPr>
        <w:autoSpaceDE w:val="0"/>
        <w:autoSpaceDN w:val="0"/>
        <w:adjustRightInd w:val="0"/>
        <w:ind w:firstLine="709"/>
        <w:jc w:val="both"/>
        <w:outlineLvl w:val="0"/>
        <w:rPr>
          <w:rFonts w:eastAsiaTheme="minorHAnsi"/>
          <w:sz w:val="28"/>
          <w:szCs w:val="28"/>
          <w:lang w:eastAsia="en-US"/>
        </w:rPr>
      </w:pPr>
      <w:r w:rsidRPr="00FA36F3">
        <w:rPr>
          <w:rFonts w:eastAsiaTheme="minorHAnsi"/>
          <w:sz w:val="28"/>
          <w:szCs w:val="28"/>
          <w:lang w:eastAsia="en-US"/>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36F3" w:rsidRPr="00FA36F3" w:rsidRDefault="00FA36F3" w:rsidP="00FA36F3">
      <w:pPr>
        <w:autoSpaceDE w:val="0"/>
        <w:autoSpaceDN w:val="0"/>
        <w:adjustRightInd w:val="0"/>
        <w:ind w:firstLine="709"/>
        <w:jc w:val="both"/>
        <w:outlineLvl w:val="0"/>
        <w:rPr>
          <w:rFonts w:eastAsia="Calibri"/>
          <w:sz w:val="28"/>
          <w:szCs w:val="28"/>
          <w:lang w:eastAsia="en-US"/>
        </w:rPr>
      </w:pPr>
      <w:r w:rsidRPr="00FA36F3">
        <w:rPr>
          <w:rFonts w:eastAsia="Calibri"/>
          <w:sz w:val="28"/>
          <w:szCs w:val="28"/>
          <w:lang w:eastAsia="en-US"/>
        </w:rPr>
        <w:t>3.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высшим должностям, следующие:</w:t>
      </w:r>
    </w:p>
    <w:p w:rsidR="00FA36F3" w:rsidRPr="00FA36F3" w:rsidRDefault="00FA36F3" w:rsidP="00FA36F3">
      <w:pPr>
        <w:autoSpaceDE w:val="0"/>
        <w:autoSpaceDN w:val="0"/>
        <w:adjustRightInd w:val="0"/>
        <w:ind w:firstLine="709"/>
        <w:jc w:val="both"/>
        <w:rPr>
          <w:rFonts w:eastAsiaTheme="minorHAnsi"/>
          <w:sz w:val="28"/>
          <w:szCs w:val="28"/>
          <w:lang w:eastAsia="en-US"/>
        </w:rPr>
      </w:pPr>
      <w:r w:rsidRPr="00FA36F3">
        <w:rPr>
          <w:rFonts w:eastAsia="Calibri"/>
          <w:sz w:val="28"/>
          <w:szCs w:val="28"/>
          <w:lang w:eastAsia="en-US"/>
        </w:rPr>
        <w:t xml:space="preserve">1) высшее образование, не ниже уровня </w:t>
      </w:r>
      <w:proofErr w:type="spellStart"/>
      <w:r w:rsidRPr="00FA36F3">
        <w:rPr>
          <w:rFonts w:eastAsia="Calibri"/>
          <w:sz w:val="28"/>
          <w:szCs w:val="28"/>
          <w:lang w:eastAsia="en-US"/>
        </w:rPr>
        <w:t>специалитета</w:t>
      </w:r>
      <w:proofErr w:type="spellEnd"/>
      <w:r w:rsidRPr="00FA36F3">
        <w:rPr>
          <w:rFonts w:eastAsia="Calibri"/>
          <w:sz w:val="28"/>
          <w:szCs w:val="28"/>
          <w:lang w:eastAsia="en-US"/>
        </w:rPr>
        <w:t xml:space="preserve">, </w:t>
      </w:r>
      <w:r w:rsidRPr="00FA36F3">
        <w:rPr>
          <w:rFonts w:eastAsiaTheme="minorHAnsi"/>
          <w:sz w:val="28"/>
          <w:szCs w:val="28"/>
          <w:lang w:eastAsia="en-US"/>
        </w:rPr>
        <w:t>магистратуры;</w:t>
      </w:r>
    </w:p>
    <w:p w:rsidR="00FA36F3" w:rsidRPr="00FA36F3" w:rsidRDefault="00FA36F3" w:rsidP="00FA36F3">
      <w:pPr>
        <w:autoSpaceDE w:val="0"/>
        <w:autoSpaceDN w:val="0"/>
        <w:adjustRightInd w:val="0"/>
        <w:ind w:firstLine="709"/>
        <w:jc w:val="both"/>
        <w:outlineLvl w:val="2"/>
        <w:rPr>
          <w:rFonts w:eastAsia="Calibri"/>
          <w:sz w:val="28"/>
          <w:szCs w:val="28"/>
          <w:lang w:eastAsia="en-US"/>
        </w:rPr>
      </w:pPr>
      <w:r w:rsidRPr="00FA36F3">
        <w:rPr>
          <w:rFonts w:eastAsia="Calibri"/>
          <w:sz w:val="28"/>
          <w:szCs w:val="28"/>
          <w:lang w:eastAsia="en-US"/>
        </w:rPr>
        <w:t xml:space="preserve">2) </w:t>
      </w:r>
      <w:r w:rsidRPr="00FA36F3">
        <w:rPr>
          <w:rFonts w:eastAsiaTheme="minorHAnsi"/>
          <w:sz w:val="28"/>
          <w:szCs w:val="28"/>
          <w:lang w:eastAsia="en-US"/>
        </w:rPr>
        <w:t>стаж муниципальной службы не менее шести лет или стаж работы по специальности, направлению подготовки не менее семи лет.</w:t>
      </w:r>
    </w:p>
    <w:p w:rsidR="00FA36F3" w:rsidRPr="00FA36F3" w:rsidRDefault="00FA36F3" w:rsidP="00FA36F3">
      <w:pPr>
        <w:autoSpaceDE w:val="0"/>
        <w:autoSpaceDN w:val="0"/>
        <w:adjustRightInd w:val="0"/>
        <w:ind w:firstLine="709"/>
        <w:jc w:val="both"/>
        <w:outlineLvl w:val="0"/>
        <w:rPr>
          <w:rFonts w:eastAsia="Calibri"/>
          <w:sz w:val="28"/>
          <w:szCs w:val="28"/>
          <w:lang w:eastAsia="en-US"/>
        </w:rPr>
      </w:pPr>
      <w:r w:rsidRPr="00FA36F3">
        <w:rPr>
          <w:rFonts w:eastAsia="Calibri"/>
          <w:sz w:val="28"/>
          <w:szCs w:val="28"/>
          <w:lang w:eastAsia="en-US"/>
        </w:rPr>
        <w:lastRenderedPageBreak/>
        <w:t>4.</w:t>
      </w:r>
      <w:r w:rsidRPr="00FA36F3">
        <w:rPr>
          <w:rFonts w:eastAsia="Calibri"/>
          <w:color w:val="0070C0"/>
          <w:sz w:val="28"/>
          <w:szCs w:val="28"/>
          <w:lang w:eastAsia="en-US"/>
        </w:rPr>
        <w:t xml:space="preserve"> </w:t>
      </w:r>
      <w:r w:rsidRPr="00FA36F3">
        <w:rPr>
          <w:rFonts w:eastAsia="Calibri"/>
          <w:sz w:val="28"/>
          <w:szCs w:val="28"/>
          <w:lang w:eastAsia="en-US"/>
        </w:rPr>
        <w:t>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главным должностям:</w:t>
      </w:r>
    </w:p>
    <w:p w:rsidR="00FA36F3" w:rsidRPr="00FA36F3" w:rsidRDefault="00FA36F3" w:rsidP="00FA36F3">
      <w:pPr>
        <w:autoSpaceDE w:val="0"/>
        <w:autoSpaceDN w:val="0"/>
        <w:adjustRightInd w:val="0"/>
        <w:ind w:firstLine="709"/>
        <w:jc w:val="both"/>
        <w:rPr>
          <w:rFonts w:eastAsiaTheme="minorHAnsi"/>
          <w:sz w:val="28"/>
          <w:szCs w:val="28"/>
          <w:lang w:eastAsia="en-US"/>
        </w:rPr>
      </w:pPr>
      <w:r w:rsidRPr="00FA36F3">
        <w:rPr>
          <w:rFonts w:eastAsia="Calibri"/>
          <w:sz w:val="28"/>
          <w:szCs w:val="28"/>
          <w:lang w:eastAsia="en-US"/>
        </w:rPr>
        <w:t xml:space="preserve">1) </w:t>
      </w:r>
      <w:r w:rsidRPr="00FA36F3">
        <w:rPr>
          <w:rFonts w:eastAsiaTheme="minorHAnsi"/>
          <w:sz w:val="28"/>
          <w:szCs w:val="28"/>
          <w:lang w:eastAsia="en-US"/>
        </w:rPr>
        <w:t xml:space="preserve">высшее образование не ниже уровня </w:t>
      </w:r>
      <w:proofErr w:type="spellStart"/>
      <w:r w:rsidRPr="00FA36F3">
        <w:rPr>
          <w:rFonts w:eastAsiaTheme="minorHAnsi"/>
          <w:sz w:val="28"/>
          <w:szCs w:val="28"/>
          <w:lang w:eastAsia="en-US"/>
        </w:rPr>
        <w:t>специалитета</w:t>
      </w:r>
      <w:proofErr w:type="spellEnd"/>
      <w:r w:rsidRPr="00FA36F3">
        <w:rPr>
          <w:rFonts w:eastAsiaTheme="minorHAnsi"/>
          <w:sz w:val="28"/>
          <w:szCs w:val="28"/>
          <w:lang w:eastAsia="en-US"/>
        </w:rPr>
        <w:t>, магистратуры</w:t>
      </w:r>
      <w:r w:rsidRPr="00FA36F3">
        <w:rPr>
          <w:rFonts w:eastAsia="Calibri"/>
          <w:sz w:val="28"/>
          <w:szCs w:val="28"/>
          <w:lang w:eastAsia="en-US"/>
        </w:rPr>
        <w:t>;</w:t>
      </w:r>
    </w:p>
    <w:p w:rsidR="00FA36F3" w:rsidRPr="00FA36F3" w:rsidRDefault="00FA36F3" w:rsidP="00FA36F3">
      <w:pPr>
        <w:autoSpaceDE w:val="0"/>
        <w:autoSpaceDN w:val="0"/>
        <w:adjustRightInd w:val="0"/>
        <w:ind w:firstLine="709"/>
        <w:jc w:val="both"/>
        <w:outlineLvl w:val="2"/>
        <w:rPr>
          <w:rFonts w:eastAsia="Calibri"/>
          <w:sz w:val="28"/>
          <w:szCs w:val="28"/>
          <w:lang w:eastAsia="en-US"/>
        </w:rPr>
      </w:pPr>
      <w:r w:rsidRPr="00FA36F3">
        <w:rPr>
          <w:rFonts w:eastAsia="Calibri"/>
          <w:sz w:val="28"/>
          <w:szCs w:val="28"/>
          <w:lang w:eastAsia="en-US"/>
        </w:rPr>
        <w:t>2) стаж муниципальной службы не менее четырех лет либо стаж работы по специальности, направлению подготовки не менее пяти лет.</w:t>
      </w:r>
    </w:p>
    <w:p w:rsidR="00FA36F3" w:rsidRPr="00FA36F3" w:rsidRDefault="00FA36F3" w:rsidP="00FA36F3">
      <w:pPr>
        <w:autoSpaceDE w:val="0"/>
        <w:autoSpaceDN w:val="0"/>
        <w:adjustRightInd w:val="0"/>
        <w:ind w:firstLine="709"/>
        <w:jc w:val="both"/>
        <w:outlineLvl w:val="0"/>
        <w:rPr>
          <w:rFonts w:eastAsia="Calibri"/>
          <w:sz w:val="28"/>
          <w:szCs w:val="28"/>
          <w:lang w:eastAsia="en-US"/>
        </w:rPr>
      </w:pPr>
      <w:r w:rsidRPr="00FA36F3">
        <w:rPr>
          <w:rFonts w:eastAsia="Calibri"/>
          <w:sz w:val="28"/>
          <w:szCs w:val="28"/>
          <w:lang w:eastAsia="en-US"/>
        </w:rPr>
        <w:t>5.</w:t>
      </w:r>
      <w:r w:rsidRPr="00FA36F3">
        <w:rPr>
          <w:rFonts w:eastAsia="Calibri"/>
          <w:color w:val="0070C0"/>
          <w:sz w:val="28"/>
          <w:szCs w:val="28"/>
          <w:lang w:eastAsia="en-US"/>
        </w:rPr>
        <w:t xml:space="preserve"> </w:t>
      </w:r>
      <w:r w:rsidRPr="00FA36F3">
        <w:rPr>
          <w:rFonts w:eastAsia="Calibri"/>
          <w:sz w:val="28"/>
          <w:szCs w:val="28"/>
          <w:lang w:eastAsia="en-US"/>
        </w:rPr>
        <w:t>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ведущим должностям:</w:t>
      </w:r>
    </w:p>
    <w:p w:rsidR="00FA36F3" w:rsidRPr="00FA36F3" w:rsidRDefault="00FA36F3" w:rsidP="00FA36F3">
      <w:pPr>
        <w:autoSpaceDE w:val="0"/>
        <w:autoSpaceDN w:val="0"/>
        <w:adjustRightInd w:val="0"/>
        <w:ind w:firstLine="709"/>
        <w:jc w:val="both"/>
        <w:outlineLvl w:val="2"/>
        <w:rPr>
          <w:rFonts w:eastAsia="Calibri"/>
          <w:sz w:val="28"/>
          <w:szCs w:val="28"/>
          <w:lang w:eastAsia="en-US"/>
        </w:rPr>
      </w:pPr>
      <w:r w:rsidRPr="00FA36F3">
        <w:rPr>
          <w:rFonts w:eastAsia="Calibri"/>
          <w:sz w:val="28"/>
          <w:szCs w:val="28"/>
          <w:lang w:eastAsia="en-US"/>
        </w:rPr>
        <w:t>1) высшее образование;</w:t>
      </w:r>
    </w:p>
    <w:p w:rsidR="00FA36F3" w:rsidRPr="00FA36F3" w:rsidRDefault="00FA36F3" w:rsidP="00FA36F3">
      <w:pPr>
        <w:autoSpaceDE w:val="0"/>
        <w:autoSpaceDN w:val="0"/>
        <w:adjustRightInd w:val="0"/>
        <w:ind w:firstLine="709"/>
        <w:jc w:val="both"/>
        <w:outlineLvl w:val="2"/>
        <w:rPr>
          <w:rFonts w:eastAsia="Calibri"/>
          <w:sz w:val="28"/>
          <w:szCs w:val="28"/>
          <w:lang w:eastAsia="en-US"/>
        </w:rPr>
      </w:pPr>
      <w:proofErr w:type="gramStart"/>
      <w:r w:rsidRPr="00FA36F3">
        <w:rPr>
          <w:rFonts w:eastAsia="Calibri"/>
          <w:sz w:val="28"/>
          <w:szCs w:val="28"/>
          <w:lang w:eastAsia="en-US"/>
        </w:rPr>
        <w:t>2) стаж муниципальной службы не менее двух лет либо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FA36F3" w:rsidRPr="00FA36F3" w:rsidRDefault="00FA36F3" w:rsidP="00FA36F3">
      <w:pPr>
        <w:autoSpaceDE w:val="0"/>
        <w:autoSpaceDN w:val="0"/>
        <w:adjustRightInd w:val="0"/>
        <w:ind w:firstLine="709"/>
        <w:jc w:val="both"/>
        <w:outlineLvl w:val="2"/>
        <w:rPr>
          <w:rFonts w:eastAsia="Calibri"/>
          <w:sz w:val="28"/>
          <w:szCs w:val="28"/>
          <w:lang w:eastAsia="en-US"/>
        </w:rPr>
      </w:pPr>
      <w:r w:rsidRPr="00FA36F3">
        <w:rPr>
          <w:rFonts w:eastAsia="Calibri"/>
          <w:sz w:val="28"/>
          <w:szCs w:val="28"/>
          <w:lang w:eastAsia="en-US"/>
        </w:rPr>
        <w:t>6.</w:t>
      </w:r>
      <w:r w:rsidRPr="00FA36F3">
        <w:rPr>
          <w:rFonts w:eastAsia="Calibri"/>
          <w:color w:val="0070C0"/>
          <w:sz w:val="28"/>
          <w:szCs w:val="28"/>
          <w:lang w:eastAsia="en-US"/>
        </w:rPr>
        <w:t xml:space="preserve"> </w:t>
      </w:r>
      <w:r w:rsidRPr="00FA36F3">
        <w:rPr>
          <w:rFonts w:eastAsia="Calibri"/>
          <w:sz w:val="28"/>
          <w:szCs w:val="28"/>
          <w:lang w:eastAsia="en-US"/>
        </w:rPr>
        <w:t>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старшим должностям:</w:t>
      </w:r>
    </w:p>
    <w:p w:rsidR="00FA36F3" w:rsidRPr="00FA36F3" w:rsidRDefault="00FA36F3" w:rsidP="00FA36F3">
      <w:pPr>
        <w:autoSpaceDE w:val="0"/>
        <w:autoSpaceDN w:val="0"/>
        <w:adjustRightInd w:val="0"/>
        <w:ind w:firstLine="709"/>
        <w:jc w:val="both"/>
        <w:outlineLvl w:val="2"/>
        <w:rPr>
          <w:rFonts w:eastAsia="Calibri"/>
          <w:sz w:val="28"/>
          <w:szCs w:val="28"/>
          <w:lang w:eastAsia="en-US"/>
        </w:rPr>
      </w:pPr>
      <w:r w:rsidRPr="00FA36F3">
        <w:rPr>
          <w:rFonts w:eastAsia="Calibri"/>
          <w:sz w:val="28"/>
          <w:szCs w:val="28"/>
          <w:lang w:eastAsia="en-US"/>
        </w:rPr>
        <w:t>1) высшее образование без предъявления требований к стажу муниципальной службы или стажу работы по специальности, направлению подготовки.</w:t>
      </w:r>
    </w:p>
    <w:p w:rsidR="00FA36F3" w:rsidRPr="00FA36F3" w:rsidRDefault="00FA36F3" w:rsidP="00FA36F3">
      <w:pPr>
        <w:autoSpaceDE w:val="0"/>
        <w:autoSpaceDN w:val="0"/>
        <w:adjustRightInd w:val="0"/>
        <w:ind w:firstLine="709"/>
        <w:jc w:val="both"/>
        <w:outlineLvl w:val="0"/>
        <w:rPr>
          <w:rFonts w:eastAsia="Calibri"/>
          <w:sz w:val="28"/>
          <w:szCs w:val="28"/>
          <w:lang w:eastAsia="en-US"/>
        </w:rPr>
      </w:pPr>
      <w:r w:rsidRPr="00FA36F3">
        <w:rPr>
          <w:rFonts w:eastAsia="Calibri"/>
          <w:sz w:val="28"/>
          <w:szCs w:val="28"/>
          <w:lang w:eastAsia="en-US"/>
        </w:rPr>
        <w:t>7.</w:t>
      </w:r>
      <w:r w:rsidRPr="00FA36F3">
        <w:rPr>
          <w:rFonts w:eastAsia="Calibri"/>
          <w:color w:val="0070C0"/>
          <w:sz w:val="28"/>
          <w:szCs w:val="28"/>
          <w:lang w:eastAsia="en-US"/>
        </w:rPr>
        <w:t xml:space="preserve"> </w:t>
      </w:r>
      <w:r w:rsidRPr="00FA36F3">
        <w:rPr>
          <w:rFonts w:eastAsia="Calibri"/>
          <w:sz w:val="28"/>
          <w:szCs w:val="28"/>
          <w:lang w:eastAsia="en-US"/>
        </w:rPr>
        <w:t xml:space="preserve">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к младшим должностям: </w:t>
      </w:r>
    </w:p>
    <w:p w:rsidR="00FA36F3" w:rsidRPr="00FA36F3" w:rsidRDefault="00FA36F3" w:rsidP="00FA36F3">
      <w:pPr>
        <w:autoSpaceDE w:val="0"/>
        <w:autoSpaceDN w:val="0"/>
        <w:adjustRightInd w:val="0"/>
        <w:ind w:firstLine="709"/>
        <w:jc w:val="both"/>
        <w:outlineLvl w:val="2"/>
        <w:rPr>
          <w:rFonts w:eastAsia="Calibri"/>
          <w:sz w:val="28"/>
          <w:szCs w:val="28"/>
          <w:lang w:eastAsia="en-US"/>
        </w:rPr>
      </w:pPr>
      <w:r w:rsidRPr="00FA36F3">
        <w:rPr>
          <w:rFonts w:eastAsia="Calibri"/>
          <w:sz w:val="28"/>
          <w:szCs w:val="28"/>
          <w:lang w:eastAsia="en-US"/>
        </w:rPr>
        <w:t>1)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FA36F3" w:rsidRPr="00FA36F3" w:rsidRDefault="00FA36F3" w:rsidP="00FA36F3">
      <w:pPr>
        <w:autoSpaceDE w:val="0"/>
        <w:autoSpaceDN w:val="0"/>
        <w:adjustRightInd w:val="0"/>
        <w:ind w:firstLine="709"/>
        <w:jc w:val="both"/>
        <w:rPr>
          <w:rFonts w:eastAsiaTheme="minorHAnsi"/>
          <w:sz w:val="28"/>
          <w:szCs w:val="28"/>
          <w:lang w:eastAsia="en-US"/>
        </w:rPr>
      </w:pPr>
      <w:r w:rsidRPr="00FA36F3">
        <w:rPr>
          <w:rFonts w:eastAsia="Calibri"/>
          <w:sz w:val="28"/>
          <w:szCs w:val="28"/>
          <w:lang w:eastAsia="en-US"/>
        </w:rPr>
        <w:t xml:space="preserve">8. </w:t>
      </w:r>
      <w:r w:rsidRPr="00FA36F3">
        <w:rPr>
          <w:rFonts w:eastAsiaTheme="minorHAnsi"/>
          <w:sz w:val="28"/>
          <w:szCs w:val="28"/>
          <w:lang w:eastAsia="en-US"/>
        </w:rPr>
        <w:t xml:space="preserve">Муниципальные служащие, поступившие на муниципальную службу до вступления в силу настоящего решения и замещающие на день вступления в силу настоящего решения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w:t>
      </w:r>
      <w:proofErr w:type="gramStart"/>
      <w:r w:rsidRPr="00FA36F3">
        <w:rPr>
          <w:rFonts w:eastAsiaTheme="minorHAnsi"/>
          <w:sz w:val="28"/>
          <w:szCs w:val="28"/>
          <w:lang w:eastAsia="en-US"/>
        </w:rPr>
        <w:t>несоответствием</w:t>
      </w:r>
      <w:proofErr w:type="gramEnd"/>
      <w:r w:rsidRPr="00FA36F3">
        <w:rPr>
          <w:rFonts w:eastAsiaTheme="minorHAnsi"/>
          <w:sz w:val="28"/>
          <w:szCs w:val="28"/>
          <w:lang w:eastAsia="en-US"/>
        </w:rPr>
        <w:t xml:space="preserve"> установленным в соответствии с настоящим решением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FA36F3" w:rsidRPr="00FA36F3" w:rsidRDefault="00FA36F3" w:rsidP="00FA36F3">
      <w:pPr>
        <w:autoSpaceDE w:val="0"/>
        <w:autoSpaceDN w:val="0"/>
        <w:adjustRightInd w:val="0"/>
        <w:ind w:firstLine="709"/>
        <w:jc w:val="both"/>
        <w:rPr>
          <w:rFonts w:eastAsiaTheme="minorHAnsi"/>
          <w:sz w:val="28"/>
          <w:szCs w:val="28"/>
          <w:lang w:eastAsia="en-US"/>
        </w:rPr>
      </w:pPr>
      <w:bookmarkStart w:id="0" w:name="Par2"/>
      <w:bookmarkEnd w:id="0"/>
      <w:r w:rsidRPr="00FA36F3">
        <w:rPr>
          <w:rFonts w:eastAsiaTheme="minorHAnsi"/>
          <w:sz w:val="28"/>
          <w:szCs w:val="28"/>
          <w:lang w:eastAsia="en-US"/>
        </w:rPr>
        <w:t xml:space="preserve">9.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Pr="00FA36F3">
        <w:rPr>
          <w:rFonts w:eastAsiaTheme="minorHAnsi"/>
          <w:sz w:val="28"/>
          <w:szCs w:val="28"/>
          <w:lang w:eastAsia="en-US"/>
        </w:rPr>
        <w:t>специалитета</w:t>
      </w:r>
      <w:proofErr w:type="spellEnd"/>
      <w:r w:rsidRPr="00FA36F3">
        <w:rPr>
          <w:rFonts w:eastAsiaTheme="minorHAnsi"/>
          <w:sz w:val="28"/>
          <w:szCs w:val="28"/>
          <w:lang w:eastAsia="en-US"/>
        </w:rPr>
        <w:t>, магистратуры не применяется:</w:t>
      </w:r>
    </w:p>
    <w:p w:rsidR="00FA36F3" w:rsidRPr="00FA36F3" w:rsidRDefault="00FA36F3" w:rsidP="00FA36F3">
      <w:pPr>
        <w:autoSpaceDE w:val="0"/>
        <w:autoSpaceDN w:val="0"/>
        <w:adjustRightInd w:val="0"/>
        <w:ind w:firstLine="709"/>
        <w:jc w:val="both"/>
        <w:rPr>
          <w:rFonts w:eastAsiaTheme="minorHAnsi"/>
          <w:sz w:val="28"/>
          <w:szCs w:val="28"/>
          <w:lang w:eastAsia="en-US"/>
        </w:rPr>
      </w:pPr>
      <w:r w:rsidRPr="00FA36F3">
        <w:rPr>
          <w:rFonts w:eastAsiaTheme="minorHAnsi"/>
          <w:sz w:val="28"/>
          <w:szCs w:val="28"/>
          <w:lang w:eastAsia="en-US"/>
        </w:rPr>
        <w:lastRenderedPageBreak/>
        <w:t xml:space="preserve">1) к гражданам, претендующим на замещение должностей муниципальной службы, указанных в </w:t>
      </w:r>
      <w:hyperlink w:anchor="Par2" w:history="1">
        <w:r w:rsidRPr="00FA36F3">
          <w:rPr>
            <w:rFonts w:eastAsiaTheme="minorHAnsi"/>
            <w:sz w:val="28"/>
            <w:szCs w:val="28"/>
            <w:lang w:eastAsia="en-US"/>
          </w:rPr>
          <w:t>абзаце первом</w:t>
        </w:r>
      </w:hyperlink>
      <w:r w:rsidRPr="00FA36F3">
        <w:rPr>
          <w:rFonts w:eastAsiaTheme="minorHAnsi"/>
          <w:sz w:val="28"/>
          <w:szCs w:val="28"/>
          <w:lang w:eastAsia="en-US"/>
        </w:rP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FA36F3" w:rsidRPr="00FA36F3" w:rsidRDefault="00FA36F3" w:rsidP="00FA36F3">
      <w:pPr>
        <w:autoSpaceDE w:val="0"/>
        <w:autoSpaceDN w:val="0"/>
        <w:adjustRightInd w:val="0"/>
        <w:ind w:firstLine="709"/>
        <w:jc w:val="both"/>
        <w:rPr>
          <w:rFonts w:eastAsiaTheme="minorHAnsi"/>
          <w:sz w:val="28"/>
          <w:szCs w:val="28"/>
          <w:lang w:eastAsia="en-US"/>
        </w:rPr>
      </w:pPr>
      <w:r w:rsidRPr="00FA36F3">
        <w:rPr>
          <w:rFonts w:eastAsiaTheme="minorHAnsi"/>
          <w:sz w:val="28"/>
          <w:szCs w:val="28"/>
          <w:lang w:eastAsia="en-US"/>
        </w:rPr>
        <w:t xml:space="preserve">2) к муниципальным служащим, имеющим высшее образование не выше </w:t>
      </w:r>
      <w:proofErr w:type="spellStart"/>
      <w:r w:rsidRPr="00FA36F3">
        <w:rPr>
          <w:rFonts w:eastAsiaTheme="minorHAnsi"/>
          <w:sz w:val="28"/>
          <w:szCs w:val="28"/>
          <w:lang w:eastAsia="en-US"/>
        </w:rPr>
        <w:t>бакалавриата</w:t>
      </w:r>
      <w:proofErr w:type="spellEnd"/>
      <w:r w:rsidRPr="00FA36F3">
        <w:rPr>
          <w:rFonts w:eastAsiaTheme="minorHAnsi"/>
          <w:sz w:val="28"/>
          <w:szCs w:val="28"/>
          <w:lang w:eastAsia="en-US"/>
        </w:rPr>
        <w:t xml:space="preserve">, назначенным на должности муниципальной службы, указанные в </w:t>
      </w:r>
      <w:hyperlink w:anchor="Par2" w:history="1">
        <w:r w:rsidRPr="00FA36F3">
          <w:rPr>
            <w:rFonts w:eastAsiaTheme="minorHAnsi"/>
            <w:sz w:val="28"/>
            <w:szCs w:val="28"/>
            <w:lang w:eastAsia="en-US"/>
          </w:rPr>
          <w:t>абзаце первом</w:t>
        </w:r>
      </w:hyperlink>
      <w:r w:rsidRPr="00FA36F3">
        <w:rPr>
          <w:rFonts w:eastAsiaTheme="minorHAnsi"/>
          <w:sz w:val="28"/>
          <w:szCs w:val="28"/>
          <w:lang w:eastAsia="en-US"/>
        </w:rPr>
        <w:t xml:space="preserve"> настоящего пункта, до 1 августа 2016 года, в отношении замещаемых ими должностей муниципальной службы.</w:t>
      </w:r>
    </w:p>
    <w:p w:rsidR="00FA36F3" w:rsidRPr="00FA36F3" w:rsidRDefault="00FA36F3" w:rsidP="00FA36F3">
      <w:pPr>
        <w:autoSpaceDE w:val="0"/>
        <w:autoSpaceDN w:val="0"/>
        <w:adjustRightInd w:val="0"/>
        <w:ind w:firstLine="709"/>
        <w:jc w:val="both"/>
        <w:outlineLvl w:val="2"/>
        <w:rPr>
          <w:rFonts w:eastAsia="Calibri"/>
          <w:sz w:val="28"/>
          <w:szCs w:val="28"/>
          <w:lang w:eastAsia="en-US"/>
        </w:rPr>
      </w:pPr>
    </w:p>
    <w:p w:rsidR="00FA36F3" w:rsidRPr="00FA36F3" w:rsidRDefault="00FA36F3" w:rsidP="00FA36F3">
      <w:pPr>
        <w:jc w:val="both"/>
        <w:rPr>
          <w:sz w:val="28"/>
          <w:szCs w:val="28"/>
        </w:rPr>
      </w:pPr>
      <w:bookmarkStart w:id="1" w:name="_GoBack"/>
      <w:bookmarkEnd w:id="1"/>
    </w:p>
    <w:sectPr w:rsidR="00FA36F3" w:rsidRPr="00FA3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52DD"/>
    <w:multiLevelType w:val="hybridMultilevel"/>
    <w:tmpl w:val="D756B6A8"/>
    <w:lvl w:ilvl="0" w:tplc="29E23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3"/>
    <w:rsid w:val="00D8678A"/>
    <w:rsid w:val="00FA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3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A36F3"/>
    <w:rPr>
      <w:rFonts w:ascii="Tahoma" w:hAnsi="Tahoma" w:cs="Tahoma"/>
      <w:sz w:val="16"/>
      <w:szCs w:val="16"/>
    </w:rPr>
  </w:style>
  <w:style w:type="character" w:customStyle="1" w:styleId="a4">
    <w:name w:val="Текст выноски Знак"/>
    <w:basedOn w:val="a0"/>
    <w:link w:val="a3"/>
    <w:uiPriority w:val="99"/>
    <w:semiHidden/>
    <w:rsid w:val="00FA36F3"/>
    <w:rPr>
      <w:rFonts w:ascii="Tahoma" w:eastAsia="Times New Roman" w:hAnsi="Tahoma" w:cs="Tahoma"/>
      <w:sz w:val="16"/>
      <w:szCs w:val="16"/>
      <w:lang w:eastAsia="ru-RU"/>
    </w:rPr>
  </w:style>
  <w:style w:type="paragraph" w:styleId="a5">
    <w:name w:val="List Paragraph"/>
    <w:basedOn w:val="a"/>
    <w:uiPriority w:val="34"/>
    <w:qFormat/>
    <w:rsid w:val="00FA3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3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FA36F3"/>
    <w:rPr>
      <w:rFonts w:ascii="Tahoma" w:hAnsi="Tahoma" w:cs="Tahoma"/>
      <w:sz w:val="16"/>
      <w:szCs w:val="16"/>
    </w:rPr>
  </w:style>
  <w:style w:type="character" w:customStyle="1" w:styleId="a4">
    <w:name w:val="Текст выноски Знак"/>
    <w:basedOn w:val="a0"/>
    <w:link w:val="a3"/>
    <w:uiPriority w:val="99"/>
    <w:semiHidden/>
    <w:rsid w:val="00FA36F3"/>
    <w:rPr>
      <w:rFonts w:ascii="Tahoma" w:eastAsia="Times New Roman" w:hAnsi="Tahoma" w:cs="Tahoma"/>
      <w:sz w:val="16"/>
      <w:szCs w:val="16"/>
      <w:lang w:eastAsia="ru-RU"/>
    </w:rPr>
  </w:style>
  <w:style w:type="paragraph" w:styleId="a5">
    <w:name w:val="List Paragraph"/>
    <w:basedOn w:val="a"/>
    <w:uiPriority w:val="34"/>
    <w:qFormat/>
    <w:rsid w:val="00FA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ECEAC05782BB0F7271501E591A98F24D759F9FCD74A1234546CD0F3B3498D7348817DC5B5C57A9B13B5644FOE1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duma14</dc:creator>
  <cp:lastModifiedBy>duma14</cp:lastModifiedBy>
  <cp:revision>1</cp:revision>
  <cp:lastPrinted>2016-10-28T04:26:00Z</cp:lastPrinted>
  <dcterms:created xsi:type="dcterms:W3CDTF">2016-10-28T04:11:00Z</dcterms:created>
  <dcterms:modified xsi:type="dcterms:W3CDTF">2016-10-28T04:29:00Z</dcterms:modified>
</cp:coreProperties>
</file>