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FD" w:rsidRDefault="00EA3EFD" w:rsidP="00EA3EFD">
      <w:pPr>
        <w:pStyle w:val="ConsPlusNormal"/>
        <w:ind w:left="4248" w:firstLine="708"/>
        <w:jc w:val="both"/>
      </w:pPr>
      <w:r>
        <w:t xml:space="preserve">Приложение </w:t>
      </w:r>
      <w:r w:rsidR="005E38A6">
        <w:t>2</w:t>
      </w:r>
    </w:p>
    <w:p w:rsidR="00EA3EFD" w:rsidRDefault="002222A4" w:rsidP="00EA3EFD">
      <w:pPr>
        <w:pStyle w:val="ConsPlusNormal"/>
        <w:ind w:left="4248" w:firstLine="708"/>
        <w:jc w:val="both"/>
      </w:pPr>
      <w:r>
        <w:t>к решению Ду</w:t>
      </w:r>
      <w:r w:rsidR="00EA3EFD">
        <w:t>мы Артемовского</w:t>
      </w:r>
    </w:p>
    <w:p w:rsidR="00EA3EFD" w:rsidRDefault="00EA3EFD" w:rsidP="00EA3EFD">
      <w:pPr>
        <w:pStyle w:val="ConsPlusNormal"/>
        <w:ind w:left="4248" w:firstLine="708"/>
        <w:jc w:val="both"/>
      </w:pPr>
      <w:r>
        <w:t xml:space="preserve">городского округа </w:t>
      </w:r>
    </w:p>
    <w:p w:rsidR="00EA3EFD" w:rsidRDefault="00EA3EFD" w:rsidP="00D4331E">
      <w:pPr>
        <w:pStyle w:val="ConsPlusNormal"/>
        <w:ind w:left="4248" w:firstLine="708"/>
        <w:jc w:val="both"/>
      </w:pPr>
      <w:r>
        <w:t xml:space="preserve">от </w:t>
      </w:r>
      <w:r w:rsidR="002222A4">
        <w:t>22 декабря 2022 года</w:t>
      </w:r>
      <w:r>
        <w:t xml:space="preserve"> № </w:t>
      </w:r>
      <w:r w:rsidR="002222A4">
        <w:t>235</w:t>
      </w:r>
      <w:bookmarkStart w:id="0" w:name="_GoBack"/>
      <w:bookmarkEnd w:id="0"/>
    </w:p>
    <w:p w:rsidR="00EA3EFD" w:rsidRDefault="00EA3EFD" w:rsidP="00D4331E">
      <w:pPr>
        <w:pStyle w:val="ConsPlusNormal"/>
        <w:ind w:left="4248" w:firstLine="708"/>
        <w:jc w:val="both"/>
      </w:pPr>
    </w:p>
    <w:p w:rsidR="00D4331E" w:rsidRDefault="00D4331E" w:rsidP="00D4331E">
      <w:pPr>
        <w:pStyle w:val="ConsPlusNormal"/>
        <w:ind w:left="4248" w:firstLine="708"/>
        <w:jc w:val="both"/>
      </w:pPr>
      <w:r>
        <w:t>Приложение № 2</w:t>
      </w:r>
    </w:p>
    <w:p w:rsidR="00D4331E" w:rsidRDefault="00D4331E" w:rsidP="00D4331E">
      <w:pPr>
        <w:pStyle w:val="ConsPlusNormal"/>
        <w:ind w:left="4248" w:firstLine="708"/>
        <w:jc w:val="both"/>
      </w:pPr>
      <w:r>
        <w:t xml:space="preserve">к Положению о порядке регистрации </w:t>
      </w:r>
    </w:p>
    <w:p w:rsidR="00D4331E" w:rsidRDefault="00D4331E" w:rsidP="00D4331E">
      <w:pPr>
        <w:pStyle w:val="ConsPlusNormal"/>
        <w:ind w:left="4248" w:firstLine="708"/>
        <w:jc w:val="both"/>
      </w:pPr>
      <w:r>
        <w:t xml:space="preserve">устава территориального </w:t>
      </w:r>
    </w:p>
    <w:p w:rsidR="00D4331E" w:rsidRDefault="00D4331E" w:rsidP="00D4331E">
      <w:pPr>
        <w:pStyle w:val="ConsPlusNormal"/>
        <w:ind w:left="4248" w:firstLine="708"/>
        <w:jc w:val="both"/>
      </w:pPr>
      <w:r>
        <w:t>общественного самоуправления</w:t>
      </w:r>
    </w:p>
    <w:p w:rsidR="00D4331E" w:rsidRDefault="00D4331E" w:rsidP="00D4331E">
      <w:pPr>
        <w:pStyle w:val="ConsPlusNormal"/>
        <w:jc w:val="both"/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ПРОТОКОЛ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СОБРАНИЯ (КОНФЕРЕНЦИИ)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ТЕРРИТОРИАЛЬНОГО ОБЩЕСТВЕННОГО САМОУПРАВЛЕНИЯ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«__» ____________ 20__ г</w:t>
      </w:r>
      <w:r w:rsidR="00683532">
        <w:rPr>
          <w:rFonts w:ascii="Liberation Serif" w:hAnsi="Liberation Serif" w:cs="Liberation Serif"/>
          <w:sz w:val="27"/>
          <w:szCs w:val="27"/>
        </w:rPr>
        <w:t>ода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Свердловская обл., ______________________, ул. ________________, д. ____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Всего жителей соответствующей территории _____ чел.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Присутствуют _____ чел.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(Всего избрано _____ делегатов конференции;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Присутствует _____ делегатов конференции)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Список участников собрания (делегатов конференции) прилагается.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___________________________, который открыл собрание (конференцию) и предложил следующую повестку дня: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1. Об избрании председателя и секретаря учредительного собрания (конференции).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2. Об организации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3. О наименовании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4. Об утверждении устава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5. Об основных направлениях деятельности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6. Об избрании </w:t>
      </w:r>
      <w:r w:rsidR="00EA3EFD">
        <w:rPr>
          <w:rFonts w:ascii="Liberation Serif" w:hAnsi="Liberation Serif" w:cs="Liberation Serif"/>
          <w:sz w:val="27"/>
          <w:szCs w:val="27"/>
        </w:rPr>
        <w:t>органов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территориального общественного самоуправления.</w:t>
      </w:r>
    </w:p>
    <w:p w:rsidR="00EA3EFD" w:rsidRDefault="00EA3EFD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Голосовали: «за» - _____; «против» - _____; «воздержались»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Повестка дня принимается.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По первому вопросу. 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_________________________________, который предложил избрать председателем учредительного собрания (конференции) _______________________________, секретарем учредительного собрания (конференции) _______________________.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Избрать председателем учредительного собрания (конференции) ______________, секретарем учредительного собрания (конференции) _________________________.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lastRenderedPageBreak/>
        <w:t>Голосовали: «за» - _____; «против» - _____; «воздержались»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второму вопросу.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______________________________, который проинформировал собравшихся об инициативе граждан по организации территориального общественного самоуправления и о решении Думы Артемовского городского округа, определившем границы территории, на которой будет осуществляться территориальное общественное самоуправление.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Учитывая сказанное и руководствуясь Федеральным </w:t>
      </w:r>
      <w:hyperlink r:id="rId6" w:history="1">
        <w:r w:rsidRPr="0098564B">
          <w:rPr>
            <w:rFonts w:ascii="Liberation Serif" w:hAnsi="Liberation Serif" w:cs="Liberation Serif"/>
            <w:sz w:val="27"/>
            <w:szCs w:val="27"/>
          </w:rPr>
          <w:t>законом</w:t>
        </w:r>
      </w:hyperlink>
      <w:r w:rsidRPr="0098564B">
        <w:rPr>
          <w:rFonts w:ascii="Liberation Serif" w:hAnsi="Liberation Serif" w:cs="Liberation Serif"/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Федерации», докладчик предложил создать территориальное общественное самоуправление для осуществления его деятельности на установленной территории.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Создать территориальное общественное самоуправление.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Голосовали: «за» - _____; «против» - _____; «воздержались»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третьему вопросу.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_____________________________, который предложил утвердить территориальному общественному самоуправлению наименование: «______________________________».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Утвердить наименование: «__________________________________».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Голосовали: «за» - _____; «против» - _____; «воздержались»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четвертому вопросу.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___________________________, который предложил утвердить устав территориального общественного самоуправления, проект которого находится у участников собрания (делегатов конференции).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Утвердить устав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Голосовали: «за» - _____; «против» - _____; «воздержались»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98564B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пятому вопросу.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_______________________________, который предложил утвердить следующие основные направления деятельности территориального общественного самоуправления: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_________________________________________________________________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Утвердить предложенные основные направления деятельности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Голосовали: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за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«против»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воздержались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lastRenderedPageBreak/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3611E2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шестому вопросу</w:t>
      </w:r>
      <w:r w:rsidR="003611E2" w:rsidRPr="0098564B">
        <w:rPr>
          <w:rFonts w:ascii="Liberation Serif" w:hAnsi="Liberation Serif" w:cs="Liberation Serif"/>
          <w:sz w:val="27"/>
          <w:szCs w:val="27"/>
        </w:rPr>
        <w:t>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СЛУШАЛИ: _____________________________, который предложил, в соответствии с утвержденным уставом, избрать </w:t>
      </w:r>
      <w:r w:rsidR="00EA3EFD">
        <w:rPr>
          <w:rFonts w:ascii="Liberation Serif" w:hAnsi="Liberation Serif" w:cs="Liberation Serif"/>
          <w:sz w:val="27"/>
          <w:szCs w:val="27"/>
        </w:rPr>
        <w:t xml:space="preserve">следующие органы </w:t>
      </w:r>
      <w:r w:rsidRPr="0098564B">
        <w:rPr>
          <w:rFonts w:ascii="Liberation Serif" w:hAnsi="Liberation Serif" w:cs="Liberation Serif"/>
          <w:sz w:val="27"/>
          <w:szCs w:val="27"/>
        </w:rPr>
        <w:t>территориального общественного самоуправления: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_____________________________________________</w:t>
      </w:r>
      <w:r w:rsidR="00EA3EFD">
        <w:rPr>
          <w:rFonts w:ascii="Liberation Serif" w:hAnsi="Liberation Serif" w:cs="Liberation Serif"/>
          <w:sz w:val="27"/>
          <w:szCs w:val="27"/>
        </w:rPr>
        <w:t>__________</w:t>
      </w:r>
      <w:r w:rsidRPr="0098564B">
        <w:rPr>
          <w:rFonts w:ascii="Liberation Serif" w:hAnsi="Liberation Serif" w:cs="Liberation Serif"/>
          <w:sz w:val="27"/>
          <w:szCs w:val="27"/>
        </w:rPr>
        <w:t>_______________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Избрать </w:t>
      </w:r>
      <w:r w:rsidR="00EA3EFD">
        <w:rPr>
          <w:rFonts w:ascii="Liberation Serif" w:hAnsi="Liberation Serif" w:cs="Liberation Serif"/>
          <w:sz w:val="27"/>
          <w:szCs w:val="27"/>
        </w:rPr>
        <w:t>следующие органы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территориального общественного самоуправления</w:t>
      </w:r>
      <w:r w:rsidR="00EA3EFD">
        <w:rPr>
          <w:rFonts w:ascii="Liberation Serif" w:hAnsi="Liberation Serif" w:cs="Liberation Serif"/>
          <w:sz w:val="27"/>
          <w:szCs w:val="27"/>
        </w:rPr>
        <w:t>: ______________________________________________________________________</w:t>
      </w:r>
      <w:r w:rsidRPr="0098564B">
        <w:rPr>
          <w:rFonts w:ascii="Liberation Serif" w:hAnsi="Liberation Serif" w:cs="Liberation Serif"/>
          <w:sz w:val="27"/>
          <w:szCs w:val="27"/>
        </w:rPr>
        <w:t>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Голосовали: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за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против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воздержались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7"/>
          <w:szCs w:val="27"/>
        </w:rPr>
      </w:pPr>
      <w:r w:rsidRPr="0098564B">
        <w:rPr>
          <w:rFonts w:ascii="Liberation Serif" w:hAnsi="Liberation Serif" w:cs="Courier New"/>
          <w:sz w:val="27"/>
          <w:szCs w:val="27"/>
        </w:rPr>
        <w:t>Председатель собрания (конференции) _________________ Ф.И.О.</w:t>
      </w:r>
    </w:p>
    <w:p w:rsidR="00D4331E" w:rsidRPr="0098564B" w:rsidRDefault="00D4331E" w:rsidP="00D433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7"/>
          <w:szCs w:val="27"/>
        </w:rPr>
      </w:pPr>
      <w:r w:rsidRPr="0098564B">
        <w:rPr>
          <w:rFonts w:ascii="Liberation Serif" w:hAnsi="Liberation Serif" w:cs="Courier New"/>
          <w:sz w:val="27"/>
          <w:szCs w:val="27"/>
        </w:rPr>
        <w:t xml:space="preserve">                                        </w:t>
      </w:r>
      <w:r w:rsidR="003611E2" w:rsidRPr="0098564B">
        <w:rPr>
          <w:rFonts w:ascii="Liberation Serif" w:hAnsi="Liberation Serif" w:cs="Courier New"/>
          <w:sz w:val="27"/>
          <w:szCs w:val="27"/>
        </w:rPr>
        <w:tab/>
      </w:r>
      <w:r w:rsidR="003611E2" w:rsidRPr="0098564B">
        <w:rPr>
          <w:rFonts w:ascii="Liberation Serif" w:hAnsi="Liberation Serif" w:cs="Courier New"/>
          <w:sz w:val="27"/>
          <w:szCs w:val="27"/>
        </w:rPr>
        <w:tab/>
      </w:r>
      <w:r w:rsidR="003611E2" w:rsidRPr="0098564B">
        <w:rPr>
          <w:rFonts w:ascii="Liberation Serif" w:hAnsi="Liberation Serif" w:cs="Courier New"/>
          <w:sz w:val="27"/>
          <w:szCs w:val="27"/>
        </w:rPr>
        <w:tab/>
      </w:r>
      <w:r w:rsidR="003611E2" w:rsidRPr="0098564B">
        <w:rPr>
          <w:rFonts w:ascii="Liberation Serif" w:hAnsi="Liberation Serif" w:cs="Courier New"/>
          <w:sz w:val="27"/>
          <w:szCs w:val="27"/>
        </w:rPr>
        <w:tab/>
        <w:t xml:space="preserve">      </w:t>
      </w:r>
      <w:r w:rsidRPr="0098564B">
        <w:rPr>
          <w:rFonts w:ascii="Liberation Serif" w:hAnsi="Liberation Serif" w:cs="Courier New"/>
          <w:sz w:val="27"/>
          <w:szCs w:val="27"/>
        </w:rPr>
        <w:t>(подпись)</w:t>
      </w:r>
    </w:p>
    <w:p w:rsidR="00D4331E" w:rsidRPr="0098564B" w:rsidRDefault="00D4331E" w:rsidP="00D433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7"/>
          <w:szCs w:val="27"/>
        </w:rPr>
      </w:pPr>
      <w:r w:rsidRPr="0098564B">
        <w:rPr>
          <w:rFonts w:ascii="Liberation Serif" w:hAnsi="Liberation Serif" w:cs="Courier New"/>
          <w:sz w:val="27"/>
          <w:szCs w:val="27"/>
        </w:rPr>
        <w:t>Секретарь собрания (конференции) ____________________ Ф.И.О.</w:t>
      </w:r>
    </w:p>
    <w:p w:rsidR="00D4331E" w:rsidRPr="0098564B" w:rsidRDefault="003611E2" w:rsidP="003611E2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Liberation Serif" w:hAnsi="Liberation Serif" w:cs="Courier New"/>
          <w:sz w:val="27"/>
          <w:szCs w:val="27"/>
        </w:rPr>
      </w:pPr>
      <w:r w:rsidRPr="0098564B">
        <w:rPr>
          <w:rFonts w:ascii="Liberation Serif" w:hAnsi="Liberation Serif" w:cs="Courier New"/>
          <w:sz w:val="27"/>
          <w:szCs w:val="27"/>
        </w:rPr>
        <w:t xml:space="preserve">      </w:t>
      </w:r>
      <w:r w:rsidR="00D4331E" w:rsidRPr="0098564B">
        <w:rPr>
          <w:rFonts w:ascii="Liberation Serif" w:hAnsi="Liberation Serif" w:cs="Courier New"/>
          <w:sz w:val="27"/>
          <w:szCs w:val="27"/>
        </w:rPr>
        <w:t>(подпись)</w:t>
      </w:r>
    </w:p>
    <w:p w:rsidR="003611E2" w:rsidRPr="0098564B" w:rsidRDefault="003611E2" w:rsidP="00D433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7"/>
          <w:szCs w:val="27"/>
        </w:rPr>
      </w:pPr>
    </w:p>
    <w:p w:rsidR="00D4331E" w:rsidRPr="0098564B" w:rsidRDefault="003611E2" w:rsidP="00D433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7"/>
          <w:szCs w:val="27"/>
        </w:rPr>
      </w:pPr>
      <w:r w:rsidRPr="0098564B">
        <w:rPr>
          <w:rFonts w:ascii="Liberation Serif" w:hAnsi="Liberation Serif" w:cs="Courier New"/>
          <w:sz w:val="27"/>
          <w:szCs w:val="27"/>
        </w:rPr>
        <w:t>«</w:t>
      </w:r>
      <w:r w:rsidR="00D4331E" w:rsidRPr="0098564B">
        <w:rPr>
          <w:rFonts w:ascii="Liberation Serif" w:hAnsi="Liberation Serif" w:cs="Courier New"/>
          <w:sz w:val="27"/>
          <w:szCs w:val="27"/>
        </w:rPr>
        <w:t>__</w:t>
      </w:r>
      <w:r w:rsidRPr="0098564B">
        <w:rPr>
          <w:rFonts w:ascii="Liberation Serif" w:hAnsi="Liberation Serif" w:cs="Courier New"/>
          <w:sz w:val="27"/>
          <w:szCs w:val="27"/>
        </w:rPr>
        <w:t>»</w:t>
      </w:r>
      <w:r w:rsidR="00683532">
        <w:rPr>
          <w:rFonts w:ascii="Liberation Serif" w:hAnsi="Liberation Serif" w:cs="Courier New"/>
          <w:sz w:val="27"/>
          <w:szCs w:val="27"/>
        </w:rPr>
        <w:t xml:space="preserve"> ______________ 20__ года</w:t>
      </w:r>
    </w:p>
    <w:sectPr w:rsidR="00D4331E" w:rsidRPr="0098564B" w:rsidSect="0098564B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41" w:rsidRDefault="00996141" w:rsidP="00BC35F2">
      <w:pPr>
        <w:spacing w:after="0" w:line="240" w:lineRule="auto"/>
      </w:pPr>
      <w:r>
        <w:separator/>
      </w:r>
    </w:p>
  </w:endnote>
  <w:endnote w:type="continuationSeparator" w:id="0">
    <w:p w:rsidR="00996141" w:rsidRDefault="00996141" w:rsidP="00B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41" w:rsidRDefault="00996141" w:rsidP="00BC35F2">
      <w:pPr>
        <w:spacing w:after="0" w:line="240" w:lineRule="auto"/>
      </w:pPr>
      <w:r>
        <w:separator/>
      </w:r>
    </w:p>
  </w:footnote>
  <w:footnote w:type="continuationSeparator" w:id="0">
    <w:p w:rsidR="00996141" w:rsidRDefault="00996141" w:rsidP="00BC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476923"/>
      <w:docPartObj>
        <w:docPartGallery w:val="Page Numbers (Top of Page)"/>
        <w:docPartUnique/>
      </w:docPartObj>
    </w:sdtPr>
    <w:sdtEndPr/>
    <w:sdtContent>
      <w:p w:rsidR="00BC35F2" w:rsidRDefault="00BC35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2A4">
          <w:rPr>
            <w:noProof/>
          </w:rPr>
          <w:t>3</w:t>
        </w:r>
        <w:r>
          <w:fldChar w:fldCharType="end"/>
        </w:r>
      </w:p>
    </w:sdtContent>
  </w:sdt>
  <w:p w:rsidR="00BC35F2" w:rsidRDefault="00BC3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4D"/>
    <w:rsid w:val="000B26E5"/>
    <w:rsid w:val="000D3054"/>
    <w:rsid w:val="00111390"/>
    <w:rsid w:val="001F2291"/>
    <w:rsid w:val="0020128B"/>
    <w:rsid w:val="002222A4"/>
    <w:rsid w:val="00310DB5"/>
    <w:rsid w:val="00316877"/>
    <w:rsid w:val="003611E2"/>
    <w:rsid w:val="00366CC1"/>
    <w:rsid w:val="004C1D25"/>
    <w:rsid w:val="005E38A6"/>
    <w:rsid w:val="0063379B"/>
    <w:rsid w:val="00644715"/>
    <w:rsid w:val="00683532"/>
    <w:rsid w:val="0068608F"/>
    <w:rsid w:val="006F7701"/>
    <w:rsid w:val="00734905"/>
    <w:rsid w:val="00834117"/>
    <w:rsid w:val="0098564B"/>
    <w:rsid w:val="00996141"/>
    <w:rsid w:val="009D1F7C"/>
    <w:rsid w:val="00B12B40"/>
    <w:rsid w:val="00BB14E5"/>
    <w:rsid w:val="00BC35F2"/>
    <w:rsid w:val="00BF4C82"/>
    <w:rsid w:val="00C92447"/>
    <w:rsid w:val="00CC72CE"/>
    <w:rsid w:val="00D4331E"/>
    <w:rsid w:val="00DB754D"/>
    <w:rsid w:val="00DD1D4F"/>
    <w:rsid w:val="00EA3B4E"/>
    <w:rsid w:val="00EA3EFD"/>
    <w:rsid w:val="00EA5490"/>
    <w:rsid w:val="00F16832"/>
    <w:rsid w:val="00F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977A"/>
  <w15:chartTrackingRefBased/>
  <w15:docId w15:val="{FD6FD156-3B36-4B54-8128-8B927F9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DB7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B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F2"/>
  </w:style>
  <w:style w:type="paragraph" w:styleId="a5">
    <w:name w:val="footer"/>
    <w:basedOn w:val="a"/>
    <w:link w:val="a6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F2"/>
  </w:style>
  <w:style w:type="paragraph" w:styleId="a7">
    <w:name w:val="Balloon Text"/>
    <w:basedOn w:val="a"/>
    <w:link w:val="a8"/>
    <w:uiPriority w:val="99"/>
    <w:semiHidden/>
    <w:unhideWhenUsed/>
    <w:rsid w:val="0031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92DB5D3516C398D4D627C57E5F59A35EFDAD49B0A5A71210FCE12B937673D85C743DE3063ACF1769FC6B7DC4v5K3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Лариса Геннадьевна Коваль</cp:lastModifiedBy>
  <cp:revision>5</cp:revision>
  <cp:lastPrinted>2022-09-15T07:58:00Z</cp:lastPrinted>
  <dcterms:created xsi:type="dcterms:W3CDTF">2022-09-15T07:35:00Z</dcterms:created>
  <dcterms:modified xsi:type="dcterms:W3CDTF">2022-12-22T07:39:00Z</dcterms:modified>
</cp:coreProperties>
</file>