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1" w:rsidRPr="00AE0EC1" w:rsidRDefault="00AE0EC1" w:rsidP="00AE0EC1">
      <w:pPr>
        <w:spacing w:after="0" w:line="240" w:lineRule="auto"/>
        <w:jc w:val="center"/>
        <w:rPr>
          <w:rFonts w:ascii="Liberation Serif" w:eastAsia="Times New Roman" w:hAnsi="Liberation Serif" w:cs="Times New Roman"/>
          <w:sz w:val="28"/>
          <w:szCs w:val="20"/>
          <w:lang w:eastAsia="ru-RU"/>
        </w:rPr>
      </w:pPr>
      <w:r w:rsidRPr="00AE0EC1">
        <w:rPr>
          <w:rFonts w:ascii="Liberation Serif" w:eastAsia="Times New Roman" w:hAnsi="Liberation Serif" w:cs="Times New Roman"/>
          <w:noProof/>
          <w:sz w:val="28"/>
          <w:szCs w:val="20"/>
          <w:lang w:eastAsia="ru-RU"/>
        </w:rPr>
        <w:drawing>
          <wp:inline distT="0" distB="0" distL="0" distR="0" wp14:anchorId="2E2092A9" wp14:editId="32A73270">
            <wp:extent cx="745490" cy="122174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490" cy="1221740"/>
                    </a:xfrm>
                    <a:prstGeom prst="rect">
                      <a:avLst/>
                    </a:prstGeom>
                    <a:noFill/>
                    <a:ln>
                      <a:noFill/>
                    </a:ln>
                  </pic:spPr>
                </pic:pic>
              </a:graphicData>
            </a:graphic>
          </wp:inline>
        </w:drawing>
      </w:r>
    </w:p>
    <w:p w:rsidR="00AE0EC1" w:rsidRPr="00AE0EC1" w:rsidRDefault="00AE0EC1" w:rsidP="00AE0EC1">
      <w:pPr>
        <w:tabs>
          <w:tab w:val="left" w:pos="6246"/>
        </w:tabs>
        <w:spacing w:after="0" w:line="240" w:lineRule="auto"/>
        <w:jc w:val="center"/>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Дума Артемовского городского округа</w:t>
      </w:r>
    </w:p>
    <w:p w:rsidR="006858A3" w:rsidRPr="006858A3" w:rsidRDefault="006858A3" w:rsidP="00AE0EC1">
      <w:pPr>
        <w:tabs>
          <w:tab w:val="left" w:pos="6246"/>
        </w:tabs>
        <w:spacing w:after="0" w:line="240" w:lineRule="auto"/>
        <w:ind w:firstLine="142"/>
        <w:jc w:val="center"/>
        <w:rPr>
          <w:rFonts w:ascii="Liberation Serif" w:eastAsia="Times New Roman" w:hAnsi="Liberation Serif" w:cs="Times New Roman"/>
          <w:b/>
          <w:bCs/>
          <w:sz w:val="27"/>
          <w:szCs w:val="27"/>
          <w:lang w:eastAsia="ru-RU"/>
        </w:rPr>
      </w:pPr>
      <w:r>
        <w:rPr>
          <w:rFonts w:ascii="Liberation Serif" w:eastAsia="Times New Roman" w:hAnsi="Liberation Serif" w:cs="Times New Roman"/>
          <w:b/>
          <w:bCs/>
          <w:sz w:val="27"/>
          <w:szCs w:val="27"/>
          <w:lang w:val="en-US" w:eastAsia="ru-RU"/>
        </w:rPr>
        <w:t>VII</w:t>
      </w:r>
      <w:r w:rsidRPr="006858A3">
        <w:rPr>
          <w:rFonts w:ascii="Liberation Serif" w:eastAsia="Times New Roman" w:hAnsi="Liberation Serif" w:cs="Times New Roman"/>
          <w:b/>
          <w:bCs/>
          <w:sz w:val="27"/>
          <w:szCs w:val="27"/>
          <w:lang w:eastAsia="ru-RU"/>
        </w:rPr>
        <w:t xml:space="preserve"> </w:t>
      </w:r>
      <w:r>
        <w:rPr>
          <w:rFonts w:ascii="Liberation Serif" w:eastAsia="Times New Roman" w:hAnsi="Liberation Serif" w:cs="Times New Roman"/>
          <w:b/>
          <w:bCs/>
          <w:sz w:val="27"/>
          <w:szCs w:val="27"/>
          <w:lang w:eastAsia="ru-RU"/>
        </w:rPr>
        <w:t>созыв</w:t>
      </w:r>
    </w:p>
    <w:p w:rsidR="00AE0EC1" w:rsidRPr="006858A3" w:rsidRDefault="006858A3" w:rsidP="00AE0EC1">
      <w:pPr>
        <w:tabs>
          <w:tab w:val="left" w:pos="6246"/>
        </w:tabs>
        <w:spacing w:after="0" w:line="240" w:lineRule="auto"/>
        <w:ind w:firstLine="142"/>
        <w:jc w:val="center"/>
        <w:rPr>
          <w:rFonts w:ascii="Liberation Serif" w:eastAsia="Times New Roman" w:hAnsi="Liberation Serif" w:cs="Times New Roman"/>
          <w:bCs/>
          <w:sz w:val="27"/>
          <w:szCs w:val="27"/>
          <w:lang w:eastAsia="ru-RU"/>
        </w:rPr>
      </w:pPr>
      <w:r w:rsidRPr="006858A3">
        <w:rPr>
          <w:rFonts w:ascii="Liberation Serif" w:eastAsia="Times New Roman" w:hAnsi="Liberation Serif" w:cs="Times New Roman"/>
          <w:bCs/>
          <w:sz w:val="27"/>
          <w:szCs w:val="27"/>
          <w:lang w:eastAsia="ru-RU"/>
        </w:rPr>
        <w:t>1</w:t>
      </w:r>
      <w:r w:rsidR="00851910">
        <w:rPr>
          <w:rFonts w:ascii="Liberation Serif" w:eastAsia="Times New Roman" w:hAnsi="Liberation Serif" w:cs="Times New Roman"/>
          <w:bCs/>
          <w:sz w:val="27"/>
          <w:szCs w:val="27"/>
          <w:lang w:eastAsia="ru-RU"/>
        </w:rPr>
        <w:t>2</w:t>
      </w:r>
      <w:bookmarkStart w:id="0" w:name="_GoBack"/>
      <w:bookmarkEnd w:id="0"/>
      <w:r w:rsidRPr="006858A3">
        <w:rPr>
          <w:rFonts w:ascii="Liberation Serif" w:eastAsia="Times New Roman" w:hAnsi="Liberation Serif" w:cs="Times New Roman"/>
          <w:bCs/>
          <w:sz w:val="27"/>
          <w:szCs w:val="27"/>
          <w:lang w:eastAsia="ru-RU"/>
        </w:rPr>
        <w:t xml:space="preserve"> </w:t>
      </w:r>
      <w:r w:rsidR="00AE0EC1" w:rsidRPr="006858A3">
        <w:rPr>
          <w:rFonts w:ascii="Liberation Serif" w:eastAsia="Times New Roman" w:hAnsi="Liberation Serif" w:cs="Times New Roman"/>
          <w:bCs/>
          <w:sz w:val="27"/>
          <w:szCs w:val="27"/>
          <w:lang w:eastAsia="ru-RU"/>
        </w:rPr>
        <w:t>заседание</w:t>
      </w:r>
    </w:p>
    <w:p w:rsidR="00AE0EC1" w:rsidRPr="00AE0EC1" w:rsidRDefault="00AE0EC1" w:rsidP="00AE0EC1">
      <w:pPr>
        <w:tabs>
          <w:tab w:val="left" w:pos="6246"/>
        </w:tabs>
        <w:spacing w:after="0" w:line="240" w:lineRule="auto"/>
        <w:ind w:firstLine="142"/>
        <w:rPr>
          <w:rFonts w:ascii="Liberation Serif" w:eastAsia="Times New Roman" w:hAnsi="Liberation Serif" w:cs="Times New Roman"/>
          <w:b/>
          <w:bCs/>
          <w:sz w:val="27"/>
          <w:szCs w:val="27"/>
          <w:lang w:eastAsia="ru-RU"/>
        </w:rPr>
      </w:pPr>
      <w:r w:rsidRPr="00AE0EC1">
        <w:rPr>
          <w:rFonts w:ascii="Liberation Serif" w:eastAsia="Times New Roman" w:hAnsi="Liberation Serif" w:cs="Times New Roman"/>
          <w:b/>
          <w:bCs/>
          <w:sz w:val="27"/>
          <w:szCs w:val="27"/>
          <w:lang w:eastAsia="ru-RU"/>
        </w:rPr>
        <w:t xml:space="preserve">                              </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8"/>
          <w:szCs w:val="28"/>
          <w:lang w:eastAsia="ru-RU"/>
        </w:rPr>
      </w:pPr>
      <w:r w:rsidRPr="00AE0EC1">
        <w:rPr>
          <w:rFonts w:ascii="Liberation Serif" w:eastAsia="Times New Roman" w:hAnsi="Liberation Serif" w:cs="Times New Roman"/>
          <w:b/>
          <w:bCs/>
          <w:sz w:val="28"/>
          <w:szCs w:val="28"/>
          <w:lang w:eastAsia="ru-RU"/>
        </w:rPr>
        <w:t>РЕШЕНИЕ</w:t>
      </w:r>
    </w:p>
    <w:p w:rsidR="00AE0EC1" w:rsidRPr="00AE0EC1" w:rsidRDefault="00AE0EC1" w:rsidP="00AE0EC1">
      <w:pPr>
        <w:tabs>
          <w:tab w:val="left" w:pos="6246"/>
        </w:tabs>
        <w:spacing w:after="0" w:line="240" w:lineRule="auto"/>
        <w:ind w:firstLine="142"/>
        <w:jc w:val="center"/>
        <w:rPr>
          <w:rFonts w:ascii="Liberation Serif" w:eastAsia="Times New Roman" w:hAnsi="Liberation Serif" w:cs="Times New Roman"/>
          <w:b/>
          <w:bCs/>
          <w:sz w:val="27"/>
          <w:szCs w:val="27"/>
          <w:lang w:eastAsia="ru-RU"/>
        </w:rPr>
      </w:pPr>
    </w:p>
    <w:p w:rsidR="00AE0EC1" w:rsidRPr="006858A3" w:rsidRDefault="006858A3" w:rsidP="00AE0EC1">
      <w:pPr>
        <w:tabs>
          <w:tab w:val="left" w:pos="6246"/>
        </w:tabs>
        <w:spacing w:after="0" w:line="240" w:lineRule="auto"/>
        <w:rPr>
          <w:rFonts w:ascii="Liberation Serif" w:eastAsia="Times New Roman" w:hAnsi="Liberation Serif" w:cs="Times New Roman"/>
          <w:b/>
          <w:sz w:val="27"/>
          <w:szCs w:val="27"/>
          <w:lang w:eastAsia="ru-RU"/>
        </w:rPr>
      </w:pPr>
      <w:r w:rsidRPr="006858A3">
        <w:rPr>
          <w:rFonts w:ascii="Liberation Serif" w:eastAsia="Times New Roman" w:hAnsi="Liberation Serif" w:cs="Times New Roman"/>
          <w:b/>
          <w:sz w:val="27"/>
          <w:szCs w:val="27"/>
          <w:lang w:eastAsia="ru-RU"/>
        </w:rPr>
        <w:t>о</w:t>
      </w:r>
      <w:r w:rsidR="00AE0EC1" w:rsidRPr="006858A3">
        <w:rPr>
          <w:rFonts w:ascii="Liberation Serif" w:eastAsia="Times New Roman" w:hAnsi="Liberation Serif" w:cs="Times New Roman"/>
          <w:b/>
          <w:sz w:val="27"/>
          <w:szCs w:val="27"/>
          <w:lang w:eastAsia="ru-RU"/>
        </w:rPr>
        <w:t>т</w:t>
      </w:r>
      <w:r w:rsidRPr="006858A3">
        <w:rPr>
          <w:rFonts w:ascii="Liberation Serif" w:eastAsia="Times New Roman" w:hAnsi="Liberation Serif" w:cs="Times New Roman"/>
          <w:b/>
          <w:sz w:val="27"/>
          <w:szCs w:val="27"/>
          <w:lang w:eastAsia="ru-RU"/>
        </w:rPr>
        <w:t xml:space="preserve"> 28 апреля 2022 года</w:t>
      </w:r>
      <w:r w:rsidR="00AE0EC1" w:rsidRPr="006858A3">
        <w:rPr>
          <w:rFonts w:ascii="Liberation Serif" w:eastAsia="Times New Roman" w:hAnsi="Liberation Serif" w:cs="Times New Roman"/>
          <w:b/>
          <w:sz w:val="27"/>
          <w:szCs w:val="27"/>
          <w:lang w:eastAsia="ru-RU"/>
        </w:rPr>
        <w:t xml:space="preserve">                                           </w:t>
      </w:r>
      <w:r w:rsidR="00AE0EC1" w:rsidRPr="006858A3">
        <w:rPr>
          <w:rFonts w:ascii="Liberation Serif" w:eastAsia="Times New Roman" w:hAnsi="Liberation Serif" w:cs="Times New Roman"/>
          <w:b/>
          <w:sz w:val="27"/>
          <w:szCs w:val="27"/>
          <w:lang w:eastAsia="ru-RU"/>
        </w:rPr>
        <w:tab/>
      </w:r>
      <w:r w:rsidR="00AE0EC1" w:rsidRPr="006858A3">
        <w:rPr>
          <w:rFonts w:ascii="Liberation Serif" w:eastAsia="Times New Roman" w:hAnsi="Liberation Serif" w:cs="Times New Roman"/>
          <w:b/>
          <w:sz w:val="27"/>
          <w:szCs w:val="27"/>
          <w:lang w:eastAsia="ru-RU"/>
        </w:rPr>
        <w:tab/>
      </w:r>
      <w:r w:rsidR="00E848BB" w:rsidRPr="006858A3">
        <w:rPr>
          <w:rFonts w:ascii="Liberation Serif" w:eastAsia="Times New Roman" w:hAnsi="Liberation Serif" w:cs="Times New Roman"/>
          <w:b/>
          <w:sz w:val="27"/>
          <w:szCs w:val="27"/>
          <w:lang w:eastAsia="ru-RU"/>
        </w:rPr>
        <w:t xml:space="preserve"> </w:t>
      </w:r>
      <w:r w:rsidR="00AE0EC1" w:rsidRPr="006858A3">
        <w:rPr>
          <w:rFonts w:ascii="Liberation Serif" w:eastAsia="Times New Roman" w:hAnsi="Liberation Serif" w:cs="Times New Roman"/>
          <w:b/>
          <w:sz w:val="27"/>
          <w:szCs w:val="27"/>
          <w:lang w:eastAsia="ru-RU"/>
        </w:rPr>
        <w:tab/>
      </w:r>
      <w:r w:rsidRPr="006858A3">
        <w:rPr>
          <w:rFonts w:ascii="Liberation Serif" w:eastAsia="Times New Roman" w:hAnsi="Liberation Serif" w:cs="Times New Roman"/>
          <w:b/>
          <w:sz w:val="27"/>
          <w:szCs w:val="27"/>
          <w:lang w:eastAsia="ru-RU"/>
        </w:rPr>
        <w:t xml:space="preserve">                  </w:t>
      </w:r>
      <w:r w:rsidR="00AE0EC1" w:rsidRPr="006858A3">
        <w:rPr>
          <w:rFonts w:ascii="Liberation Serif" w:eastAsia="Times New Roman" w:hAnsi="Liberation Serif" w:cs="Times New Roman"/>
          <w:b/>
          <w:sz w:val="27"/>
          <w:szCs w:val="27"/>
          <w:lang w:eastAsia="ru-RU"/>
        </w:rPr>
        <w:t>№</w:t>
      </w:r>
      <w:r w:rsidRPr="006858A3">
        <w:rPr>
          <w:rFonts w:ascii="Liberation Serif" w:eastAsia="Times New Roman" w:hAnsi="Liberation Serif" w:cs="Times New Roman"/>
          <w:b/>
          <w:sz w:val="27"/>
          <w:szCs w:val="27"/>
          <w:lang w:eastAsia="ru-RU"/>
        </w:rPr>
        <w:t xml:space="preserve"> 110</w:t>
      </w:r>
    </w:p>
    <w:p w:rsidR="00AE0EC1" w:rsidRPr="006858A3" w:rsidRDefault="00AE0EC1" w:rsidP="00AE0EC1">
      <w:pPr>
        <w:spacing w:after="0" w:line="240" w:lineRule="auto"/>
        <w:ind w:right="-55"/>
        <w:jc w:val="center"/>
        <w:rPr>
          <w:rFonts w:ascii="Liberation Serif" w:eastAsia="Times New Roman" w:hAnsi="Liberation Serif" w:cs="Times New Roman"/>
          <w:b/>
          <w:i/>
          <w:sz w:val="27"/>
          <w:szCs w:val="27"/>
          <w:lang w:eastAsia="ru-RU"/>
        </w:rPr>
      </w:pPr>
    </w:p>
    <w:p w:rsidR="008A0A8F" w:rsidRPr="006858A3" w:rsidRDefault="008A0A8F" w:rsidP="00AE0EC1">
      <w:pPr>
        <w:spacing w:after="0" w:line="240" w:lineRule="auto"/>
        <w:ind w:right="-55"/>
        <w:jc w:val="center"/>
        <w:rPr>
          <w:rFonts w:ascii="Liberation Serif" w:eastAsia="Times New Roman" w:hAnsi="Liberation Serif" w:cs="Times New Roman"/>
          <w:b/>
          <w:i/>
          <w:sz w:val="26"/>
          <w:szCs w:val="26"/>
          <w:lang w:eastAsia="ru-RU"/>
        </w:rPr>
      </w:pPr>
    </w:p>
    <w:p w:rsidR="006858A3" w:rsidRDefault="00AE0EC1" w:rsidP="00AE0EC1">
      <w:pPr>
        <w:spacing w:after="0" w:line="240" w:lineRule="auto"/>
        <w:ind w:right="-55"/>
        <w:jc w:val="center"/>
        <w:rPr>
          <w:rFonts w:ascii="Liberation Serif" w:eastAsia="Times New Roman" w:hAnsi="Liberation Serif" w:cs="Times New Roman"/>
          <w:b/>
          <w:i/>
          <w:sz w:val="26"/>
          <w:szCs w:val="26"/>
          <w:lang w:eastAsia="ru-RU"/>
        </w:rPr>
      </w:pPr>
      <w:r w:rsidRPr="00A15C3D">
        <w:rPr>
          <w:rFonts w:ascii="Liberation Serif" w:eastAsia="Times New Roman" w:hAnsi="Liberation Serif" w:cs="Times New Roman"/>
          <w:b/>
          <w:i/>
          <w:sz w:val="26"/>
          <w:szCs w:val="26"/>
          <w:lang w:eastAsia="ru-RU"/>
        </w:rPr>
        <w:t xml:space="preserve">О </w:t>
      </w:r>
      <w:r w:rsidR="00FD6338" w:rsidRPr="00A15C3D">
        <w:rPr>
          <w:rFonts w:ascii="Liberation Serif" w:eastAsia="Times New Roman" w:hAnsi="Liberation Serif" w:cs="Times New Roman"/>
          <w:b/>
          <w:i/>
          <w:sz w:val="26"/>
          <w:szCs w:val="26"/>
          <w:lang w:eastAsia="ru-RU"/>
        </w:rPr>
        <w:t>внесени</w:t>
      </w:r>
      <w:r w:rsidR="007D2B3D" w:rsidRPr="00A15C3D">
        <w:rPr>
          <w:rFonts w:ascii="Liberation Serif" w:eastAsia="Times New Roman" w:hAnsi="Liberation Serif" w:cs="Times New Roman"/>
          <w:b/>
          <w:i/>
          <w:sz w:val="26"/>
          <w:szCs w:val="26"/>
          <w:lang w:eastAsia="ru-RU"/>
        </w:rPr>
        <w:t>и</w:t>
      </w:r>
      <w:r w:rsidR="00FD6338" w:rsidRPr="00A15C3D">
        <w:rPr>
          <w:rFonts w:ascii="Liberation Serif" w:eastAsia="Times New Roman" w:hAnsi="Liberation Serif" w:cs="Times New Roman"/>
          <w:b/>
          <w:i/>
          <w:sz w:val="26"/>
          <w:szCs w:val="26"/>
          <w:lang w:eastAsia="ru-RU"/>
        </w:rPr>
        <w:t xml:space="preserve"> изменений </w:t>
      </w:r>
      <w:proofErr w:type="gramStart"/>
      <w:r w:rsidR="00FD6338" w:rsidRPr="00A15C3D">
        <w:rPr>
          <w:rFonts w:ascii="Liberation Serif" w:eastAsia="Times New Roman" w:hAnsi="Liberation Serif" w:cs="Times New Roman"/>
          <w:b/>
          <w:i/>
          <w:sz w:val="26"/>
          <w:szCs w:val="26"/>
          <w:lang w:eastAsia="ru-RU"/>
        </w:rPr>
        <w:t xml:space="preserve">в  </w:t>
      </w:r>
      <w:r w:rsidR="00287BF3" w:rsidRPr="00A15C3D">
        <w:rPr>
          <w:rFonts w:ascii="Liberation Serif" w:eastAsia="Times New Roman" w:hAnsi="Liberation Serif" w:cs="Times New Roman"/>
          <w:b/>
          <w:i/>
          <w:sz w:val="26"/>
          <w:szCs w:val="26"/>
          <w:lang w:eastAsia="ru-RU"/>
        </w:rPr>
        <w:t>П</w:t>
      </w:r>
      <w:r w:rsidR="008E30F1" w:rsidRPr="00A15C3D">
        <w:rPr>
          <w:rFonts w:ascii="Liberation Serif" w:eastAsia="Times New Roman" w:hAnsi="Liberation Serif" w:cs="Times New Roman"/>
          <w:b/>
          <w:i/>
          <w:sz w:val="26"/>
          <w:szCs w:val="26"/>
          <w:lang w:eastAsia="ru-RU"/>
        </w:rPr>
        <w:t>оложение</w:t>
      </w:r>
      <w:proofErr w:type="gramEnd"/>
      <w:r w:rsidR="008E30F1" w:rsidRPr="00A15C3D">
        <w:rPr>
          <w:rFonts w:ascii="Liberation Serif" w:eastAsia="Times New Roman" w:hAnsi="Liberation Serif" w:cs="Times New Roman"/>
          <w:b/>
          <w:i/>
          <w:sz w:val="26"/>
          <w:szCs w:val="26"/>
          <w:lang w:eastAsia="ru-RU"/>
        </w:rPr>
        <w:t xml:space="preserve"> </w:t>
      </w:r>
      <w:r w:rsidRPr="00A15C3D">
        <w:rPr>
          <w:rFonts w:ascii="Liberation Serif" w:eastAsia="Times New Roman" w:hAnsi="Liberation Serif" w:cs="Times New Roman"/>
          <w:b/>
          <w:i/>
          <w:sz w:val="26"/>
          <w:szCs w:val="26"/>
          <w:lang w:eastAsia="ru-RU"/>
        </w:rPr>
        <w:t xml:space="preserve"> о порядке приватизации </w:t>
      </w:r>
    </w:p>
    <w:p w:rsidR="00AE0EC1" w:rsidRPr="00A15C3D" w:rsidRDefault="00AE0EC1" w:rsidP="00AE0EC1">
      <w:pPr>
        <w:spacing w:after="0" w:line="240" w:lineRule="auto"/>
        <w:ind w:right="-55"/>
        <w:jc w:val="center"/>
        <w:rPr>
          <w:sz w:val="26"/>
          <w:szCs w:val="26"/>
        </w:rPr>
      </w:pPr>
      <w:r w:rsidRPr="00A15C3D">
        <w:rPr>
          <w:rFonts w:ascii="Liberation Serif" w:eastAsia="Times New Roman" w:hAnsi="Liberation Serif" w:cs="Times New Roman"/>
          <w:b/>
          <w:i/>
          <w:sz w:val="26"/>
          <w:szCs w:val="26"/>
          <w:lang w:eastAsia="ru-RU"/>
        </w:rPr>
        <w:t>муниципального имуществ</w:t>
      </w:r>
      <w:r w:rsidR="007133E3" w:rsidRPr="00A15C3D">
        <w:rPr>
          <w:rFonts w:ascii="Liberation Serif" w:eastAsia="Times New Roman" w:hAnsi="Liberation Serif" w:cs="Times New Roman"/>
          <w:b/>
          <w:i/>
          <w:sz w:val="26"/>
          <w:szCs w:val="26"/>
          <w:lang w:eastAsia="ru-RU"/>
        </w:rPr>
        <w:t>а Артемовского городского округа</w:t>
      </w:r>
      <w:r w:rsidRPr="00A15C3D">
        <w:rPr>
          <w:rFonts w:ascii="Liberation Serif" w:eastAsia="Times New Roman" w:hAnsi="Liberation Serif" w:cs="Times New Roman"/>
          <w:b/>
          <w:i/>
          <w:sz w:val="26"/>
          <w:szCs w:val="26"/>
          <w:lang w:eastAsia="ru-RU"/>
        </w:rPr>
        <w:t xml:space="preserve"> </w:t>
      </w:r>
    </w:p>
    <w:p w:rsidR="00AE0EC1" w:rsidRPr="00A15C3D" w:rsidRDefault="00AE0EC1" w:rsidP="00AE0EC1">
      <w:pPr>
        <w:spacing w:after="0" w:line="240" w:lineRule="auto"/>
        <w:ind w:right="4393"/>
        <w:rPr>
          <w:rFonts w:ascii="Liberation Serif" w:eastAsia="Times New Roman" w:hAnsi="Liberation Serif" w:cs="Times New Roman"/>
          <w:sz w:val="26"/>
          <w:szCs w:val="26"/>
          <w:lang w:eastAsia="ru-RU"/>
        </w:rPr>
      </w:pPr>
    </w:p>
    <w:p w:rsidR="002A0F9A" w:rsidRPr="00A15C3D" w:rsidRDefault="00006A7F" w:rsidP="00672404">
      <w:pPr>
        <w:pStyle w:val="ConsPlusNormal"/>
        <w:ind w:firstLine="709"/>
        <w:jc w:val="both"/>
        <w:rPr>
          <w:sz w:val="26"/>
          <w:szCs w:val="26"/>
        </w:rPr>
      </w:pPr>
      <w:r w:rsidRPr="00A15C3D">
        <w:rPr>
          <w:sz w:val="26"/>
          <w:szCs w:val="26"/>
        </w:rPr>
        <w:t>В</w:t>
      </w:r>
      <w:r w:rsidR="00E64A0E" w:rsidRPr="00A15C3D">
        <w:rPr>
          <w:sz w:val="26"/>
          <w:szCs w:val="26"/>
        </w:rPr>
        <w:t xml:space="preserve"> соответствии</w:t>
      </w:r>
      <w:r w:rsidR="00602DC0" w:rsidRPr="00A15C3D">
        <w:rPr>
          <w:sz w:val="26"/>
          <w:szCs w:val="26"/>
        </w:rPr>
        <w:t xml:space="preserve"> </w:t>
      </w:r>
      <w:r w:rsidR="00E95E98">
        <w:rPr>
          <w:sz w:val="26"/>
          <w:szCs w:val="26"/>
        </w:rPr>
        <w:t xml:space="preserve">с </w:t>
      </w:r>
      <w:r w:rsidR="00672404" w:rsidRPr="00672404">
        <w:rPr>
          <w:sz w:val="26"/>
          <w:szCs w:val="26"/>
        </w:rPr>
        <w:t>Федеральным</w:t>
      </w:r>
      <w:r w:rsidR="00672404">
        <w:rPr>
          <w:sz w:val="26"/>
          <w:szCs w:val="26"/>
        </w:rPr>
        <w:t xml:space="preserve">  законом</w:t>
      </w:r>
      <w:r w:rsidR="00672404" w:rsidRPr="00672404">
        <w:rPr>
          <w:sz w:val="26"/>
          <w:szCs w:val="26"/>
        </w:rPr>
        <w:t xml:space="preserve">  от  21 декабря 2001 года № 178-ФЗ «О приватизации государственного и муниципального имущества»</w:t>
      </w:r>
      <w:r w:rsidR="00672404">
        <w:rPr>
          <w:sz w:val="26"/>
          <w:szCs w:val="26"/>
        </w:rPr>
        <w:t xml:space="preserve">, </w:t>
      </w:r>
      <w:r w:rsidR="00414D05" w:rsidRPr="00A15C3D">
        <w:rPr>
          <w:sz w:val="26"/>
          <w:szCs w:val="26"/>
        </w:rPr>
        <w:t>решением Думы Артемовского городского округа от 17</w:t>
      </w:r>
      <w:r w:rsidR="00E6276F">
        <w:rPr>
          <w:sz w:val="26"/>
          <w:szCs w:val="26"/>
        </w:rPr>
        <w:t>.</w:t>
      </w:r>
      <w:r w:rsidR="00B61F13">
        <w:rPr>
          <w:sz w:val="26"/>
          <w:szCs w:val="26"/>
        </w:rPr>
        <w:t xml:space="preserve">06.2021 </w:t>
      </w:r>
      <w:r w:rsidR="00414D05" w:rsidRPr="00A15C3D">
        <w:rPr>
          <w:sz w:val="26"/>
          <w:szCs w:val="26"/>
        </w:rPr>
        <w:t xml:space="preserve">№ 832 «О реорганизации органов местного самоуправления Артемовского </w:t>
      </w:r>
      <w:r w:rsidR="00EA1F1F" w:rsidRPr="00A15C3D">
        <w:rPr>
          <w:sz w:val="26"/>
          <w:szCs w:val="26"/>
        </w:rPr>
        <w:t>городского</w:t>
      </w:r>
      <w:r w:rsidR="00414D05" w:rsidRPr="00A15C3D">
        <w:rPr>
          <w:sz w:val="26"/>
          <w:szCs w:val="26"/>
        </w:rPr>
        <w:t xml:space="preserve"> округа», </w:t>
      </w:r>
      <w:r w:rsidR="00DD2C6D" w:rsidRPr="00A15C3D">
        <w:rPr>
          <w:sz w:val="26"/>
          <w:szCs w:val="26"/>
        </w:rPr>
        <w:t xml:space="preserve">решением Думы Артемовского городского округа </w:t>
      </w:r>
      <w:r w:rsidR="0076344A" w:rsidRPr="00A15C3D">
        <w:rPr>
          <w:sz w:val="26"/>
          <w:szCs w:val="26"/>
        </w:rPr>
        <w:t>от 17</w:t>
      </w:r>
      <w:r w:rsidR="00E6276F">
        <w:rPr>
          <w:sz w:val="26"/>
          <w:szCs w:val="26"/>
        </w:rPr>
        <w:t>.</w:t>
      </w:r>
      <w:r w:rsidR="00B61F13">
        <w:rPr>
          <w:sz w:val="26"/>
          <w:szCs w:val="26"/>
        </w:rPr>
        <w:t xml:space="preserve">06.2021 </w:t>
      </w:r>
      <w:r w:rsidR="00BB64E1" w:rsidRPr="00A15C3D">
        <w:rPr>
          <w:sz w:val="26"/>
          <w:szCs w:val="26"/>
        </w:rPr>
        <w:t xml:space="preserve">№ 845 </w:t>
      </w:r>
      <w:r w:rsidR="0076344A" w:rsidRPr="00A15C3D">
        <w:rPr>
          <w:sz w:val="26"/>
          <w:szCs w:val="26"/>
        </w:rPr>
        <w:t xml:space="preserve">«Об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 </w:t>
      </w:r>
      <w:r w:rsidR="005D5276" w:rsidRPr="00A15C3D">
        <w:rPr>
          <w:sz w:val="26"/>
          <w:szCs w:val="26"/>
        </w:rPr>
        <w:t>руководствуясь</w:t>
      </w:r>
      <w:r w:rsidR="00E64A0E" w:rsidRPr="00A15C3D">
        <w:rPr>
          <w:sz w:val="26"/>
          <w:szCs w:val="26"/>
        </w:rPr>
        <w:t xml:space="preserve"> </w:t>
      </w:r>
      <w:r w:rsidR="00707DE2" w:rsidRPr="00A15C3D">
        <w:rPr>
          <w:sz w:val="26"/>
          <w:szCs w:val="26"/>
        </w:rPr>
        <w:t>статьей 23 Устава Артемовского городского округа</w:t>
      </w:r>
      <w:r w:rsidR="00E1278E" w:rsidRPr="00A15C3D">
        <w:rPr>
          <w:sz w:val="26"/>
          <w:szCs w:val="26"/>
        </w:rPr>
        <w:t>,</w:t>
      </w:r>
    </w:p>
    <w:p w:rsidR="00E64A0E" w:rsidRPr="00A15C3D" w:rsidRDefault="00E64A0E" w:rsidP="002A0F9A">
      <w:pPr>
        <w:pStyle w:val="ConsPlusNormal"/>
        <w:jc w:val="both"/>
        <w:rPr>
          <w:sz w:val="26"/>
          <w:szCs w:val="26"/>
        </w:rPr>
      </w:pPr>
      <w:r w:rsidRPr="00A15C3D">
        <w:rPr>
          <w:sz w:val="26"/>
          <w:szCs w:val="26"/>
        </w:rPr>
        <w:t xml:space="preserve">Дума Артемовского </w:t>
      </w:r>
      <w:r w:rsidR="00414D05" w:rsidRPr="00A15C3D">
        <w:rPr>
          <w:sz w:val="26"/>
          <w:szCs w:val="26"/>
        </w:rPr>
        <w:t>городского округа</w:t>
      </w:r>
    </w:p>
    <w:p w:rsidR="00AE0EC1" w:rsidRPr="00A15C3D" w:rsidRDefault="00AE0EC1" w:rsidP="00AE0EC1">
      <w:pPr>
        <w:spacing w:after="0" w:line="240" w:lineRule="auto"/>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РЕШИЛА:</w:t>
      </w:r>
    </w:p>
    <w:p w:rsidR="008413C0" w:rsidRDefault="008E30F1" w:rsidP="00E9685C">
      <w:pPr>
        <w:pStyle w:val="a5"/>
        <w:numPr>
          <w:ilvl w:val="0"/>
          <w:numId w:val="2"/>
        </w:numPr>
        <w:autoSpaceDE w:val="0"/>
        <w:autoSpaceDN w:val="0"/>
        <w:adjustRightInd w:val="0"/>
        <w:spacing w:after="0" w:line="240" w:lineRule="auto"/>
        <w:ind w:left="0" w:firstLine="709"/>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Внести </w:t>
      </w:r>
      <w:r w:rsidR="007A5736">
        <w:rPr>
          <w:rFonts w:ascii="Liberation Serif" w:eastAsia="Times New Roman" w:hAnsi="Liberation Serif" w:cs="Times New Roman"/>
          <w:sz w:val="26"/>
          <w:szCs w:val="26"/>
          <w:lang w:eastAsia="ru-RU"/>
        </w:rPr>
        <w:t xml:space="preserve">изменения </w:t>
      </w:r>
      <w:r w:rsidRPr="00A15C3D">
        <w:rPr>
          <w:rFonts w:ascii="Liberation Serif" w:eastAsia="Times New Roman" w:hAnsi="Liberation Serif" w:cs="Times New Roman"/>
          <w:sz w:val="26"/>
          <w:szCs w:val="26"/>
          <w:lang w:eastAsia="ru-RU"/>
        </w:rPr>
        <w:t xml:space="preserve">в </w:t>
      </w:r>
      <w:r w:rsidR="0080417A" w:rsidRPr="00A15C3D">
        <w:rPr>
          <w:rFonts w:ascii="Liberation Serif" w:eastAsia="Times New Roman" w:hAnsi="Liberation Serif" w:cs="Times New Roman"/>
          <w:sz w:val="26"/>
          <w:szCs w:val="26"/>
          <w:lang w:eastAsia="ru-RU"/>
        </w:rPr>
        <w:t>П</w:t>
      </w:r>
      <w:r w:rsidRPr="00A15C3D">
        <w:rPr>
          <w:rFonts w:ascii="Liberation Serif" w:eastAsia="Times New Roman" w:hAnsi="Liberation Serif" w:cs="Times New Roman"/>
          <w:sz w:val="26"/>
          <w:szCs w:val="26"/>
          <w:lang w:eastAsia="ru-RU"/>
        </w:rPr>
        <w:t>оложе</w:t>
      </w:r>
      <w:r w:rsidR="0080417A" w:rsidRPr="00A15C3D">
        <w:rPr>
          <w:rFonts w:ascii="Liberation Serif" w:eastAsia="Times New Roman" w:hAnsi="Liberation Serif" w:cs="Times New Roman"/>
          <w:sz w:val="26"/>
          <w:szCs w:val="26"/>
          <w:lang w:eastAsia="ru-RU"/>
        </w:rPr>
        <w:t xml:space="preserve">ние </w:t>
      </w:r>
      <w:r w:rsidR="007133E3" w:rsidRPr="00A15C3D">
        <w:rPr>
          <w:rFonts w:ascii="Liberation Serif" w:eastAsia="Times New Roman" w:hAnsi="Liberation Serif" w:cs="Times New Roman"/>
          <w:sz w:val="26"/>
          <w:szCs w:val="26"/>
          <w:lang w:eastAsia="ru-RU"/>
        </w:rPr>
        <w:t>о порядке приватизации муниципального имущества Артемовского городского округа</w:t>
      </w:r>
      <w:r w:rsidR="0072630F" w:rsidRPr="00A15C3D">
        <w:rPr>
          <w:rFonts w:ascii="Liberation Serif" w:eastAsia="Times New Roman" w:hAnsi="Liberation Serif" w:cs="Times New Roman"/>
          <w:sz w:val="26"/>
          <w:szCs w:val="26"/>
          <w:lang w:eastAsia="ru-RU"/>
        </w:rPr>
        <w:t>, принятое</w:t>
      </w:r>
      <w:r w:rsidRPr="00A15C3D">
        <w:rPr>
          <w:rFonts w:ascii="Liberation Serif" w:eastAsia="Times New Roman" w:hAnsi="Liberation Serif" w:cs="Times New Roman"/>
          <w:sz w:val="26"/>
          <w:szCs w:val="26"/>
          <w:lang w:eastAsia="ru-RU"/>
        </w:rPr>
        <w:t xml:space="preserve"> </w:t>
      </w:r>
      <w:r w:rsidR="00BB64E1" w:rsidRPr="00A15C3D">
        <w:rPr>
          <w:rFonts w:ascii="Liberation Serif" w:eastAsia="Times New Roman" w:hAnsi="Liberation Serif" w:cs="Times New Roman"/>
          <w:sz w:val="26"/>
          <w:szCs w:val="26"/>
          <w:lang w:eastAsia="ru-RU"/>
        </w:rPr>
        <w:t xml:space="preserve">решением Думы Артемовского городского округа от </w:t>
      </w:r>
      <w:r w:rsidR="006215E5" w:rsidRPr="00A15C3D">
        <w:rPr>
          <w:rFonts w:ascii="Liberation Serif" w:eastAsia="Times New Roman" w:hAnsi="Liberation Serif" w:cs="Times New Roman"/>
          <w:sz w:val="26"/>
          <w:szCs w:val="26"/>
          <w:lang w:eastAsia="ru-RU"/>
        </w:rPr>
        <w:t>07.11.2019</w:t>
      </w:r>
      <w:r w:rsidR="00B6104A" w:rsidRPr="00A15C3D">
        <w:rPr>
          <w:rFonts w:ascii="Liberation Serif" w:eastAsia="Times New Roman" w:hAnsi="Liberation Serif" w:cs="Times New Roman"/>
          <w:sz w:val="26"/>
          <w:szCs w:val="26"/>
          <w:lang w:eastAsia="ru-RU"/>
        </w:rPr>
        <w:t xml:space="preserve"> </w:t>
      </w:r>
      <w:r w:rsidR="00BB64E1" w:rsidRPr="00A15C3D">
        <w:rPr>
          <w:rFonts w:ascii="Liberation Serif" w:eastAsia="Times New Roman" w:hAnsi="Liberation Serif" w:cs="Times New Roman"/>
          <w:sz w:val="26"/>
          <w:szCs w:val="26"/>
          <w:lang w:eastAsia="ru-RU"/>
        </w:rPr>
        <w:t xml:space="preserve">№ </w:t>
      </w:r>
      <w:r w:rsidR="006215E5" w:rsidRPr="00A15C3D">
        <w:rPr>
          <w:rFonts w:ascii="Liberation Serif" w:eastAsia="Times New Roman" w:hAnsi="Liberation Serif" w:cs="Times New Roman"/>
          <w:sz w:val="26"/>
          <w:szCs w:val="26"/>
          <w:lang w:eastAsia="ru-RU"/>
        </w:rPr>
        <w:t>611</w:t>
      </w:r>
      <w:r w:rsidR="007A5736">
        <w:rPr>
          <w:rFonts w:ascii="Liberation Serif" w:eastAsia="Times New Roman" w:hAnsi="Liberation Serif" w:cs="Times New Roman"/>
          <w:sz w:val="26"/>
          <w:szCs w:val="26"/>
          <w:lang w:eastAsia="ru-RU"/>
        </w:rPr>
        <w:t xml:space="preserve"> (</w:t>
      </w:r>
      <w:r w:rsidR="008413C0">
        <w:rPr>
          <w:rFonts w:ascii="Liberation Serif" w:eastAsia="Times New Roman" w:hAnsi="Liberation Serif" w:cs="Times New Roman"/>
          <w:sz w:val="26"/>
          <w:szCs w:val="26"/>
          <w:lang w:eastAsia="ru-RU"/>
        </w:rPr>
        <w:t>с изменениями, внесенными решением Думы Артемовского городского округа от 23.12.2021 № 46</w:t>
      </w:r>
      <w:r w:rsidR="007A5736">
        <w:rPr>
          <w:rFonts w:ascii="Liberation Serif" w:eastAsia="Times New Roman" w:hAnsi="Liberation Serif" w:cs="Times New Roman"/>
          <w:sz w:val="26"/>
          <w:szCs w:val="26"/>
          <w:lang w:eastAsia="ru-RU"/>
        </w:rPr>
        <w:t>)</w:t>
      </w:r>
      <w:r w:rsidR="008413C0">
        <w:rPr>
          <w:rFonts w:ascii="Liberation Serif" w:eastAsia="Times New Roman" w:hAnsi="Liberation Serif" w:cs="Times New Roman"/>
          <w:sz w:val="26"/>
          <w:szCs w:val="26"/>
          <w:lang w:eastAsia="ru-RU"/>
        </w:rPr>
        <w:t xml:space="preserve">, изложив его в </w:t>
      </w:r>
      <w:r w:rsidR="00C80A1B">
        <w:rPr>
          <w:rFonts w:ascii="Liberation Serif" w:eastAsia="Times New Roman" w:hAnsi="Liberation Serif" w:cs="Times New Roman"/>
          <w:sz w:val="26"/>
          <w:szCs w:val="26"/>
          <w:lang w:eastAsia="ru-RU"/>
        </w:rPr>
        <w:t xml:space="preserve">следующей </w:t>
      </w:r>
      <w:r w:rsidR="008413C0">
        <w:rPr>
          <w:rFonts w:ascii="Liberation Serif" w:eastAsia="Times New Roman" w:hAnsi="Liberation Serif" w:cs="Times New Roman"/>
          <w:sz w:val="26"/>
          <w:szCs w:val="26"/>
          <w:lang w:eastAsia="ru-RU"/>
        </w:rPr>
        <w:t>редакции</w:t>
      </w:r>
      <w:r w:rsidR="00672404">
        <w:rPr>
          <w:rFonts w:ascii="Liberation Serif" w:eastAsia="Times New Roman" w:hAnsi="Liberation Serif" w:cs="Times New Roman"/>
          <w:sz w:val="26"/>
          <w:szCs w:val="26"/>
          <w:lang w:eastAsia="ru-RU"/>
        </w:rPr>
        <w:t xml:space="preserve"> (Приложение)</w:t>
      </w:r>
      <w:r w:rsidR="008413C0">
        <w:rPr>
          <w:rFonts w:ascii="Liberation Serif" w:eastAsia="Times New Roman" w:hAnsi="Liberation Serif" w:cs="Times New Roman"/>
          <w:sz w:val="26"/>
          <w:szCs w:val="26"/>
          <w:lang w:eastAsia="ru-RU"/>
        </w:rPr>
        <w:t xml:space="preserve">. </w:t>
      </w:r>
    </w:p>
    <w:p w:rsidR="00E049C8" w:rsidRPr="00A15C3D" w:rsidRDefault="00E049C8" w:rsidP="005000A9">
      <w:pPr>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2</w:t>
      </w:r>
      <w:r w:rsidR="005000A9" w:rsidRPr="00A15C3D">
        <w:rPr>
          <w:rFonts w:ascii="Liberation Serif" w:eastAsia="Times New Roman" w:hAnsi="Liberation Serif" w:cs="Times New Roman"/>
          <w:sz w:val="26"/>
          <w:szCs w:val="26"/>
          <w:lang w:eastAsia="ru-RU"/>
        </w:rPr>
        <w:t xml:space="preserve">. </w:t>
      </w:r>
      <w:r w:rsidRPr="00A15C3D">
        <w:rPr>
          <w:rFonts w:ascii="Liberation Serif" w:eastAsia="Times New Roman" w:hAnsi="Liberation Serif" w:cs="Times New Roman"/>
          <w:sz w:val="26"/>
          <w:szCs w:val="26"/>
          <w:lang w:eastAsia="ru-RU"/>
        </w:rPr>
        <w:t>Решение опубликовать в газете «Артемовский рабочий» и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w:t>
      </w:r>
      <w:proofErr w:type="gramStart"/>
      <w:r w:rsidRPr="00A15C3D">
        <w:rPr>
          <w:rFonts w:ascii="Liberation Serif" w:eastAsia="Times New Roman" w:hAnsi="Liberation Serif" w:cs="Times New Roman"/>
          <w:sz w:val="26"/>
          <w:szCs w:val="26"/>
          <w:lang w:eastAsia="ru-RU"/>
        </w:rPr>
        <w:t>телекоммуникационной  сети</w:t>
      </w:r>
      <w:proofErr w:type="gramEnd"/>
      <w:r w:rsidRPr="00A15C3D">
        <w:rPr>
          <w:rFonts w:ascii="Liberation Serif" w:eastAsia="Times New Roman" w:hAnsi="Liberation Serif" w:cs="Times New Roman"/>
          <w:sz w:val="26"/>
          <w:szCs w:val="26"/>
          <w:lang w:eastAsia="ru-RU"/>
        </w:rPr>
        <w:t xml:space="preserve"> «Интернет».</w:t>
      </w:r>
    </w:p>
    <w:p w:rsidR="00AE0EC1" w:rsidRPr="00A15C3D" w:rsidRDefault="00E049C8" w:rsidP="005000A9">
      <w:pPr>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3</w:t>
      </w:r>
      <w:r w:rsidR="00AE0EC1" w:rsidRPr="00A15C3D">
        <w:rPr>
          <w:rFonts w:ascii="Liberation Serif" w:eastAsia="Times New Roman" w:hAnsi="Liberation Serif" w:cs="Times New Roman"/>
          <w:sz w:val="26"/>
          <w:szCs w:val="26"/>
          <w:lang w:eastAsia="ru-RU"/>
        </w:rPr>
        <w:t>. Контроль за исполнением настоящего решения возложить на постоянную комиссию по экономическим вопросам, бюджету и налогам (</w:t>
      </w:r>
      <w:r w:rsidR="00C10318" w:rsidRPr="00A15C3D">
        <w:rPr>
          <w:rFonts w:ascii="Liberation Serif" w:eastAsia="Times New Roman" w:hAnsi="Liberation Serif" w:cs="Times New Roman"/>
          <w:sz w:val="26"/>
          <w:szCs w:val="26"/>
          <w:lang w:eastAsia="ru-RU"/>
        </w:rPr>
        <w:t>Петрова Т.В.</w:t>
      </w:r>
      <w:r w:rsidR="00AE0EC1" w:rsidRPr="00A15C3D">
        <w:rPr>
          <w:rFonts w:ascii="Liberation Serif" w:eastAsia="Times New Roman" w:hAnsi="Liberation Serif" w:cs="Times New Roman"/>
          <w:sz w:val="26"/>
          <w:szCs w:val="26"/>
          <w:lang w:eastAsia="ru-RU"/>
        </w:rPr>
        <w:t xml:space="preserve">).             </w:t>
      </w:r>
    </w:p>
    <w:p w:rsidR="00AE0EC1" w:rsidRPr="00A15C3D" w:rsidRDefault="00AE0EC1" w:rsidP="00AE0EC1">
      <w:pPr>
        <w:tabs>
          <w:tab w:val="left" w:pos="709"/>
        </w:tabs>
        <w:spacing w:after="0" w:line="240" w:lineRule="auto"/>
        <w:ind w:left="360"/>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         </w:t>
      </w:r>
    </w:p>
    <w:p w:rsidR="00AE0EC1" w:rsidRPr="00A15C3D" w:rsidRDefault="00AE0EC1" w:rsidP="00AE0EC1">
      <w:pPr>
        <w:tabs>
          <w:tab w:val="left" w:pos="709"/>
        </w:tabs>
        <w:spacing w:after="0" w:line="240" w:lineRule="auto"/>
        <w:ind w:left="360"/>
        <w:rPr>
          <w:rFonts w:ascii="Liberation Serif" w:eastAsia="Times New Roman" w:hAnsi="Liberation Serif" w:cs="Times New Roman"/>
          <w:sz w:val="26"/>
          <w:szCs w:val="26"/>
          <w:lang w:eastAsia="ru-RU"/>
        </w:rPr>
      </w:pPr>
    </w:p>
    <w:tbl>
      <w:tblPr>
        <w:tblW w:w="9934" w:type="dxa"/>
        <w:tblLook w:val="04A0" w:firstRow="1" w:lastRow="0" w:firstColumn="1" w:lastColumn="0" w:noHBand="0" w:noVBand="1"/>
      </w:tblPr>
      <w:tblGrid>
        <w:gridCol w:w="4786"/>
        <w:gridCol w:w="5148"/>
      </w:tblGrid>
      <w:tr w:rsidR="00AE0EC1" w:rsidRPr="00A15C3D" w:rsidTr="006858A3">
        <w:trPr>
          <w:trHeight w:val="1067"/>
        </w:trPr>
        <w:tc>
          <w:tcPr>
            <w:tcW w:w="4786" w:type="dxa"/>
            <w:hideMark/>
          </w:tcPr>
          <w:p w:rsidR="00AE0EC1" w:rsidRPr="00A15C3D" w:rsidRDefault="00AE0EC1" w:rsidP="00AE0EC1">
            <w:pPr>
              <w:tabs>
                <w:tab w:val="left" w:pos="709"/>
              </w:tabs>
              <w:spacing w:after="0" w:line="240" w:lineRule="auto"/>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Председатель Думы</w:t>
            </w:r>
          </w:p>
          <w:p w:rsidR="00AE0EC1" w:rsidRPr="00A15C3D" w:rsidRDefault="00AE0EC1" w:rsidP="00AE0EC1">
            <w:pPr>
              <w:tabs>
                <w:tab w:val="left" w:pos="709"/>
              </w:tabs>
              <w:spacing w:after="0" w:line="240" w:lineRule="auto"/>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Артемовского городского округа</w:t>
            </w:r>
            <w:r w:rsidRPr="00A15C3D">
              <w:rPr>
                <w:rFonts w:ascii="Liberation Serif" w:eastAsia="Times New Roman" w:hAnsi="Liberation Serif" w:cs="Times New Roman"/>
                <w:sz w:val="26"/>
                <w:szCs w:val="26"/>
                <w:lang w:eastAsia="ru-RU"/>
              </w:rPr>
              <w:tab/>
            </w:r>
          </w:p>
          <w:p w:rsidR="00AE0EC1" w:rsidRPr="00A15C3D" w:rsidRDefault="00BA2A06" w:rsidP="00FD6338">
            <w:pPr>
              <w:tabs>
                <w:tab w:val="left" w:pos="709"/>
              </w:tabs>
              <w:spacing w:after="0" w:line="240" w:lineRule="auto"/>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                             </w:t>
            </w:r>
            <w:r w:rsidR="00FD6338" w:rsidRPr="00A15C3D">
              <w:rPr>
                <w:rFonts w:ascii="Liberation Serif" w:eastAsia="Times New Roman" w:hAnsi="Liberation Serif" w:cs="Times New Roman"/>
                <w:sz w:val="26"/>
                <w:szCs w:val="26"/>
                <w:lang w:eastAsia="ru-RU"/>
              </w:rPr>
              <w:t xml:space="preserve">     В.С. Арсенов</w:t>
            </w:r>
          </w:p>
        </w:tc>
        <w:tc>
          <w:tcPr>
            <w:tcW w:w="5148" w:type="dxa"/>
            <w:hideMark/>
          </w:tcPr>
          <w:p w:rsidR="00BA2A06" w:rsidRPr="00A15C3D" w:rsidRDefault="009A0D12" w:rsidP="00AE0EC1">
            <w:pPr>
              <w:spacing w:after="0" w:line="240" w:lineRule="auto"/>
              <w:ind w:left="601" w:right="362"/>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Глава </w:t>
            </w:r>
          </w:p>
          <w:p w:rsidR="00AE0EC1" w:rsidRPr="00A15C3D" w:rsidRDefault="009A0D12" w:rsidP="00AE0EC1">
            <w:pPr>
              <w:spacing w:after="0" w:line="240" w:lineRule="auto"/>
              <w:ind w:left="601" w:right="362"/>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Артемовского </w:t>
            </w:r>
            <w:r w:rsidR="00BA2A06" w:rsidRPr="00A15C3D">
              <w:rPr>
                <w:rFonts w:ascii="Liberation Serif" w:eastAsia="Times New Roman" w:hAnsi="Liberation Serif" w:cs="Times New Roman"/>
                <w:sz w:val="26"/>
                <w:szCs w:val="26"/>
                <w:lang w:eastAsia="ru-RU"/>
              </w:rPr>
              <w:t>г</w:t>
            </w:r>
            <w:r w:rsidRPr="00A15C3D">
              <w:rPr>
                <w:rFonts w:ascii="Liberation Serif" w:eastAsia="Times New Roman" w:hAnsi="Liberation Serif" w:cs="Times New Roman"/>
                <w:sz w:val="26"/>
                <w:szCs w:val="26"/>
                <w:lang w:eastAsia="ru-RU"/>
              </w:rPr>
              <w:t xml:space="preserve">ородского округа </w:t>
            </w:r>
          </w:p>
          <w:p w:rsidR="00AE0EC1" w:rsidRPr="00A15C3D" w:rsidRDefault="009A0D12" w:rsidP="00FD6338">
            <w:pPr>
              <w:tabs>
                <w:tab w:val="left" w:pos="884"/>
              </w:tabs>
              <w:spacing w:after="0" w:line="240" w:lineRule="auto"/>
              <w:jc w:val="both"/>
              <w:rPr>
                <w:rFonts w:ascii="Liberation Serif" w:eastAsia="Times New Roman" w:hAnsi="Liberation Serif" w:cs="Times New Roman"/>
                <w:sz w:val="26"/>
                <w:szCs w:val="26"/>
                <w:lang w:eastAsia="ru-RU"/>
              </w:rPr>
            </w:pPr>
            <w:r w:rsidRPr="00A15C3D">
              <w:rPr>
                <w:rFonts w:ascii="Liberation Serif" w:eastAsia="Times New Roman" w:hAnsi="Liberation Serif" w:cs="Times New Roman"/>
                <w:sz w:val="26"/>
                <w:szCs w:val="26"/>
                <w:lang w:eastAsia="ru-RU"/>
              </w:rPr>
              <w:t xml:space="preserve">                  </w:t>
            </w:r>
            <w:r w:rsidR="00BA2A06" w:rsidRPr="00A15C3D">
              <w:rPr>
                <w:rFonts w:ascii="Liberation Serif" w:eastAsia="Times New Roman" w:hAnsi="Liberation Serif" w:cs="Times New Roman"/>
                <w:sz w:val="26"/>
                <w:szCs w:val="26"/>
                <w:lang w:eastAsia="ru-RU"/>
              </w:rPr>
              <w:t xml:space="preserve">               </w:t>
            </w:r>
            <w:r w:rsidR="00FD6338" w:rsidRPr="00A15C3D">
              <w:rPr>
                <w:rFonts w:ascii="Liberation Serif" w:eastAsia="Times New Roman" w:hAnsi="Liberation Serif" w:cs="Times New Roman"/>
                <w:sz w:val="26"/>
                <w:szCs w:val="26"/>
                <w:lang w:eastAsia="ru-RU"/>
              </w:rPr>
              <w:t xml:space="preserve">     К.М. Трофимов</w:t>
            </w:r>
          </w:p>
        </w:tc>
      </w:tr>
    </w:tbl>
    <w:p w:rsidR="00CC72CE" w:rsidRPr="00A15C3D" w:rsidRDefault="00CC72CE">
      <w:pPr>
        <w:rPr>
          <w:rFonts w:ascii="Liberation Serif" w:hAnsi="Liberation Serif"/>
          <w:sz w:val="26"/>
          <w:szCs w:val="26"/>
        </w:rPr>
      </w:pPr>
    </w:p>
    <w:p w:rsidR="00864B17" w:rsidRDefault="00864B17">
      <w:pPr>
        <w:rPr>
          <w:rFonts w:ascii="Liberation Serif" w:hAnsi="Liberation Serif"/>
          <w:sz w:val="28"/>
          <w:szCs w:val="28"/>
        </w:rPr>
      </w:pPr>
    </w:p>
    <w:p w:rsidR="00502399" w:rsidRDefault="006858A3" w:rsidP="006858A3">
      <w:pPr>
        <w:pStyle w:val="ConsPlusNormal"/>
        <w:outlineLvl w:val="0"/>
      </w:pPr>
      <w:r>
        <w:lastRenderedPageBreak/>
        <w:t xml:space="preserve">                                                                             </w:t>
      </w:r>
      <w:r w:rsidR="00502399">
        <w:t>Приложение</w:t>
      </w:r>
    </w:p>
    <w:p w:rsidR="00502399" w:rsidRDefault="006858A3" w:rsidP="006858A3">
      <w:pPr>
        <w:pStyle w:val="ConsPlusNormal"/>
        <w:jc w:val="center"/>
      </w:pPr>
      <w:r>
        <w:t xml:space="preserve">                                                   к р</w:t>
      </w:r>
      <w:r w:rsidR="00502399">
        <w:t>ешению Думы</w:t>
      </w:r>
    </w:p>
    <w:p w:rsidR="00502399" w:rsidRDefault="006858A3" w:rsidP="00502399">
      <w:pPr>
        <w:pStyle w:val="ConsPlusNormal"/>
        <w:jc w:val="right"/>
      </w:pPr>
      <w:r>
        <w:t xml:space="preserve">  </w:t>
      </w:r>
      <w:r w:rsidR="00502399">
        <w:t>Артемовского городского округа</w:t>
      </w:r>
    </w:p>
    <w:p w:rsidR="00502399" w:rsidRDefault="00502399" w:rsidP="00502399">
      <w:pPr>
        <w:pStyle w:val="ConsPlusNormal"/>
        <w:jc w:val="center"/>
      </w:pPr>
      <w:r>
        <w:t xml:space="preserve">                                                           </w:t>
      </w:r>
      <w:r w:rsidR="006858A3">
        <w:t xml:space="preserve">            </w:t>
      </w:r>
      <w:r>
        <w:t xml:space="preserve">от </w:t>
      </w:r>
      <w:r w:rsidR="006858A3">
        <w:t>28 апреля 2022 года</w:t>
      </w:r>
      <w:r>
        <w:t xml:space="preserve"> № </w:t>
      </w:r>
      <w:r w:rsidR="006858A3">
        <w:t>110</w:t>
      </w:r>
    </w:p>
    <w:p w:rsidR="00502399" w:rsidRDefault="00502399" w:rsidP="00502399">
      <w:pPr>
        <w:pStyle w:val="ConsPlusNormal"/>
      </w:pPr>
    </w:p>
    <w:p w:rsidR="00502399" w:rsidRDefault="00502399" w:rsidP="00502399">
      <w:pPr>
        <w:pStyle w:val="ConsPlusTitle"/>
        <w:jc w:val="center"/>
      </w:pPr>
      <w:bookmarkStart w:id="1" w:name="P33"/>
      <w:bookmarkEnd w:id="1"/>
      <w:r>
        <w:t>ПОЛОЖЕНИЕ</w:t>
      </w:r>
    </w:p>
    <w:p w:rsidR="00502399" w:rsidRDefault="00502399" w:rsidP="00502399">
      <w:pPr>
        <w:pStyle w:val="ConsPlusTitle"/>
        <w:jc w:val="center"/>
      </w:pPr>
      <w:r>
        <w:t>О ПОРЯДКЕ ПРИВАТИЗАЦИИ МУНИЦИПАЛЬНОГО ИМУЩЕСТВА</w:t>
      </w:r>
    </w:p>
    <w:p w:rsidR="00502399" w:rsidRDefault="00502399" w:rsidP="00502399">
      <w:pPr>
        <w:pStyle w:val="ConsPlusTitle"/>
        <w:jc w:val="center"/>
      </w:pPr>
      <w:r>
        <w:t>АРТЕМОВСКОГО ГОРОДСКОГО ОКРУГА</w:t>
      </w:r>
    </w:p>
    <w:p w:rsidR="00502399" w:rsidRDefault="00502399" w:rsidP="00502399">
      <w:pPr>
        <w:spacing w:after="1"/>
      </w:pPr>
    </w:p>
    <w:p w:rsidR="00502399" w:rsidRDefault="00502399" w:rsidP="00502399">
      <w:pPr>
        <w:pStyle w:val="ConsPlusTitle"/>
        <w:jc w:val="center"/>
        <w:outlineLvl w:val="1"/>
      </w:pPr>
      <w:r>
        <w:t>Глава 1. ОБЩИЕ ПОЛОЖЕНИЯ</w:t>
      </w:r>
    </w:p>
    <w:p w:rsidR="00502399" w:rsidRDefault="00502399" w:rsidP="00502399">
      <w:pPr>
        <w:pStyle w:val="ConsPlusNormal"/>
      </w:pPr>
    </w:p>
    <w:p w:rsidR="00502399" w:rsidRDefault="00502399" w:rsidP="00502399">
      <w:pPr>
        <w:pStyle w:val="ConsPlusTitle"/>
        <w:ind w:firstLine="709"/>
        <w:jc w:val="both"/>
        <w:outlineLvl w:val="2"/>
      </w:pPr>
      <w:r>
        <w:t>Статья 1. Общие положения</w:t>
      </w:r>
    </w:p>
    <w:p w:rsidR="00502399" w:rsidRDefault="00502399" w:rsidP="00502399">
      <w:pPr>
        <w:pStyle w:val="ConsPlusNormal"/>
      </w:pPr>
    </w:p>
    <w:p w:rsidR="00502399" w:rsidRDefault="00502399" w:rsidP="00502399">
      <w:pPr>
        <w:pStyle w:val="ConsPlusNormal"/>
        <w:ind w:firstLine="709"/>
        <w:jc w:val="both"/>
      </w:pPr>
      <w:r>
        <w:t>1. Настоящее Положение разработано в соответствии с законодательством Российской Федерации и регулирует отношения, возникающие при приватизации муниципального имущества Артемовского городского округа (далее по тексту – муниципальное имущество) и связанные с ним отношения по управлению муниципальной собственностью.</w:t>
      </w:r>
    </w:p>
    <w:p w:rsidR="00502399" w:rsidRDefault="00502399" w:rsidP="00502399">
      <w:pPr>
        <w:pStyle w:val="ConsPlusNormal"/>
        <w:ind w:firstLine="709"/>
        <w:jc w:val="both"/>
      </w:pPr>
      <w:r>
        <w:t>2. Под приватизацией муниципального имущества понимается возмездное отчуждение имущества, находящегося в собственности Артемовского городского округа, в собственность физических и (или) юридических лиц.</w:t>
      </w:r>
    </w:p>
    <w:p w:rsidR="00502399" w:rsidRDefault="00502399" w:rsidP="00502399">
      <w:pPr>
        <w:pStyle w:val="ConsPlusNormal"/>
        <w:ind w:firstLine="709"/>
        <w:jc w:val="both"/>
      </w:pPr>
      <w:r>
        <w:t>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02399" w:rsidRDefault="00502399" w:rsidP="00502399">
      <w:pPr>
        <w:pStyle w:val="ConsPlusNormal"/>
        <w:ind w:firstLine="709"/>
        <w:jc w:val="both"/>
      </w:pPr>
      <w:r>
        <w:t>4. Муниципальное имущество отчуждается в собственность физических и (или) юридических лиц исключительно на возмездной основе.</w:t>
      </w:r>
    </w:p>
    <w:p w:rsidR="00502399" w:rsidRDefault="00502399" w:rsidP="00502399">
      <w:pPr>
        <w:pStyle w:val="ConsPlusNormal"/>
        <w:ind w:firstLine="709"/>
        <w:jc w:val="both"/>
      </w:pPr>
      <w:r>
        <w:t>5. Действие настоящего Положения не распространяется на отношения, возникающие при отчуждении:</w:t>
      </w:r>
    </w:p>
    <w:p w:rsidR="00502399" w:rsidRDefault="00502399" w:rsidP="00502399">
      <w:pPr>
        <w:pStyle w:val="ConsPlusNormal"/>
        <w:ind w:firstLine="709"/>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502399" w:rsidRDefault="00502399" w:rsidP="00502399">
      <w:pPr>
        <w:pStyle w:val="ConsPlusNormal"/>
        <w:ind w:firstLine="709"/>
        <w:jc w:val="both"/>
      </w:pPr>
      <w:r>
        <w:t>2) природных ресурсов;</w:t>
      </w:r>
    </w:p>
    <w:p w:rsidR="00502399" w:rsidRDefault="00502399" w:rsidP="00502399">
      <w:pPr>
        <w:pStyle w:val="ConsPlusNormal"/>
        <w:ind w:firstLine="709"/>
        <w:jc w:val="both"/>
      </w:pPr>
      <w:r>
        <w:t>3) муниципального жилищного фонда;</w:t>
      </w:r>
    </w:p>
    <w:p w:rsidR="00502399" w:rsidRDefault="00502399" w:rsidP="00502399">
      <w:pPr>
        <w:pStyle w:val="ConsPlusNormal"/>
        <w:ind w:firstLine="709"/>
        <w:jc w:val="both"/>
      </w:pPr>
      <w:r>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муниципального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земельные участки которых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502399" w:rsidRDefault="00502399" w:rsidP="00502399">
      <w:pPr>
        <w:pStyle w:val="ConsPlusNormal"/>
        <w:ind w:firstLine="709"/>
        <w:jc w:val="both"/>
      </w:pPr>
      <w:r>
        <w:t xml:space="preserve">5) имущества в собственность некоммерческих организаций, созданных </w:t>
      </w:r>
      <w:r>
        <w:lastRenderedPageBreak/>
        <w:t>при преобразовании муниципальных учреждений;</w:t>
      </w:r>
    </w:p>
    <w:p w:rsidR="00502399" w:rsidRDefault="00502399" w:rsidP="00502399">
      <w:pPr>
        <w:pStyle w:val="ConsPlusNormal"/>
        <w:ind w:firstLine="709"/>
        <w:jc w:val="both"/>
      </w:pPr>
      <w:r>
        <w:t>6) муниципальными унитарными предприятиями, муниципальными учреждениями муниципального имущества, закрепленного за ними на праве хозяйственного ведения или оперативного управления;</w:t>
      </w:r>
    </w:p>
    <w:p w:rsidR="00502399" w:rsidRDefault="00502399" w:rsidP="00502399">
      <w:pPr>
        <w:pStyle w:val="ConsPlusNormal"/>
        <w:ind w:firstLine="709"/>
        <w:jc w:val="both"/>
      </w:pPr>
      <w:r>
        <w:t>7) муниципального имущества на основании судебного решения;</w:t>
      </w:r>
    </w:p>
    <w:p w:rsidR="00502399" w:rsidRDefault="00502399" w:rsidP="00502399">
      <w:pPr>
        <w:pStyle w:val="ConsPlusNormal"/>
        <w:ind w:firstLine="709"/>
        <w:jc w:val="both"/>
      </w:pPr>
      <w:r>
        <w:t>8) акций в предусмотренных законодательством случаях возникновения у Артемовского городского округа права требовать выкупа их акционерным обществом;</w:t>
      </w:r>
    </w:p>
    <w:p w:rsidR="00502399" w:rsidRDefault="00502399" w:rsidP="00502399">
      <w:pPr>
        <w:pStyle w:val="ConsPlusNormal"/>
        <w:ind w:firstLine="709"/>
        <w:jc w:val="both"/>
      </w:pPr>
      <w:r>
        <w:t>9) муниципального имущества, находящегося за пределами территории Российской Федерации;</w:t>
      </w:r>
    </w:p>
    <w:p w:rsidR="00502399" w:rsidRDefault="00502399" w:rsidP="00502399">
      <w:pPr>
        <w:pStyle w:val="ConsPlusNormal"/>
        <w:ind w:firstLine="709"/>
        <w:jc w:val="both"/>
      </w:pPr>
      <w:r>
        <w:t>10) муниципального имущества в случаях, предусмотренных международными договорами Российской Федерации;</w:t>
      </w:r>
    </w:p>
    <w:p w:rsidR="00502399" w:rsidRDefault="00502399" w:rsidP="00502399">
      <w:pPr>
        <w:pStyle w:val="ConsPlusNormal"/>
        <w:ind w:firstLine="709"/>
        <w:jc w:val="both"/>
      </w:pPr>
      <w:r>
        <w:t xml:space="preserve">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7" w:history="1">
        <w:r w:rsidRPr="005B3305">
          <w:t>статьями 84.2</w:t>
        </w:r>
      </w:hyperlink>
      <w:r w:rsidRPr="005B3305">
        <w:t xml:space="preserve">, </w:t>
      </w:r>
      <w:hyperlink r:id="rId8" w:history="1">
        <w:r w:rsidRPr="005B3305">
          <w:t>84.7</w:t>
        </w:r>
      </w:hyperlink>
      <w:r w:rsidRPr="005B3305">
        <w:t xml:space="preserve"> и </w:t>
      </w:r>
      <w:hyperlink r:id="rId9" w:history="1">
        <w:r w:rsidRPr="005B3305">
          <w:t>84.8</w:t>
        </w:r>
      </w:hyperlink>
      <w:r>
        <w:t xml:space="preserve"> Федерального закона от 26 декабря 1995 года № 208-ФЗ «Об акционерных обществах»;</w:t>
      </w:r>
    </w:p>
    <w:p w:rsidR="00502399" w:rsidRDefault="00502399" w:rsidP="00502399">
      <w:pPr>
        <w:pStyle w:val="ConsPlusNormal"/>
        <w:ind w:firstLine="709"/>
        <w:jc w:val="both"/>
      </w:pPr>
      <w:r>
        <w:t>12)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502399" w:rsidRDefault="00502399" w:rsidP="00502399">
      <w:pPr>
        <w:pStyle w:val="ConsPlusNormal"/>
        <w:ind w:firstLine="709"/>
        <w:jc w:val="both"/>
      </w:pPr>
      <w: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502399" w:rsidRDefault="00502399" w:rsidP="00502399">
      <w:pPr>
        <w:pStyle w:val="ConsPlusNormal"/>
        <w:ind w:firstLine="709"/>
        <w:jc w:val="both"/>
      </w:pPr>
      <w:r>
        <w:t>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02399" w:rsidRDefault="00502399" w:rsidP="00502399">
      <w:pPr>
        <w:pStyle w:val="ConsPlusNormal"/>
        <w:ind w:firstLine="709"/>
        <w:jc w:val="both"/>
      </w:pPr>
      <w:r>
        <w:t xml:space="preserve">7. Особенности участия субъектов малого и среднего предпринимательства в приватизации арендуемого муниципального недвижимого  имущества  установлены  </w:t>
      </w:r>
      <w:r w:rsidRPr="005B3305">
        <w:t xml:space="preserve">Федеральным </w:t>
      </w:r>
      <w:r>
        <w:t xml:space="preserve"> </w:t>
      </w:r>
      <w:hyperlink r:id="rId10" w:history="1">
        <w:r w:rsidRPr="005B3305">
          <w:t>законом</w:t>
        </w:r>
      </w:hyperlink>
      <w: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02399" w:rsidRDefault="00502399" w:rsidP="00502399">
      <w:pPr>
        <w:pStyle w:val="ConsPlusNormal"/>
      </w:pPr>
    </w:p>
    <w:p w:rsidR="00502399" w:rsidRDefault="00502399" w:rsidP="00502399">
      <w:pPr>
        <w:pStyle w:val="ConsPlusTitle"/>
        <w:ind w:firstLine="709"/>
        <w:jc w:val="both"/>
        <w:outlineLvl w:val="2"/>
      </w:pPr>
      <w:r>
        <w:t>Статья 2. Покупатели муниципального имущества</w:t>
      </w:r>
    </w:p>
    <w:p w:rsidR="00502399" w:rsidRDefault="00502399" w:rsidP="00502399">
      <w:pPr>
        <w:pStyle w:val="ConsPlusNormal"/>
      </w:pP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bookmarkStart w:id="2" w:name="P67"/>
      <w:bookmarkEnd w:id="2"/>
      <w:r>
        <w:rPr>
          <w:rFonts w:ascii="Liberation Serif" w:hAnsi="Liberation Serif" w:cs="Liberation Serif"/>
          <w:sz w:val="28"/>
          <w:szCs w:val="28"/>
        </w:rPr>
        <w:t>1. Покупателями муниципального имущества могут быть любые физические и юридические лица, за исключением:</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государственных и муниципальных унитарных предприятий, государственных и муниципальных учреждений;</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E32AFE">
          <w:rPr>
            <w:rFonts w:ascii="Liberation Serif" w:hAnsi="Liberation Serif" w:cs="Liberation Serif"/>
            <w:sz w:val="28"/>
            <w:szCs w:val="28"/>
          </w:rPr>
          <w:t>статьей 25</w:t>
        </w:r>
      </w:hyperlink>
      <w:r w:rsidRPr="00E32AFE">
        <w:rPr>
          <w:rFonts w:ascii="Liberation Serif" w:hAnsi="Liberation Serif" w:cs="Liberation Serif"/>
          <w:sz w:val="28"/>
          <w:szCs w:val="28"/>
        </w:rPr>
        <w:t xml:space="preserve"> </w:t>
      </w:r>
      <w:r w:rsidRPr="00E32AFE">
        <w:rPr>
          <w:rFonts w:ascii="Liberation Serif" w:hAnsi="Liberation Serif" w:cs="Liberation Serif"/>
          <w:sz w:val="28"/>
          <w:szCs w:val="28"/>
        </w:rPr>
        <w:lastRenderedPageBreak/>
        <w:t>Федерального закона от 21 декабря 2001 года № 178-ФЗ «О приватизации государственного и муниципального имущества»;</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3A490B">
          <w:rPr>
            <w:rFonts w:ascii="Liberation Serif" w:hAnsi="Liberation Serif" w:cs="Liberation Serif"/>
            <w:sz w:val="28"/>
            <w:szCs w:val="28"/>
          </w:rPr>
          <w:t>перечень</w:t>
        </w:r>
      </w:hyperlink>
      <w:r w:rsidRPr="003A490B">
        <w:rPr>
          <w:rFonts w:ascii="Liberation Serif" w:hAnsi="Liberation Serif" w:cs="Liberation Serif"/>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A490B">
        <w:rPr>
          <w:rFonts w:ascii="Liberation Serif" w:hAnsi="Liberation Serif" w:cs="Liberation Serif"/>
          <w:sz w:val="28"/>
          <w:szCs w:val="28"/>
        </w:rPr>
        <w:t>бенефициарных</w:t>
      </w:r>
      <w:proofErr w:type="spellEnd"/>
      <w:r w:rsidRPr="003A490B">
        <w:rPr>
          <w:rFonts w:ascii="Liberation Serif" w:hAnsi="Liberation Serif" w:cs="Liberation Serif"/>
          <w:sz w:val="28"/>
          <w:szCs w:val="28"/>
        </w:rPr>
        <w:t xml:space="preserve"> владельцах и контролирующих лицах в порядке, установленном Правительством Российской Федерации;</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 xml:space="preserve">Понятие </w:t>
      </w:r>
      <w:r>
        <w:rPr>
          <w:rFonts w:ascii="Liberation Serif" w:hAnsi="Liberation Serif" w:cs="Liberation Serif"/>
          <w:sz w:val="28"/>
          <w:szCs w:val="28"/>
        </w:rPr>
        <w:t>«</w:t>
      </w:r>
      <w:r w:rsidRPr="003A490B">
        <w:rPr>
          <w:rFonts w:ascii="Liberation Serif" w:hAnsi="Liberation Serif" w:cs="Liberation Serif"/>
          <w:sz w:val="28"/>
          <w:szCs w:val="28"/>
        </w:rPr>
        <w:t>контролирующее лицо</w:t>
      </w:r>
      <w:r>
        <w:rPr>
          <w:rFonts w:ascii="Liberation Serif" w:hAnsi="Liberation Serif" w:cs="Liberation Serif"/>
          <w:sz w:val="28"/>
          <w:szCs w:val="28"/>
        </w:rPr>
        <w:t>»</w:t>
      </w:r>
      <w:r w:rsidRPr="003A490B">
        <w:rPr>
          <w:rFonts w:ascii="Liberation Serif" w:hAnsi="Liberation Serif" w:cs="Liberation Serif"/>
          <w:sz w:val="28"/>
          <w:szCs w:val="28"/>
        </w:rPr>
        <w:t xml:space="preserve"> используется в значении, </w:t>
      </w:r>
      <w:r>
        <w:rPr>
          <w:rFonts w:ascii="Liberation Serif" w:hAnsi="Liberation Serif" w:cs="Liberation Serif"/>
          <w:sz w:val="28"/>
          <w:szCs w:val="28"/>
        </w:rPr>
        <w:t>определенном  в</w:t>
      </w:r>
      <w:r w:rsidRPr="003A490B">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13" w:history="1">
        <w:r w:rsidRPr="003A490B">
          <w:rPr>
            <w:rFonts w:ascii="Liberation Serif" w:hAnsi="Liberation Serif" w:cs="Liberation Serif"/>
            <w:sz w:val="28"/>
            <w:szCs w:val="28"/>
          </w:rPr>
          <w:t xml:space="preserve">статье </w:t>
        </w:r>
        <w:r>
          <w:rPr>
            <w:rFonts w:ascii="Liberation Serif" w:hAnsi="Liberation Serif" w:cs="Liberation Serif"/>
            <w:sz w:val="28"/>
            <w:szCs w:val="28"/>
          </w:rPr>
          <w:t xml:space="preserve"> </w:t>
        </w:r>
        <w:r w:rsidRPr="003A490B">
          <w:rPr>
            <w:rFonts w:ascii="Liberation Serif" w:hAnsi="Liberation Serif" w:cs="Liberation Serif"/>
            <w:sz w:val="28"/>
            <w:szCs w:val="28"/>
          </w:rPr>
          <w:t>5</w:t>
        </w:r>
      </w:hyperlink>
      <w:r w:rsidRPr="003A490B">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3A490B">
        <w:rPr>
          <w:rFonts w:ascii="Liberation Serif" w:hAnsi="Liberation Serif" w:cs="Liberation Serif"/>
          <w:sz w:val="28"/>
          <w:szCs w:val="28"/>
        </w:rPr>
        <w:t>Федерального</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 закона </w:t>
      </w:r>
      <w:r>
        <w:rPr>
          <w:rFonts w:ascii="Liberation Serif" w:hAnsi="Liberation Serif" w:cs="Liberation Serif"/>
          <w:sz w:val="28"/>
          <w:szCs w:val="28"/>
        </w:rPr>
        <w:t xml:space="preserve"> </w:t>
      </w:r>
      <w:r w:rsidRPr="003A490B">
        <w:rPr>
          <w:rFonts w:ascii="Liberation Serif" w:hAnsi="Liberation Serif" w:cs="Liberation Serif"/>
          <w:sz w:val="28"/>
          <w:szCs w:val="28"/>
        </w:rPr>
        <w:t>от</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 29 </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апреля </w:t>
      </w:r>
      <w:r>
        <w:rPr>
          <w:rFonts w:ascii="Liberation Serif" w:hAnsi="Liberation Serif" w:cs="Liberation Serif"/>
          <w:sz w:val="28"/>
          <w:szCs w:val="28"/>
        </w:rPr>
        <w:t xml:space="preserve">  </w:t>
      </w:r>
      <w:r w:rsidRPr="003A490B">
        <w:rPr>
          <w:rFonts w:ascii="Liberation Serif" w:hAnsi="Liberation Serif" w:cs="Liberation Serif"/>
          <w:sz w:val="28"/>
          <w:szCs w:val="28"/>
        </w:rPr>
        <w:t xml:space="preserve">2008 </w:t>
      </w:r>
      <w:r>
        <w:rPr>
          <w:rFonts w:ascii="Liberation Serif" w:hAnsi="Liberation Serif" w:cs="Liberation Serif"/>
          <w:sz w:val="28"/>
          <w:szCs w:val="28"/>
        </w:rPr>
        <w:t xml:space="preserve">  </w:t>
      </w:r>
      <w:r w:rsidRPr="003A490B">
        <w:rPr>
          <w:rFonts w:ascii="Liberation Serif" w:hAnsi="Liberation Serif" w:cs="Liberation Serif"/>
          <w:sz w:val="28"/>
          <w:szCs w:val="28"/>
        </w:rPr>
        <w:t>года</w:t>
      </w:r>
    </w:p>
    <w:p w:rsidR="00502399" w:rsidRPr="003A490B" w:rsidRDefault="00502399" w:rsidP="0050239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57-ФЗ «</w:t>
      </w:r>
      <w:r w:rsidRPr="003A490B">
        <w:rPr>
          <w:rFonts w:ascii="Liberation Serif" w:hAnsi="Liberation Serif" w:cs="Liberation Serif"/>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Liberation Serif" w:hAnsi="Liberation Serif" w:cs="Liberation Serif"/>
          <w:sz w:val="28"/>
          <w:szCs w:val="28"/>
        </w:rPr>
        <w:t>»</w:t>
      </w:r>
      <w:r w:rsidRPr="003A490B">
        <w:rPr>
          <w:rFonts w:ascii="Liberation Serif" w:hAnsi="Liberation Serif" w:cs="Liberation Serif"/>
          <w:sz w:val="28"/>
          <w:szCs w:val="28"/>
        </w:rPr>
        <w:t xml:space="preserve">. Понятия </w:t>
      </w:r>
      <w:r>
        <w:rPr>
          <w:rFonts w:ascii="Liberation Serif" w:hAnsi="Liberation Serif" w:cs="Liberation Serif"/>
          <w:sz w:val="28"/>
          <w:szCs w:val="28"/>
        </w:rPr>
        <w:t>«</w:t>
      </w:r>
      <w:r w:rsidRPr="003A490B">
        <w:rPr>
          <w:rFonts w:ascii="Liberation Serif" w:hAnsi="Liberation Serif" w:cs="Liberation Serif"/>
          <w:sz w:val="28"/>
          <w:szCs w:val="28"/>
        </w:rPr>
        <w:t>выгодоприобретатель</w:t>
      </w:r>
      <w:r>
        <w:rPr>
          <w:rFonts w:ascii="Liberation Serif" w:hAnsi="Liberation Serif" w:cs="Liberation Serif"/>
          <w:sz w:val="28"/>
          <w:szCs w:val="28"/>
        </w:rPr>
        <w:t>»</w:t>
      </w:r>
      <w:r w:rsidRPr="003A490B">
        <w:rPr>
          <w:rFonts w:ascii="Liberation Serif" w:hAnsi="Liberation Serif" w:cs="Liberation Serif"/>
          <w:sz w:val="28"/>
          <w:szCs w:val="28"/>
        </w:rPr>
        <w:t xml:space="preserve"> и </w:t>
      </w:r>
      <w:r>
        <w:rPr>
          <w:rFonts w:ascii="Liberation Serif" w:hAnsi="Liberation Serif" w:cs="Liberation Serif"/>
          <w:sz w:val="28"/>
          <w:szCs w:val="28"/>
        </w:rPr>
        <w:t>«</w:t>
      </w:r>
      <w:proofErr w:type="spellStart"/>
      <w:r w:rsidRPr="003A490B">
        <w:rPr>
          <w:rFonts w:ascii="Liberation Serif" w:hAnsi="Liberation Serif" w:cs="Liberation Serif"/>
          <w:sz w:val="28"/>
          <w:szCs w:val="28"/>
        </w:rPr>
        <w:t>бенефициарный</w:t>
      </w:r>
      <w:proofErr w:type="spellEnd"/>
      <w:r w:rsidRPr="003A490B">
        <w:rPr>
          <w:rFonts w:ascii="Liberation Serif" w:hAnsi="Liberation Serif" w:cs="Liberation Serif"/>
          <w:sz w:val="28"/>
          <w:szCs w:val="28"/>
        </w:rPr>
        <w:t xml:space="preserve"> владелец</w:t>
      </w:r>
      <w:r>
        <w:rPr>
          <w:rFonts w:ascii="Liberation Serif" w:hAnsi="Liberation Serif" w:cs="Liberation Serif"/>
          <w:sz w:val="28"/>
          <w:szCs w:val="28"/>
        </w:rPr>
        <w:t>»</w:t>
      </w:r>
      <w:r w:rsidRPr="003A490B">
        <w:rPr>
          <w:rFonts w:ascii="Liberation Serif" w:hAnsi="Liberation Serif" w:cs="Liberation Serif"/>
          <w:sz w:val="28"/>
          <w:szCs w:val="28"/>
        </w:rPr>
        <w:t xml:space="preserve"> используются в значениях, указанных в </w:t>
      </w:r>
      <w:hyperlink r:id="rId14" w:history="1">
        <w:r w:rsidRPr="003A490B">
          <w:rPr>
            <w:rFonts w:ascii="Liberation Serif" w:hAnsi="Liberation Serif" w:cs="Liberation Serif"/>
            <w:sz w:val="28"/>
            <w:szCs w:val="28"/>
          </w:rPr>
          <w:t>статье 3</w:t>
        </w:r>
      </w:hyperlink>
      <w:r w:rsidRPr="003A490B">
        <w:rPr>
          <w:rFonts w:ascii="Liberation Serif" w:hAnsi="Liberation Serif" w:cs="Liberation Serif"/>
          <w:sz w:val="28"/>
          <w:szCs w:val="28"/>
        </w:rPr>
        <w:t xml:space="preserve"> Федерального закона от 7 августа 2001 года </w:t>
      </w:r>
      <w:r>
        <w:rPr>
          <w:rFonts w:ascii="Liberation Serif" w:hAnsi="Liberation Serif" w:cs="Liberation Serif"/>
          <w:sz w:val="28"/>
          <w:szCs w:val="28"/>
        </w:rPr>
        <w:t>№</w:t>
      </w:r>
      <w:r w:rsidRPr="003A490B">
        <w:rPr>
          <w:rFonts w:ascii="Liberation Serif" w:hAnsi="Liberation Serif" w:cs="Liberation Serif"/>
          <w:sz w:val="28"/>
          <w:szCs w:val="28"/>
        </w:rPr>
        <w:t xml:space="preserve"> 115-ФЗ </w:t>
      </w:r>
      <w:r>
        <w:rPr>
          <w:rFonts w:ascii="Liberation Serif" w:hAnsi="Liberation Serif" w:cs="Liberation Serif"/>
          <w:sz w:val="28"/>
          <w:szCs w:val="28"/>
        </w:rPr>
        <w:t>«</w:t>
      </w:r>
      <w:r w:rsidRPr="003A490B">
        <w:rPr>
          <w:rFonts w:ascii="Liberation Serif" w:hAnsi="Liberation Serif" w:cs="Liberation Serif"/>
          <w:sz w:val="28"/>
          <w:szCs w:val="28"/>
        </w:rPr>
        <w:t>О противодействии легализации (отмыванию) доходов, полученных преступным путем, и финансированию терроризма</w:t>
      </w:r>
      <w:r>
        <w:rPr>
          <w:rFonts w:ascii="Liberation Serif" w:hAnsi="Liberation Serif" w:cs="Liberation Serif"/>
          <w:sz w:val="28"/>
          <w:szCs w:val="28"/>
        </w:rPr>
        <w:t>»</w:t>
      </w:r>
      <w:r w:rsidRPr="003A490B">
        <w:rPr>
          <w:rFonts w:ascii="Liberation Serif" w:hAnsi="Liberation Serif" w:cs="Liberation Serif"/>
          <w:sz w:val="28"/>
          <w:szCs w:val="28"/>
        </w:rPr>
        <w:t>.</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2507D">
        <w:rPr>
          <w:rFonts w:ascii="Liberation Serif" w:hAnsi="Liberation Serif" w:cs="Liberation Serif"/>
          <w:sz w:val="28"/>
          <w:szCs w:val="28"/>
        </w:rPr>
        <w:t xml:space="preserve">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w:t>
      </w:r>
      <w:r>
        <w:rPr>
          <w:rFonts w:ascii="Liberation Serif" w:hAnsi="Liberation Serif" w:cs="Liberation Serif"/>
          <w:sz w:val="28"/>
          <w:szCs w:val="28"/>
        </w:rPr>
        <w:t xml:space="preserve">от 21 декабря 2001 года </w:t>
      </w:r>
      <w:r w:rsidRPr="0052507D">
        <w:rPr>
          <w:rFonts w:ascii="Liberation Serif" w:hAnsi="Liberation Serif" w:cs="Liberation Serif"/>
          <w:sz w:val="28"/>
          <w:szCs w:val="28"/>
        </w:rPr>
        <w:t>№ 178-ФЗ «О приватизации государственного и муниципального имущества».</w:t>
      </w:r>
    </w:p>
    <w:p w:rsidR="00502399" w:rsidRPr="003A490B"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3A490B">
        <w:rPr>
          <w:rFonts w:ascii="Liberation Serif" w:hAnsi="Liberation Serif" w:cs="Liberation Serif"/>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02399" w:rsidRDefault="00502399" w:rsidP="00502399">
      <w:pPr>
        <w:pStyle w:val="ConsPlusNormal"/>
      </w:pPr>
    </w:p>
    <w:p w:rsidR="00502399" w:rsidRDefault="00502399" w:rsidP="00502399">
      <w:pPr>
        <w:pStyle w:val="ConsPlusTitle"/>
        <w:ind w:firstLine="709"/>
        <w:jc w:val="both"/>
        <w:outlineLvl w:val="2"/>
      </w:pPr>
      <w:r>
        <w:t>Статья 3. Планирование приватизации муниципального имущества</w:t>
      </w:r>
    </w:p>
    <w:p w:rsidR="00502399" w:rsidRDefault="00502399" w:rsidP="00502399">
      <w:pPr>
        <w:pStyle w:val="ConsPlusNormal"/>
      </w:pPr>
    </w:p>
    <w:p w:rsidR="00502399" w:rsidRDefault="00502399" w:rsidP="00502399">
      <w:pPr>
        <w:pStyle w:val="ConsPlusNormal"/>
        <w:ind w:firstLine="709"/>
        <w:jc w:val="both"/>
      </w:pPr>
      <w:r>
        <w:t xml:space="preserve">1. Приватизация муниципального имущества осуществляется в соответствии с Программой приватизации муниципального имущества Артемовского городского округа на три года (очередной финансовый год и </w:t>
      </w:r>
      <w:r>
        <w:lastRenderedPageBreak/>
        <w:t>плановый период) (далее - Программа приватизации).</w:t>
      </w:r>
    </w:p>
    <w:p w:rsidR="00502399" w:rsidRDefault="00502399" w:rsidP="00502399">
      <w:pPr>
        <w:pStyle w:val="ConsPlusNormal"/>
        <w:ind w:firstLine="709"/>
        <w:jc w:val="both"/>
      </w:pPr>
      <w:r w:rsidRPr="007D3EEC">
        <w:t>2. Разработка Программы приватизации осуществляется в соответствии с основными направлениями социально-экономической политики Артемовского городского округа</w:t>
      </w:r>
      <w:r>
        <w:t>.</w:t>
      </w:r>
    </w:p>
    <w:p w:rsidR="00502399" w:rsidRDefault="00502399" w:rsidP="00502399">
      <w:pPr>
        <w:pStyle w:val="ConsPlusNormal"/>
        <w:ind w:firstLine="709"/>
        <w:jc w:val="both"/>
      </w:pPr>
      <w:r w:rsidRPr="0058777D">
        <w:t xml:space="preserve">3. В срок не позднее 1 июня текущего года глава Артемовского городского округа представляет проект </w:t>
      </w:r>
      <w:r>
        <w:t xml:space="preserve">решения Думы Артемовского городского округа «О принятии </w:t>
      </w:r>
      <w:r w:rsidRPr="0058777D">
        <w:t>Программы приватизации</w:t>
      </w:r>
      <w:r>
        <w:t>»</w:t>
      </w:r>
      <w:r w:rsidRPr="0058777D">
        <w:t xml:space="preserve"> в Думу Артемовского городского округа</w:t>
      </w:r>
      <w:r>
        <w:t>.</w:t>
      </w:r>
    </w:p>
    <w:p w:rsidR="00502399" w:rsidRDefault="00502399" w:rsidP="00502399">
      <w:pPr>
        <w:pStyle w:val="ConsPlusNormal"/>
        <w:ind w:firstLine="709"/>
        <w:jc w:val="both"/>
      </w:pPr>
      <w:r w:rsidRPr="00FE515B">
        <w:t>4. Программа приватизации представляет собой перечень, а именно:</w:t>
      </w:r>
    </w:p>
    <w:p w:rsidR="00502399" w:rsidRDefault="00502399" w:rsidP="00502399">
      <w:pPr>
        <w:pStyle w:val="ConsPlusNormal"/>
        <w:ind w:firstLine="709"/>
        <w:jc w:val="both"/>
      </w:pPr>
      <w:r>
        <w:t>1) перечень имущества, в отношении которого могут приниматься решения о приватизации, с указанием его вида, месторасположения, года ввода в эксплуатацию, единицы измерения, остаточной стоимости и реестрового номера;</w:t>
      </w:r>
    </w:p>
    <w:p w:rsidR="00502399" w:rsidRDefault="00502399" w:rsidP="00502399">
      <w:pPr>
        <w:pStyle w:val="ConsPlusNormal"/>
        <w:ind w:firstLine="709"/>
        <w:jc w:val="both"/>
      </w:pPr>
      <w:r>
        <w:t>2) перечень имущества, составляющего казну Артемовского городского округа, которое предполагается внести в качестве вклада в уставный капитал хозяйственных обществ, с указанием его вида, месторасположения, года ввода в эксплуатацию, единицы измерения, остаточной стоимости и реестрового номера;</w:t>
      </w:r>
    </w:p>
    <w:p w:rsidR="00502399" w:rsidRDefault="00502399" w:rsidP="00502399">
      <w:pPr>
        <w:pStyle w:val="ConsPlusNormal"/>
        <w:ind w:firstLine="709"/>
        <w:jc w:val="both"/>
      </w:pPr>
      <w:r>
        <w:t>3) перечень муниципальных унитарных предприятий Артемовского городского округа, подлежащих приватизации, с указанием их наименований;</w:t>
      </w:r>
    </w:p>
    <w:p w:rsidR="00502399" w:rsidRDefault="00502399" w:rsidP="00502399">
      <w:pPr>
        <w:pStyle w:val="ConsPlusNormal"/>
        <w:ind w:firstLine="709"/>
        <w:jc w:val="both"/>
      </w:pPr>
      <w:r>
        <w:t>4) перечень акций акционерных обществ, образованных в процессе приватизации, с указанием их количества, вида и номинальной стоимости одной акции;</w:t>
      </w:r>
    </w:p>
    <w:p w:rsidR="00502399" w:rsidRDefault="00502399" w:rsidP="00502399">
      <w:pPr>
        <w:pStyle w:val="ConsPlusNormal"/>
        <w:ind w:firstLine="709"/>
        <w:jc w:val="both"/>
      </w:pPr>
      <w:r>
        <w:t>5) иные вопросы приватизации объектов муниципальной собственности Артемовского городского округа в соответствии с федеральным законодательством.</w:t>
      </w:r>
    </w:p>
    <w:p w:rsidR="00502399" w:rsidRDefault="00502399" w:rsidP="00502399">
      <w:pPr>
        <w:pStyle w:val="ConsPlusNormal"/>
        <w:ind w:firstLine="709"/>
        <w:jc w:val="both"/>
      </w:pPr>
      <w:r>
        <w:t>5. Изменения в Программу приватизации вносятся решением Думы Артемовского городского округа.</w:t>
      </w:r>
    </w:p>
    <w:p w:rsidR="00502399" w:rsidRDefault="00502399" w:rsidP="00502399">
      <w:pPr>
        <w:pStyle w:val="ConsPlusNormal"/>
        <w:ind w:firstLine="709"/>
        <w:jc w:val="both"/>
      </w:pPr>
      <w:r>
        <w:t>6. Решение Думы Артемовского городского округа «О принятии Программы приватизации» подлежит обязательной публикации в официальных средствах массовой информации и размещается на официальном сайте Думы Артемовского городского округа в информационно-телекоммуникационной сети «Интернет».</w:t>
      </w:r>
    </w:p>
    <w:p w:rsidR="00502399" w:rsidRDefault="00502399" w:rsidP="00502399">
      <w:pPr>
        <w:pStyle w:val="ConsPlusTitle"/>
        <w:ind w:firstLine="709"/>
        <w:jc w:val="both"/>
        <w:outlineLvl w:val="2"/>
      </w:pPr>
    </w:p>
    <w:p w:rsidR="00502399" w:rsidRDefault="00502399" w:rsidP="00502399">
      <w:pPr>
        <w:pStyle w:val="ConsPlusTitle"/>
        <w:ind w:firstLine="709"/>
        <w:jc w:val="both"/>
        <w:outlineLvl w:val="2"/>
      </w:pPr>
      <w:r>
        <w:t xml:space="preserve">Статья 4. Отчет об исполнении Программы приватизации муниципального имущества </w:t>
      </w:r>
    </w:p>
    <w:p w:rsidR="00502399" w:rsidRDefault="00502399" w:rsidP="00502399">
      <w:pPr>
        <w:pStyle w:val="ConsPlusNormal"/>
      </w:pPr>
    </w:p>
    <w:p w:rsidR="00502399" w:rsidRDefault="00502399" w:rsidP="00502399">
      <w:pPr>
        <w:pStyle w:val="ConsPlusNormal"/>
        <w:ind w:firstLine="709"/>
        <w:jc w:val="both"/>
      </w:pPr>
      <w:r>
        <w:t xml:space="preserve">1. Глава Артемовского городского округа ежегодно в срок до 01 июня представляет Думе Артемовского городского округа отчет об исполнении Программы приватизации за предыдущий год. </w:t>
      </w:r>
    </w:p>
    <w:p w:rsidR="00502399" w:rsidRDefault="00502399" w:rsidP="00502399">
      <w:pPr>
        <w:pStyle w:val="ConsPlusNormal"/>
        <w:ind w:firstLine="709"/>
        <w:jc w:val="both"/>
      </w:pPr>
      <w:r>
        <w:t>2. Глава Артемовского городского округа по запросам Думы Артемовского городского округа представляет информацию о ходе выполнения Программы приватизации.</w:t>
      </w:r>
    </w:p>
    <w:p w:rsidR="00502399" w:rsidRDefault="00502399" w:rsidP="00502399">
      <w:pPr>
        <w:pStyle w:val="ConsPlusNormal"/>
        <w:ind w:firstLine="709"/>
        <w:jc w:val="both"/>
      </w:pPr>
      <w:r>
        <w:t xml:space="preserve">3. Решение Думы Артемовского городского округа об утверждении отчета об исполнении Программы приватизации подлежит обязательной </w:t>
      </w:r>
      <w:r>
        <w:lastRenderedPageBreak/>
        <w:t>публикации в официальных средствах массовой информации и размещается на официальном сайте Думы Артемовского городского округа в информационно-телекоммуникационной сети «Интернет».</w:t>
      </w:r>
    </w:p>
    <w:p w:rsidR="00502399" w:rsidRDefault="00502399" w:rsidP="00502399">
      <w:pPr>
        <w:pStyle w:val="ConsPlusNormal"/>
      </w:pPr>
    </w:p>
    <w:p w:rsidR="00502399" w:rsidRDefault="00502399" w:rsidP="00502399">
      <w:pPr>
        <w:pStyle w:val="ConsPlusTitle"/>
        <w:ind w:firstLine="709"/>
        <w:jc w:val="both"/>
        <w:outlineLvl w:val="2"/>
      </w:pPr>
      <w:r>
        <w:t>Статья 5. Полномочия Думы Артемовского городского округа в сфере приватизации муниципального имущества</w:t>
      </w:r>
    </w:p>
    <w:p w:rsidR="00502399" w:rsidRDefault="00502399" w:rsidP="00502399">
      <w:pPr>
        <w:pStyle w:val="ConsPlusNormal"/>
      </w:pPr>
    </w:p>
    <w:p w:rsidR="00502399" w:rsidRDefault="00502399" w:rsidP="00502399">
      <w:pPr>
        <w:pStyle w:val="ConsPlusNormal"/>
        <w:ind w:firstLine="709"/>
        <w:jc w:val="both"/>
      </w:pPr>
      <w:r>
        <w:t>К полномочиям Думы Артемовского городского округа относятся:</w:t>
      </w:r>
    </w:p>
    <w:p w:rsidR="00502399" w:rsidRDefault="00502399" w:rsidP="00502399">
      <w:pPr>
        <w:pStyle w:val="ConsPlusNormal"/>
        <w:ind w:firstLine="709"/>
        <w:jc w:val="both"/>
      </w:pPr>
      <w:r>
        <w:t>1) принятие Программы приватизации муниципального имущества Артемовского городского округа на три года (очередной финансовый год и плановый период);</w:t>
      </w:r>
    </w:p>
    <w:p w:rsidR="00502399" w:rsidRDefault="00502399" w:rsidP="00502399">
      <w:pPr>
        <w:pStyle w:val="ConsPlusNormal"/>
        <w:ind w:firstLine="709"/>
        <w:jc w:val="both"/>
      </w:pPr>
      <w:r>
        <w:t>2) утверждение перечней имущества, подлежащего отчуждению из собственности городского округа, в случаях, предусмотренных действующим законодательством;</w:t>
      </w:r>
    </w:p>
    <w:p w:rsidR="00502399" w:rsidRDefault="00502399" w:rsidP="00502399">
      <w:pPr>
        <w:pStyle w:val="ConsPlusNormal"/>
        <w:ind w:firstLine="709"/>
        <w:jc w:val="both"/>
      </w:pPr>
      <w:r>
        <w:t>3) осуществление контроля за исполнением правовых актов, принятых Думой Артемовского городского округа, регулирующих отношения в сфере приватизации муниципального имущества.</w:t>
      </w:r>
    </w:p>
    <w:p w:rsidR="00502399" w:rsidRDefault="00502399" w:rsidP="00502399">
      <w:pPr>
        <w:pStyle w:val="ConsPlusNormal"/>
      </w:pPr>
    </w:p>
    <w:p w:rsidR="00502399" w:rsidRDefault="00502399" w:rsidP="00502399">
      <w:pPr>
        <w:pStyle w:val="ConsPlusTitle"/>
        <w:ind w:firstLine="709"/>
        <w:jc w:val="both"/>
        <w:outlineLvl w:val="2"/>
      </w:pPr>
      <w:r>
        <w:t>Статья 6. Полномочия главы Артемовского городского округа в сфере приватизации муниципального имущества</w:t>
      </w:r>
    </w:p>
    <w:p w:rsidR="00502399" w:rsidRDefault="00502399" w:rsidP="00502399">
      <w:pPr>
        <w:pStyle w:val="ConsPlusNormal"/>
      </w:pPr>
    </w:p>
    <w:p w:rsidR="00502399" w:rsidRDefault="00502399" w:rsidP="00502399">
      <w:pPr>
        <w:pStyle w:val="ConsPlusNormal"/>
        <w:ind w:firstLine="709"/>
        <w:jc w:val="both"/>
      </w:pPr>
      <w:r>
        <w:t>К полномочиям главы Артемовского городского округа относятся:</w:t>
      </w:r>
    </w:p>
    <w:p w:rsidR="00502399" w:rsidRDefault="00502399" w:rsidP="00502399">
      <w:pPr>
        <w:pStyle w:val="ConsPlusNormal"/>
        <w:ind w:firstLine="709"/>
        <w:jc w:val="both"/>
      </w:pPr>
      <w:r>
        <w:t>1) предоставление для принятия Думой Артемовского городского округа проекта решения Думы Артемовского городского округа «О принятии Программы приватизации», отчета о ее исполнении;</w:t>
      </w:r>
    </w:p>
    <w:p w:rsidR="00502399" w:rsidRDefault="00502399" w:rsidP="00502399">
      <w:pPr>
        <w:pStyle w:val="ConsPlusNormal"/>
        <w:ind w:firstLine="709"/>
        <w:jc w:val="both"/>
      </w:pPr>
      <w:r>
        <w:t>2) представление Думе Артемовского городского округа проектов муниципальных правовых актов, определяющих порядок приватизации муниципального имущества.</w:t>
      </w:r>
    </w:p>
    <w:p w:rsidR="00502399" w:rsidRDefault="00502399" w:rsidP="00502399">
      <w:pPr>
        <w:pStyle w:val="ConsPlusNormal"/>
        <w:ind w:firstLine="709"/>
        <w:jc w:val="both"/>
      </w:pPr>
    </w:p>
    <w:p w:rsidR="00502399" w:rsidRDefault="00502399" w:rsidP="00502399">
      <w:pPr>
        <w:pStyle w:val="ConsPlusTitle"/>
        <w:ind w:firstLine="709"/>
        <w:jc w:val="both"/>
        <w:outlineLvl w:val="2"/>
      </w:pPr>
      <w:r>
        <w:t>Статья 7. Полномочия Администрации Артемовского городского округа в сфере приватизации муниципального имущества</w:t>
      </w:r>
    </w:p>
    <w:p w:rsidR="00502399" w:rsidRDefault="00502399" w:rsidP="00502399">
      <w:pPr>
        <w:pStyle w:val="ConsPlusNormal"/>
        <w:ind w:firstLine="709"/>
        <w:jc w:val="both"/>
      </w:pPr>
    </w:p>
    <w:p w:rsidR="00502399" w:rsidRDefault="00502399" w:rsidP="00502399">
      <w:pPr>
        <w:pStyle w:val="ConsPlusNormal"/>
        <w:ind w:firstLine="709"/>
        <w:jc w:val="both"/>
      </w:pPr>
      <w:r>
        <w:t>К полномочиям Администрации Артемовского городского округа относятся:</w:t>
      </w:r>
    </w:p>
    <w:p w:rsidR="00502399" w:rsidRDefault="00502399" w:rsidP="00502399">
      <w:pPr>
        <w:pStyle w:val="ConsPlusNormal"/>
        <w:numPr>
          <w:ilvl w:val="0"/>
          <w:numId w:val="3"/>
        </w:numPr>
        <w:ind w:left="0" w:firstLine="709"/>
        <w:jc w:val="both"/>
      </w:pPr>
      <w:r>
        <w:t>принятие решения об отчуждении муниципального имущества в установленном порядке;</w:t>
      </w:r>
    </w:p>
    <w:p w:rsidR="00502399" w:rsidRDefault="00502399" w:rsidP="00502399">
      <w:pPr>
        <w:pStyle w:val="ConsPlusNormal"/>
        <w:numPr>
          <w:ilvl w:val="0"/>
          <w:numId w:val="3"/>
        </w:numPr>
        <w:ind w:left="0" w:firstLine="709"/>
        <w:jc w:val="both"/>
      </w:pPr>
      <w:r>
        <w:t>создание комиссий для решения вопросов, связанных с осуществлением приватизации муниципального имущества.</w:t>
      </w:r>
    </w:p>
    <w:p w:rsidR="00502399" w:rsidRDefault="00502399" w:rsidP="00502399">
      <w:pPr>
        <w:pStyle w:val="ConsPlusNormal"/>
      </w:pPr>
    </w:p>
    <w:p w:rsidR="00502399" w:rsidRDefault="00502399" w:rsidP="00502399">
      <w:pPr>
        <w:pStyle w:val="ConsPlusTitle"/>
        <w:ind w:firstLine="709"/>
        <w:jc w:val="both"/>
        <w:outlineLvl w:val="2"/>
      </w:pPr>
      <w:r>
        <w:t>Статья 8. Полномочия Управления муниципальным имуществом Администрации Артемовского городского округа в сфере приватизации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К полномочиям Управления муниципальным имуществом Администрации Артемовского городского округа относятся:</w:t>
      </w:r>
    </w:p>
    <w:p w:rsidR="00502399" w:rsidRDefault="00502399" w:rsidP="00502399">
      <w:pPr>
        <w:pStyle w:val="ConsPlusNormal"/>
        <w:ind w:firstLine="709"/>
        <w:jc w:val="both"/>
      </w:pPr>
      <w:r>
        <w:lastRenderedPageBreak/>
        <w:t>1) организация от имени Артемовского городского округа продажи приватизированного имущества, в том числе выполнение функций продавца при приватизации муниципального имущества, в том числе земельных участков, отчуждаемых в соответствии с пунктами 1 и 2 статьи 28 Федерального закона от 21 декабря 2001 года № 178-ФЗ «О приватизации государственного и муниципального имущества»;</w:t>
      </w:r>
    </w:p>
    <w:p w:rsidR="00502399" w:rsidRDefault="00502399" w:rsidP="00502399">
      <w:pPr>
        <w:pStyle w:val="ConsPlusNormal"/>
        <w:ind w:firstLine="709"/>
        <w:jc w:val="both"/>
      </w:pPr>
      <w:r>
        <w:t>2) осуществление контроля за соблюдением покупателями объектов приватизации и их правопреемниками условий заключенных договоров купли-продажи, в случаях необходимости принятие мер по их расторжению в установленном законодательством порядке;</w:t>
      </w:r>
    </w:p>
    <w:p w:rsidR="00502399" w:rsidRDefault="00502399" w:rsidP="00502399">
      <w:pPr>
        <w:pStyle w:val="ConsPlusNormal"/>
        <w:ind w:firstLine="709"/>
        <w:jc w:val="both"/>
      </w:pPr>
      <w:r>
        <w:t>3) подготовка предложений об изменении условий приватизации муниципального имущества;</w:t>
      </w:r>
    </w:p>
    <w:p w:rsidR="00502399" w:rsidRDefault="00502399" w:rsidP="00502399">
      <w:pPr>
        <w:pStyle w:val="ConsPlusNormal"/>
        <w:ind w:firstLine="709"/>
        <w:jc w:val="both"/>
      </w:pPr>
      <w:r>
        <w:t>4) разработка прогнозного плана приватизации объектов муниципальной собственности, обеспечение его исполнения и контроль процесса реализации;</w:t>
      </w:r>
    </w:p>
    <w:p w:rsidR="00502399" w:rsidRDefault="00502399" w:rsidP="00502399">
      <w:pPr>
        <w:pStyle w:val="ConsPlusNormal"/>
        <w:ind w:firstLine="709"/>
        <w:jc w:val="both"/>
      </w:pPr>
      <w:r>
        <w:t xml:space="preserve">5) </w:t>
      </w:r>
      <w:r w:rsidRPr="00F70298">
        <w:t>участие в качестве истца, ответчика, третьего лица в судах при рассмотрении споров, связанных с приватизацией муниципального имущества</w:t>
      </w:r>
      <w:r>
        <w:t>.</w:t>
      </w:r>
    </w:p>
    <w:p w:rsidR="00502399" w:rsidRDefault="00502399" w:rsidP="00502399">
      <w:pPr>
        <w:pStyle w:val="ConsPlusNormal"/>
        <w:ind w:firstLine="709"/>
      </w:pPr>
    </w:p>
    <w:p w:rsidR="00502399" w:rsidRDefault="00502399" w:rsidP="00502399">
      <w:pPr>
        <w:pStyle w:val="ConsPlusTitle"/>
        <w:ind w:firstLine="709"/>
        <w:jc w:val="center"/>
        <w:outlineLvl w:val="1"/>
      </w:pPr>
      <w:r>
        <w:t>Глава 2. ПОРЯДОК ПРИВАТИЗАЦИИ МУНИЦИПАЛЬНОГО ИМУЩЕСТВА</w:t>
      </w:r>
    </w:p>
    <w:p w:rsidR="00502399" w:rsidRDefault="00502399" w:rsidP="00502399">
      <w:pPr>
        <w:pStyle w:val="ConsPlusTitle"/>
        <w:ind w:firstLine="709"/>
        <w:jc w:val="both"/>
        <w:outlineLvl w:val="2"/>
      </w:pPr>
      <w:bookmarkStart w:id="3" w:name="P121"/>
      <w:bookmarkEnd w:id="3"/>
      <w:r>
        <w:t>Статья 9. Определение состава подлежащего приватизации имущественного комплекса муниципального унитарного предприятия</w:t>
      </w:r>
    </w:p>
    <w:p w:rsidR="00502399" w:rsidRDefault="00502399" w:rsidP="00502399">
      <w:pPr>
        <w:pStyle w:val="ConsPlusNormal"/>
        <w:ind w:firstLine="709"/>
      </w:pPr>
    </w:p>
    <w:p w:rsidR="00502399" w:rsidRDefault="00502399" w:rsidP="00502399">
      <w:pPr>
        <w:pStyle w:val="ConsPlusNormal"/>
        <w:ind w:firstLine="709"/>
        <w:jc w:val="both"/>
      </w:pPr>
      <w:r>
        <w:t>1. Состав подлежащего приватизации имущественного комплекса муниципального унитарного предприятия (далее по тексту - унитарное предприятие) определяется в передаточном акте.</w:t>
      </w:r>
    </w:p>
    <w:p w:rsidR="00502399" w:rsidRDefault="00502399" w:rsidP="00502399">
      <w:pPr>
        <w:pStyle w:val="ConsPlusNormal"/>
        <w:ind w:firstLine="709"/>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502399" w:rsidRDefault="00502399" w:rsidP="00502399">
      <w:pPr>
        <w:pStyle w:val="ConsPlusNormal"/>
        <w:ind w:firstLine="709"/>
        <w:jc w:val="both"/>
      </w:pPr>
      <w:r>
        <w:t>В передаточном акте указываются все виды подлежащего приватизации муниципального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502399" w:rsidRDefault="00502399" w:rsidP="00502399">
      <w:pPr>
        <w:pStyle w:val="ConsPlusNormal"/>
        <w:ind w:firstLine="709"/>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502399" w:rsidRDefault="00502399" w:rsidP="00502399">
      <w:pPr>
        <w:pStyle w:val="ConsPlusNormal"/>
        <w:ind w:firstLine="709"/>
        <w:jc w:val="both"/>
      </w:pPr>
      <w:r>
        <w:t xml:space="preserve">Передаточный акт должен содержать также расчет балансовой стоимости подлежащих приватизации активов унитарного предприятия, </w:t>
      </w:r>
      <w:r>
        <w:lastRenderedPageBreak/>
        <w:t xml:space="preserve">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w:t>
      </w:r>
      <w:r w:rsidRPr="004910EF">
        <w:t xml:space="preserve">с </w:t>
      </w:r>
      <w:hyperlink w:anchor="P128" w:history="1">
        <w:r w:rsidRPr="004910EF">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w:t>
      </w:r>
      <w:r w:rsidRPr="00FE3699">
        <w:t>городского округа.</w:t>
      </w:r>
    </w:p>
    <w:p w:rsidR="00502399" w:rsidRDefault="00502399" w:rsidP="00502399">
      <w:pPr>
        <w:pStyle w:val="ConsPlusNormal"/>
        <w:ind w:firstLine="709"/>
        <w:jc w:val="both"/>
      </w:pPr>
      <w:bookmarkStart w:id="4" w:name="P128"/>
      <w:bookmarkEnd w:id="4"/>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муниципального имущества предприятия, на дату составления акта инвентаризации.</w:t>
      </w:r>
    </w:p>
    <w:p w:rsidR="00502399" w:rsidRDefault="00502399" w:rsidP="00502399">
      <w:pPr>
        <w:pStyle w:val="ConsPlusNormal"/>
        <w:ind w:firstLine="709"/>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130" w:history="1">
        <w:r w:rsidRPr="004910EF">
          <w:t>пунктом 3</w:t>
        </w:r>
      </w:hyperlink>
      <w:r w:rsidRPr="004910EF">
        <w:t xml:space="preserve"> н</w:t>
      </w:r>
      <w:r>
        <w:t>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502399" w:rsidRDefault="00502399" w:rsidP="00502399">
      <w:pPr>
        <w:pStyle w:val="ConsPlusNormal"/>
        <w:ind w:firstLine="709"/>
        <w:jc w:val="both"/>
      </w:pPr>
      <w:bookmarkStart w:id="5" w:name="P130"/>
      <w:bookmarkEnd w:id="5"/>
      <w:r>
        <w:t>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502399" w:rsidRDefault="00502399" w:rsidP="00502399">
      <w:pPr>
        <w:pStyle w:val="ConsPlusNormal"/>
        <w:ind w:firstLine="709"/>
        <w:jc w:val="both"/>
      </w:pPr>
      <w:r>
        <w:t xml:space="preserve">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w:t>
      </w:r>
      <w:r w:rsidRPr="00FE3699">
        <w:t>собственником имущества унитарного предприятия.</w:t>
      </w:r>
    </w:p>
    <w:p w:rsidR="00502399" w:rsidRDefault="00502399" w:rsidP="00502399">
      <w:pPr>
        <w:pStyle w:val="ConsPlusNormal"/>
        <w:ind w:firstLine="709"/>
        <w:jc w:val="both"/>
      </w:pPr>
      <w:r>
        <w:t>5. 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502399" w:rsidRDefault="00502399" w:rsidP="00502399">
      <w:pPr>
        <w:pStyle w:val="ConsPlusNormal"/>
        <w:ind w:firstLine="709"/>
        <w:jc w:val="both"/>
      </w:pPr>
      <w:r>
        <w:t>6.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502399" w:rsidRDefault="00502399" w:rsidP="00502399">
      <w:pPr>
        <w:pStyle w:val="ConsPlusNormal"/>
      </w:pPr>
    </w:p>
    <w:p w:rsidR="006858A3" w:rsidRDefault="006858A3" w:rsidP="00502399">
      <w:pPr>
        <w:pStyle w:val="ConsPlusNormal"/>
      </w:pPr>
    </w:p>
    <w:p w:rsidR="006858A3" w:rsidRDefault="006858A3" w:rsidP="00502399">
      <w:pPr>
        <w:pStyle w:val="ConsPlusNormal"/>
      </w:pPr>
    </w:p>
    <w:p w:rsidR="00502399" w:rsidRDefault="00502399" w:rsidP="00502399">
      <w:pPr>
        <w:pStyle w:val="ConsPlusTitle"/>
        <w:ind w:firstLine="709"/>
        <w:jc w:val="both"/>
        <w:outlineLvl w:val="2"/>
      </w:pPr>
      <w:r>
        <w:lastRenderedPageBreak/>
        <w:t>Статья 10. Определение цены подлежащего приватизации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 xml:space="preserve">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Pr="00167476">
        <w:t xml:space="preserve">официальном сайте </w:t>
      </w:r>
      <w:hyperlink r:id="rId15" w:history="1">
        <w:r w:rsidRPr="00167476">
          <w:rPr>
            <w:rStyle w:val="a6"/>
          </w:rPr>
          <w:t>https://torgi.gov.ru</w:t>
        </w:r>
      </w:hyperlink>
      <w:r w:rsidRPr="00167476">
        <w:t xml:space="preserve"> в информационно-телекоммуникационной сети «Интернет»</w:t>
      </w:r>
      <w:r>
        <w:t xml:space="preserve"> информационного сообщения о продаже муниципального имущества прошло не более чем шесть месяцев.</w:t>
      </w:r>
    </w:p>
    <w:p w:rsidR="00502399" w:rsidRDefault="00502399" w:rsidP="00502399">
      <w:pPr>
        <w:pStyle w:val="ConsPlusNormal"/>
      </w:pPr>
    </w:p>
    <w:p w:rsidR="00502399" w:rsidRDefault="00502399" w:rsidP="00502399">
      <w:pPr>
        <w:pStyle w:val="ConsPlusTitle"/>
        <w:ind w:firstLine="709"/>
        <w:jc w:val="both"/>
        <w:outlineLvl w:val="2"/>
      </w:pPr>
      <w:r>
        <w:t>Статья 11. Способы приватизации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1. При приватизации муниципального имущества используются следующие способы приватизации:</w:t>
      </w:r>
    </w:p>
    <w:p w:rsidR="00502399" w:rsidRDefault="00502399" w:rsidP="00502399">
      <w:pPr>
        <w:pStyle w:val="ConsPlusNormal"/>
        <w:ind w:firstLine="709"/>
        <w:jc w:val="both"/>
      </w:pPr>
      <w:r>
        <w:t>1) преобразование унитарного предприятия в акционерное общество;</w:t>
      </w:r>
    </w:p>
    <w:p w:rsidR="00502399" w:rsidRDefault="00502399" w:rsidP="00502399">
      <w:pPr>
        <w:pStyle w:val="ConsPlusNormal"/>
        <w:ind w:firstLine="709"/>
        <w:jc w:val="both"/>
      </w:pPr>
      <w:r>
        <w:t>2) преобразование унитарного предприятия в общество с ограниченной ответственностью;</w:t>
      </w:r>
    </w:p>
    <w:p w:rsidR="00502399" w:rsidRDefault="00502399" w:rsidP="00502399">
      <w:pPr>
        <w:pStyle w:val="ConsPlusNormal"/>
        <w:ind w:firstLine="709"/>
        <w:jc w:val="both"/>
      </w:pPr>
      <w:r>
        <w:t>3) продажа муниципального имущества на аукционе;</w:t>
      </w:r>
    </w:p>
    <w:p w:rsidR="00502399" w:rsidRDefault="00502399" w:rsidP="00502399">
      <w:pPr>
        <w:pStyle w:val="ConsPlusNormal"/>
        <w:ind w:firstLine="709"/>
        <w:jc w:val="both"/>
      </w:pPr>
      <w:r>
        <w:t>4) продажа акций акционерных обществ на специализированном аукционе;</w:t>
      </w:r>
    </w:p>
    <w:p w:rsidR="00502399" w:rsidRDefault="00502399" w:rsidP="00502399">
      <w:pPr>
        <w:pStyle w:val="ConsPlusNormal"/>
        <w:ind w:firstLine="709"/>
        <w:jc w:val="both"/>
      </w:pPr>
      <w:r>
        <w:t>5) продажа муниципального имущества на конкурсе;</w:t>
      </w:r>
    </w:p>
    <w:p w:rsidR="00502399" w:rsidRDefault="00502399" w:rsidP="00502399">
      <w:pPr>
        <w:pStyle w:val="ConsPlusNormal"/>
        <w:ind w:firstLine="709"/>
        <w:jc w:val="both"/>
      </w:pPr>
      <w:r>
        <w:t>6) продажа муниципального имущества посредством публичного предложения;</w:t>
      </w:r>
    </w:p>
    <w:p w:rsidR="00502399" w:rsidRDefault="00502399" w:rsidP="00502399">
      <w:pPr>
        <w:pStyle w:val="ConsPlusNormal"/>
        <w:ind w:firstLine="709"/>
        <w:jc w:val="both"/>
      </w:pPr>
      <w:r>
        <w:t>7) продажа муниципального имущества без объявления цены;</w:t>
      </w:r>
    </w:p>
    <w:p w:rsidR="00502399" w:rsidRDefault="00502399" w:rsidP="00502399">
      <w:pPr>
        <w:pStyle w:val="ConsPlusNormal"/>
        <w:ind w:firstLine="709"/>
        <w:jc w:val="both"/>
      </w:pPr>
      <w:r>
        <w:t>8) внесение муниципального имущества в качестве вклада в уставные капиталы акционерных обществ;</w:t>
      </w:r>
    </w:p>
    <w:p w:rsidR="00502399" w:rsidRDefault="00502399" w:rsidP="00502399">
      <w:pPr>
        <w:pStyle w:val="ConsPlusNormal"/>
        <w:ind w:firstLine="709"/>
        <w:jc w:val="both"/>
      </w:pPr>
      <w:r>
        <w:t>9) продажа акций акционерных обществ по результатам доверительного управления.</w:t>
      </w:r>
    </w:p>
    <w:p w:rsidR="00502399" w:rsidRDefault="00502399" w:rsidP="00502399">
      <w:pPr>
        <w:pStyle w:val="ConsPlusNormal"/>
        <w:ind w:firstLine="709"/>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502399" w:rsidRDefault="00502399" w:rsidP="00502399">
      <w:pPr>
        <w:pStyle w:val="ConsPlusNormal"/>
        <w:ind w:firstLine="709"/>
        <w:jc w:val="both"/>
      </w:pPr>
      <w:r>
        <w:t xml:space="preserve">Приватизация имущественного комплекса унитарного предприятия в случае, если определенный в соответствии со </w:t>
      </w:r>
      <w:hyperlink w:anchor="P121" w:history="1">
        <w:r w:rsidRPr="004910EF">
          <w:t>статьей 8</w:t>
        </w:r>
      </w:hyperlink>
      <w:r>
        <w:t xml:space="preserve">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502399" w:rsidRDefault="00502399" w:rsidP="00502399">
      <w:pPr>
        <w:pStyle w:val="ConsPlusNormal"/>
        <w:ind w:firstLine="709"/>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 w:history="1">
        <w:r w:rsidRPr="00013E75">
          <w:t>законом</w:t>
        </w:r>
      </w:hyperlink>
      <w:r w:rsidRPr="00013E75">
        <w:t xml:space="preserve"> </w:t>
      </w:r>
      <w:r>
        <w:lastRenderedPageBreak/>
        <w:t>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02399" w:rsidRDefault="00502399" w:rsidP="00502399">
      <w:pPr>
        <w:pStyle w:val="ConsPlusNormal"/>
        <w:ind w:firstLine="709"/>
        <w:jc w:val="both"/>
      </w:pPr>
      <w:r>
        <w:t xml:space="preserve">В случае если определенный в соответствии </w:t>
      </w:r>
      <w:r w:rsidRPr="00013E75">
        <w:t xml:space="preserve">со </w:t>
      </w:r>
      <w:hyperlink w:anchor="P121" w:history="1">
        <w:r w:rsidRPr="00013E75">
          <w:t>статьей 8</w:t>
        </w:r>
      </w:hyperlink>
      <w:r>
        <w:t xml:space="preserve">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12. Решение об условиях приватизации муниципального имущества</w:t>
      </w:r>
    </w:p>
    <w:p w:rsidR="00502399" w:rsidRDefault="00502399" w:rsidP="00502399">
      <w:pPr>
        <w:pStyle w:val="ConsPlusNormal"/>
        <w:ind w:firstLine="709"/>
        <w:jc w:val="both"/>
      </w:pPr>
      <w:r>
        <w:t>1. Решение о приватизации муниципального имущества, включенного в Программу приватизации, принимается Администрацией Артемовского городского округа.</w:t>
      </w:r>
    </w:p>
    <w:p w:rsidR="00502399" w:rsidRDefault="00502399" w:rsidP="00502399">
      <w:pPr>
        <w:pStyle w:val="ConsPlusNormal"/>
        <w:ind w:firstLine="709"/>
        <w:jc w:val="both"/>
      </w:pPr>
      <w:r>
        <w:t xml:space="preserve">2. В постановлении </w:t>
      </w:r>
      <w:r w:rsidRPr="005B240A">
        <w:t>Администраци</w:t>
      </w:r>
      <w:r>
        <w:t>и</w:t>
      </w:r>
      <w:r w:rsidRPr="005B240A">
        <w:t xml:space="preserve"> Артемовского городского округа </w:t>
      </w:r>
      <w:r>
        <w:t>о приватизации муниципального имущества должны быть указаны следующие сведения:</w:t>
      </w:r>
    </w:p>
    <w:p w:rsidR="00502399" w:rsidRDefault="00502399" w:rsidP="00502399">
      <w:pPr>
        <w:pStyle w:val="ConsPlusNormal"/>
        <w:ind w:firstLine="709"/>
        <w:jc w:val="both"/>
      </w:pPr>
      <w:r>
        <w:t>1) наименование и характеристика муниципального имущества;</w:t>
      </w:r>
    </w:p>
    <w:p w:rsidR="00502399" w:rsidRDefault="00502399" w:rsidP="00502399">
      <w:pPr>
        <w:pStyle w:val="ConsPlusNormal"/>
        <w:ind w:firstLine="709"/>
        <w:jc w:val="both"/>
      </w:pPr>
      <w:r>
        <w:t>2) способ приватизации муниципального имущества;</w:t>
      </w:r>
    </w:p>
    <w:p w:rsidR="00502399" w:rsidRDefault="00502399" w:rsidP="00502399">
      <w:pPr>
        <w:pStyle w:val="ConsPlusNormal"/>
        <w:ind w:firstLine="709"/>
        <w:jc w:val="both"/>
      </w:pPr>
      <w:r>
        <w:t>3) начальная цена;</w:t>
      </w:r>
    </w:p>
    <w:p w:rsidR="00502399" w:rsidRDefault="00502399" w:rsidP="00502399">
      <w:pPr>
        <w:pStyle w:val="ConsPlusNormal"/>
        <w:ind w:firstLine="709"/>
        <w:jc w:val="both"/>
      </w:pPr>
      <w:r>
        <w:t>4) срок рассрочки платежа (в случае ее предоставления);</w:t>
      </w:r>
    </w:p>
    <w:p w:rsidR="00502399" w:rsidRDefault="00502399" w:rsidP="00502399">
      <w:pPr>
        <w:pStyle w:val="ConsPlusNormal"/>
        <w:ind w:firstLine="709"/>
        <w:jc w:val="both"/>
      </w:pPr>
      <w:r>
        <w:t>5) иные необходимые для приватизации муниципального имущества сведения.</w:t>
      </w:r>
    </w:p>
    <w:p w:rsidR="00502399" w:rsidRDefault="00502399" w:rsidP="00502399">
      <w:pPr>
        <w:pStyle w:val="ConsPlusNormal"/>
        <w:ind w:firstLine="709"/>
        <w:jc w:val="both"/>
      </w:pPr>
      <w:r>
        <w:t>В случае приватизации имущественного комплекса унитарного предприятия постановлением об условиях приватизации муниципального имущества утверждается:</w:t>
      </w:r>
    </w:p>
    <w:p w:rsidR="00502399" w:rsidRPr="00013E75" w:rsidRDefault="00502399" w:rsidP="00502399">
      <w:pPr>
        <w:pStyle w:val="ConsPlusNormal"/>
        <w:ind w:firstLine="709"/>
        <w:jc w:val="both"/>
      </w:pPr>
      <w:r>
        <w:t xml:space="preserve">1) состав подлежащего приватизации имущественного комплекса унитарного предприятия, определенный в соответствии со </w:t>
      </w:r>
      <w:hyperlink w:anchor="P121" w:history="1">
        <w:r w:rsidRPr="00013E75">
          <w:t>статьей 8</w:t>
        </w:r>
      </w:hyperlink>
      <w:r w:rsidRPr="00013E75">
        <w:t xml:space="preserve"> настоящего Положения;</w:t>
      </w:r>
    </w:p>
    <w:p w:rsidR="00502399" w:rsidRDefault="00502399" w:rsidP="00502399">
      <w:pPr>
        <w:pStyle w:val="ConsPlusNormal"/>
        <w:ind w:firstLine="709"/>
        <w:jc w:val="both"/>
      </w:pPr>
      <w:r>
        <w:t>2) перечень объектов (в том числе исключительных прав), не подлежащих приватизации в составе имущественного комплекса унитарного предприятия;</w:t>
      </w:r>
    </w:p>
    <w:p w:rsidR="00502399" w:rsidRDefault="00502399" w:rsidP="00502399">
      <w:pPr>
        <w:pStyle w:val="ConsPlusNormal"/>
        <w:ind w:firstLine="709"/>
        <w:jc w:val="both"/>
      </w:pPr>
      <w: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02399" w:rsidRDefault="00502399" w:rsidP="00502399">
      <w:pPr>
        <w:pStyle w:val="ConsPlusNormal"/>
        <w:ind w:firstLine="709"/>
        <w:jc w:val="both"/>
      </w:pPr>
      <w: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502399" w:rsidRDefault="00502399" w:rsidP="00502399">
      <w:pPr>
        <w:pStyle w:val="ConsPlusNormal"/>
        <w:ind w:firstLine="709"/>
        <w:jc w:val="both"/>
      </w:pPr>
      <w:r>
        <w:t xml:space="preserve">3. Со дня принятия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w:t>
      </w:r>
      <w:r>
        <w:lastRenderedPageBreak/>
        <w:t>вправе:</w:t>
      </w:r>
    </w:p>
    <w:p w:rsidR="00502399" w:rsidRDefault="00502399" w:rsidP="00502399">
      <w:pPr>
        <w:pStyle w:val="ConsPlusNormal"/>
        <w:ind w:firstLine="709"/>
        <w:jc w:val="both"/>
      </w:pPr>
      <w:r>
        <w:t>сокращать численность работников указанного унитарного предприятия;</w:t>
      </w:r>
    </w:p>
    <w:p w:rsidR="00502399" w:rsidRDefault="00502399" w:rsidP="00502399">
      <w:pPr>
        <w:pStyle w:val="ConsPlusNormal"/>
        <w:ind w:firstLine="709"/>
        <w:jc w:val="both"/>
      </w:pPr>
      <w: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502399" w:rsidRDefault="00502399" w:rsidP="00502399">
      <w:pPr>
        <w:pStyle w:val="ConsPlusNormal"/>
        <w:ind w:firstLine="709"/>
        <w:jc w:val="both"/>
      </w:pPr>
      <w:r>
        <w:t>получать кредиты;</w:t>
      </w:r>
    </w:p>
    <w:p w:rsidR="00502399" w:rsidRDefault="00502399" w:rsidP="00502399">
      <w:pPr>
        <w:pStyle w:val="ConsPlusNormal"/>
        <w:ind w:firstLine="709"/>
        <w:jc w:val="both"/>
      </w:pPr>
      <w:r>
        <w:t>осуществлять выпуск ценных бумаг;</w:t>
      </w:r>
    </w:p>
    <w:p w:rsidR="00502399" w:rsidRDefault="00502399" w:rsidP="00502399">
      <w:pPr>
        <w:pStyle w:val="ConsPlusNormal"/>
        <w:ind w:firstLine="709"/>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02399" w:rsidRDefault="00502399" w:rsidP="00502399">
      <w:pPr>
        <w:pStyle w:val="ConsPlusNormal"/>
        <w:ind w:firstLine="709"/>
        <w:jc w:val="both"/>
      </w:pPr>
      <w:r>
        <w:t xml:space="preserve">4. Постановлением </w:t>
      </w:r>
      <w:r w:rsidRPr="008E75DA">
        <w:t>Администраци</w:t>
      </w:r>
      <w:r>
        <w:t>и</w:t>
      </w:r>
      <w:r w:rsidRPr="008E75DA">
        <w:t xml:space="preserve"> Артемовского городского округа </w:t>
      </w:r>
      <w:r>
        <w:t>создается комиссия по приватизации муниципального имущества Артемовского городского округа, действующая на постоянной основе, которая выполняет следующие функции:</w:t>
      </w:r>
    </w:p>
    <w:p w:rsidR="00502399" w:rsidRDefault="00502399" w:rsidP="00502399">
      <w:pPr>
        <w:pStyle w:val="ConsPlusNormal"/>
        <w:ind w:firstLine="709"/>
        <w:jc w:val="both"/>
      </w:pPr>
      <w:r>
        <w:t>1) рассматривает заявки претендентов на участие в торгах;</w:t>
      </w:r>
    </w:p>
    <w:p w:rsidR="00502399" w:rsidRDefault="00502399" w:rsidP="00502399">
      <w:pPr>
        <w:pStyle w:val="ConsPlusNormal"/>
        <w:ind w:firstLine="709"/>
        <w:jc w:val="both"/>
      </w:pPr>
      <w:r>
        <w:t>2) принимает решение о допуске претендентов к участию в торгах или об отказе в допуске к участию в торгах;</w:t>
      </w:r>
    </w:p>
    <w:p w:rsidR="00502399" w:rsidRDefault="00502399" w:rsidP="00502399">
      <w:pPr>
        <w:pStyle w:val="ConsPlusNormal"/>
        <w:ind w:firstLine="709"/>
        <w:jc w:val="both"/>
      </w:pPr>
      <w:r>
        <w:t>3) определяет сроки и условия внесения задатков участникам торгов;</w:t>
      </w:r>
    </w:p>
    <w:p w:rsidR="00502399" w:rsidRDefault="00502399" w:rsidP="00502399">
      <w:pPr>
        <w:pStyle w:val="ConsPlusNormal"/>
        <w:ind w:firstLine="709"/>
        <w:jc w:val="both"/>
      </w:pPr>
      <w:r>
        <w:t>4) проводит торги и определяет победителя торгов;</w:t>
      </w:r>
    </w:p>
    <w:p w:rsidR="00502399" w:rsidRDefault="00502399" w:rsidP="00502399">
      <w:pPr>
        <w:pStyle w:val="ConsPlusNormal"/>
        <w:ind w:firstLine="709"/>
        <w:jc w:val="both"/>
      </w:pPr>
      <w:r w:rsidRPr="006D5FF6">
        <w:t>5) подписывает протокол об итогах торгов;</w:t>
      </w:r>
    </w:p>
    <w:p w:rsidR="00502399" w:rsidRDefault="00502399" w:rsidP="00502399">
      <w:pPr>
        <w:pStyle w:val="ConsPlusNormal"/>
        <w:ind w:firstLine="709"/>
        <w:jc w:val="both"/>
      </w:pPr>
      <w:r>
        <w:t>6) принимает решение о признании торгов несостоявшимися в случаях, установленных законодательством;</w:t>
      </w:r>
    </w:p>
    <w:p w:rsidR="00502399" w:rsidRDefault="00502399" w:rsidP="00502399">
      <w:pPr>
        <w:pStyle w:val="ConsPlusNormal"/>
        <w:ind w:firstLine="709"/>
        <w:jc w:val="both"/>
      </w:pPr>
      <w:r>
        <w:t>7) осуществляет иные функции, предусмотренные настоящим Положением.</w:t>
      </w:r>
    </w:p>
    <w:p w:rsidR="006858A3" w:rsidRDefault="006858A3" w:rsidP="00502399">
      <w:pPr>
        <w:pStyle w:val="ConsPlusNormal"/>
        <w:ind w:firstLine="709"/>
        <w:jc w:val="both"/>
      </w:pPr>
    </w:p>
    <w:p w:rsidR="00502399" w:rsidRDefault="00502399" w:rsidP="00502399">
      <w:pPr>
        <w:pStyle w:val="ConsPlusTitle"/>
        <w:ind w:firstLine="709"/>
        <w:jc w:val="both"/>
        <w:outlineLvl w:val="2"/>
      </w:pPr>
      <w:bookmarkStart w:id="6" w:name="P186"/>
      <w:bookmarkEnd w:id="6"/>
      <w:r>
        <w:t>Статья 13. Информационное обеспечение приватизации муниципального имущества</w:t>
      </w:r>
    </w:p>
    <w:p w:rsidR="00502399" w:rsidRDefault="00502399" w:rsidP="00502399">
      <w:pPr>
        <w:pStyle w:val="ConsPlusNormal"/>
        <w:ind w:firstLine="709"/>
      </w:pP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D45633">
        <w:rPr>
          <w:rFonts w:ascii="Liberation Serif" w:hAnsi="Liberation Serif" w:cs="Liberation Serif"/>
          <w:sz w:val="28"/>
          <w:szCs w:val="28"/>
        </w:rPr>
        <w:t xml:space="preserve">1. </w:t>
      </w:r>
      <w:r w:rsidRPr="00E34E93">
        <w:rPr>
          <w:rFonts w:ascii="Liberation Serif" w:hAnsi="Liberation Serif" w:cs="Liberation Serif"/>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w:t>
      </w:r>
      <w:r>
        <w:rPr>
          <w:rFonts w:ascii="Liberation Serif" w:hAnsi="Liberation Serif" w:cs="Liberation Serif"/>
          <w:sz w:val="28"/>
          <w:szCs w:val="28"/>
        </w:rPr>
        <w:t>«</w:t>
      </w:r>
      <w:r w:rsidRPr="00E34E93">
        <w:rPr>
          <w:rFonts w:ascii="Liberation Serif" w:hAnsi="Liberation Serif" w:cs="Liberation Serif"/>
          <w:sz w:val="28"/>
          <w:szCs w:val="28"/>
        </w:rPr>
        <w:t>Интернет</w:t>
      </w:r>
      <w:r>
        <w:rPr>
          <w:rFonts w:ascii="Liberation Serif" w:hAnsi="Liberation Serif" w:cs="Liberation Serif"/>
          <w:sz w:val="28"/>
          <w:szCs w:val="28"/>
        </w:rPr>
        <w:t>»</w:t>
      </w:r>
      <w:r w:rsidRPr="00E34E93">
        <w:rPr>
          <w:rFonts w:ascii="Liberation Serif" w:hAnsi="Liberation Serif" w:cs="Liberation Serif"/>
          <w:sz w:val="28"/>
          <w:szCs w:val="28"/>
        </w:rPr>
        <w:t xml:space="preserve"> прогнозных планов (программ)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w:t>
      </w:r>
      <w:r w:rsidRPr="00E34E93">
        <w:rPr>
          <w:rFonts w:ascii="Liberation Serif" w:hAnsi="Liberation Serif" w:cs="Liberation Serif"/>
          <w:sz w:val="28"/>
          <w:szCs w:val="28"/>
        </w:rPr>
        <w:lastRenderedPageBreak/>
        <w:t xml:space="preserve">имущества и об итогах его продажи, ежегодных отчетов о результатах приватизации муниципального имущества. </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D45633">
        <w:rPr>
          <w:rFonts w:ascii="Liberation Serif" w:hAnsi="Liberation Serif" w:cs="Liberation Serif"/>
          <w:sz w:val="28"/>
          <w:szCs w:val="28"/>
        </w:rPr>
        <w:t xml:space="preserve">Официальным сайтом в сети «Интернет» для размещения информации о приватизации муниципального имущества, указанным в настоящей статье, является официальный </w:t>
      </w:r>
      <w:hyperlink r:id="rId17" w:history="1">
        <w:r w:rsidRPr="00D45633">
          <w:rPr>
            <w:rFonts w:ascii="Liberation Serif" w:hAnsi="Liberation Serif" w:cs="Liberation Serif"/>
            <w:sz w:val="28"/>
            <w:szCs w:val="28"/>
          </w:rPr>
          <w:t>сайт</w:t>
        </w:r>
      </w:hyperlink>
      <w:r w:rsidRPr="00D45633">
        <w:rPr>
          <w:rFonts w:ascii="Liberation Serif" w:hAnsi="Liberation Serif" w:cs="Liberation Serif"/>
          <w:sz w:val="28"/>
          <w:szCs w:val="28"/>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настоящей статье, дополнительно размещается на сайт</w:t>
      </w:r>
      <w:r>
        <w:rPr>
          <w:rFonts w:ascii="Liberation Serif" w:hAnsi="Liberation Serif" w:cs="Liberation Serif"/>
          <w:sz w:val="28"/>
          <w:szCs w:val="28"/>
        </w:rPr>
        <w:t xml:space="preserve">е Артемовского городского округа </w:t>
      </w:r>
      <w:r w:rsidRPr="00D45633">
        <w:rPr>
          <w:rFonts w:ascii="Liberation Serif" w:hAnsi="Liberation Serif" w:cs="Liberation Serif"/>
          <w:sz w:val="28"/>
          <w:szCs w:val="28"/>
        </w:rPr>
        <w:t>в сети «Интернет».</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Информационное сообщение о продаже муниципального имущества подлежит размещен</w:t>
      </w:r>
      <w:r>
        <w:rPr>
          <w:rFonts w:ascii="Liberation Serif" w:hAnsi="Liberation Serif" w:cs="Liberation Serif"/>
          <w:sz w:val="28"/>
          <w:szCs w:val="28"/>
        </w:rPr>
        <w:t>ию на официальном сайте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не менее чем за тридцать дней до дня осуществления продажи указанного имущества, если иное не предусмотрено Федеральным законом</w:t>
      </w:r>
      <w:r>
        <w:rPr>
          <w:rFonts w:ascii="Liberation Serif" w:hAnsi="Liberation Serif" w:cs="Liberation Serif"/>
          <w:sz w:val="28"/>
          <w:szCs w:val="28"/>
        </w:rPr>
        <w:t xml:space="preserve"> </w:t>
      </w:r>
      <w:r w:rsidRPr="007D603F">
        <w:rPr>
          <w:rFonts w:ascii="Liberation Serif" w:hAnsi="Liberation Serif" w:cs="Liberation Serif"/>
          <w:sz w:val="28"/>
          <w:szCs w:val="28"/>
        </w:rPr>
        <w:t>от 21 декабря 2001 года № 178-ФЗ «О приватизации государственного и муниципального имущества»</w:t>
      </w:r>
      <w:r w:rsidRPr="00543BF1">
        <w:rPr>
          <w:rFonts w:ascii="Liberation Serif" w:hAnsi="Liberation Serif" w:cs="Liberation Serif"/>
          <w:sz w:val="28"/>
          <w:szCs w:val="28"/>
        </w:rPr>
        <w:t>.</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Решение об условиях приватизации муниципального имущества размещается в открытом доступе на официальном сайте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в течение десяти дней со дня принятия этого решения.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Информационное сообщение о продаже муниципального имущества должно содержать, за исключением случаев, предусмотренных Федеральным законом</w:t>
      </w:r>
      <w:r>
        <w:rPr>
          <w:rFonts w:ascii="Liberation Serif" w:hAnsi="Liberation Serif" w:cs="Liberation Serif"/>
          <w:sz w:val="28"/>
          <w:szCs w:val="28"/>
        </w:rPr>
        <w:t xml:space="preserve"> </w:t>
      </w:r>
      <w:r w:rsidRPr="007D603F">
        <w:rPr>
          <w:rFonts w:ascii="Liberation Serif" w:hAnsi="Liberation Serif" w:cs="Liberation Serif"/>
          <w:sz w:val="28"/>
          <w:szCs w:val="28"/>
        </w:rPr>
        <w:t>от 21 декабря 2001 года № 178-ФЗ «О приватизации государственного и муниципального имущества»</w:t>
      </w:r>
      <w:r w:rsidRPr="00543BF1">
        <w:rPr>
          <w:rFonts w:ascii="Liberation Serif" w:hAnsi="Liberation Serif" w:cs="Liberation Serif"/>
          <w:sz w:val="28"/>
          <w:szCs w:val="28"/>
        </w:rPr>
        <w:t>, следующие сведения: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 наименование органа местного самоуправления, принявш</w:t>
      </w:r>
      <w:r>
        <w:rPr>
          <w:rFonts w:ascii="Liberation Serif" w:hAnsi="Liberation Serif" w:cs="Liberation Serif"/>
          <w:sz w:val="28"/>
          <w:szCs w:val="28"/>
        </w:rPr>
        <w:t>его</w:t>
      </w:r>
      <w:r w:rsidRPr="00543BF1">
        <w:rPr>
          <w:rFonts w:ascii="Liberation Serif" w:hAnsi="Liberation Serif" w:cs="Liberation Serif"/>
          <w:sz w:val="28"/>
          <w:szCs w:val="28"/>
        </w:rPr>
        <w:t xml:space="preserve"> решение об условиях приватизации такого имущества, реквизиты указанного решения;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наименование такого имущества и иные позволяющие его индивидуализировать сведения (характеристика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3) </w:t>
      </w:r>
      <w:hyperlink r:id="rId18" w:history="1">
        <w:r w:rsidRPr="00543BF1">
          <w:rPr>
            <w:rFonts w:ascii="Liberation Serif" w:hAnsi="Liberation Serif" w:cs="Liberation Serif"/>
            <w:sz w:val="28"/>
            <w:szCs w:val="28"/>
          </w:rPr>
          <w:t>способ</w:t>
        </w:r>
      </w:hyperlink>
      <w:r w:rsidRPr="00543BF1">
        <w:rPr>
          <w:rFonts w:ascii="Liberation Serif" w:hAnsi="Liberation Serif" w:cs="Liberation Serif"/>
          <w:sz w:val="28"/>
          <w:szCs w:val="28"/>
        </w:rPr>
        <w:t xml:space="preserve"> приватизации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начальная цена продажи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форма подачи предложений о цене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6) условия и сроки платежа, необходимые реквизиты счетов;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7) размер задатка, срок и порядок его внесения, необходимые реквизиты счетов;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8) порядок, место, даты начала и окончания подачи заявок, предложений;</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9) исчерпывающий перечень представляемых участниками торгов документов и требования к их оформлению;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10) срок заключения договора купли-продажи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11) порядок ознакомления покупателей с иной информацией, условиями договора купли-продажи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12) ограничения участия отдельных категорий физических лиц и юридических лиц в приватизации такого имущества;</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lastRenderedPageBreak/>
        <w:t>14) место и срок подведения итогов продажи муниципального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16) размер и порядок выплаты вознаграждения юридическому лицу, которое в соответствии с </w:t>
      </w:r>
      <w:hyperlink r:id="rId19" w:history="1">
        <w:r w:rsidRPr="00543BF1">
          <w:rPr>
            <w:rFonts w:ascii="Liberation Serif" w:hAnsi="Liberation Serif" w:cs="Liberation Serif"/>
            <w:sz w:val="28"/>
            <w:szCs w:val="28"/>
          </w:rPr>
          <w:t>подпунктом 8.1 пункта 1 статьи 6</w:t>
        </w:r>
      </w:hyperlink>
      <w:r w:rsidRPr="00543BF1">
        <w:rPr>
          <w:rFonts w:ascii="Liberation Serif" w:hAnsi="Liberation Serif" w:cs="Liberation Serif"/>
          <w:sz w:val="28"/>
          <w:szCs w:val="28"/>
        </w:rPr>
        <w:t xml:space="preserve"> </w:t>
      </w:r>
      <w:r w:rsidRPr="00871F41">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 xml:space="preserve">ого и муниципального имущества» </w:t>
      </w:r>
      <w:r w:rsidRPr="00543BF1">
        <w:rPr>
          <w:rFonts w:ascii="Liberation Serif" w:hAnsi="Liberation Serif" w:cs="Liberation Serif"/>
          <w:sz w:val="28"/>
          <w:szCs w:val="28"/>
        </w:rPr>
        <w:t>осуществляет функции продавца муниципального имущества и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1) полное наименование, адрес (место нахождения) акционерного общества или общества с ограниченной ответственностью;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6) адрес сайта в сети </w:t>
      </w:r>
      <w:r>
        <w:rPr>
          <w:rFonts w:ascii="Liberation Serif" w:hAnsi="Liberation Serif" w:cs="Liberation Serif"/>
          <w:sz w:val="28"/>
          <w:szCs w:val="28"/>
        </w:rPr>
        <w:t>«</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0" w:history="1">
        <w:r w:rsidRPr="00543BF1">
          <w:rPr>
            <w:rFonts w:ascii="Liberation Serif" w:hAnsi="Liberation Serif" w:cs="Liberation Serif"/>
            <w:sz w:val="28"/>
            <w:szCs w:val="28"/>
          </w:rPr>
          <w:t>статьей 10.1</w:t>
        </w:r>
      </w:hyperlink>
      <w:r w:rsidRPr="00543BF1">
        <w:rPr>
          <w:rFonts w:ascii="Liberation Serif" w:hAnsi="Liberation Serif" w:cs="Liberation Serif"/>
          <w:sz w:val="28"/>
          <w:szCs w:val="28"/>
        </w:rPr>
        <w:t xml:space="preserve"> Федерального закона</w:t>
      </w:r>
      <w:r>
        <w:rPr>
          <w:rFonts w:ascii="Liberation Serif" w:hAnsi="Liberation Serif" w:cs="Liberation Serif"/>
          <w:sz w:val="28"/>
          <w:szCs w:val="28"/>
        </w:rPr>
        <w:t xml:space="preserve"> от 21 декабря 2001 года № </w:t>
      </w:r>
      <w:r w:rsidRPr="00871F41">
        <w:rPr>
          <w:rFonts w:ascii="Liberation Serif" w:hAnsi="Liberation Serif" w:cs="Liberation Serif"/>
          <w:sz w:val="28"/>
          <w:szCs w:val="28"/>
        </w:rPr>
        <w:t>178-ФЗ «О приватизации государственн</w:t>
      </w:r>
      <w:r>
        <w:rPr>
          <w:rFonts w:ascii="Liberation Serif" w:hAnsi="Liberation Serif" w:cs="Liberation Serif"/>
          <w:sz w:val="28"/>
          <w:szCs w:val="28"/>
        </w:rPr>
        <w:t>ого и муниципального имущества»</w:t>
      </w:r>
      <w:r w:rsidRPr="00543BF1">
        <w:rPr>
          <w:rFonts w:ascii="Liberation Serif" w:hAnsi="Liberation Serif" w:cs="Liberation Serif"/>
          <w:sz w:val="28"/>
          <w:szCs w:val="28"/>
        </w:rPr>
        <w:t>;</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7) площадь земельного участка или земельных участков, на которых расположено недвижимое имущество хозяйственного общества;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8) численность работников хозяйственного общества;</w:t>
      </w: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02399" w:rsidRPr="00543BF1" w:rsidRDefault="00502399" w:rsidP="00502399">
      <w:pPr>
        <w:tabs>
          <w:tab w:val="left" w:pos="709"/>
        </w:tabs>
        <w:spacing w:after="0"/>
        <w:jc w:val="both"/>
        <w:rPr>
          <w:rFonts w:ascii="Liberation Serif" w:hAnsi="Liberation Serif" w:cs="Liberation Serif"/>
          <w:sz w:val="28"/>
          <w:szCs w:val="28"/>
        </w:rPr>
      </w:pPr>
      <w:r>
        <w:rPr>
          <w:rFonts w:ascii="Liberation Serif" w:hAnsi="Liberation Serif" w:cs="Liberation Serif"/>
          <w:sz w:val="28"/>
          <w:szCs w:val="28"/>
        </w:rPr>
        <w:tab/>
      </w:r>
      <w:r w:rsidRPr="00543BF1">
        <w:rPr>
          <w:rFonts w:ascii="Liberation Serif" w:hAnsi="Liberation Serif" w:cs="Liberation Serif"/>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w:t>
      </w:r>
      <w:r w:rsidRPr="00543BF1">
        <w:rPr>
          <w:rFonts w:ascii="Liberation Serif" w:hAnsi="Liberation Serif" w:cs="Liberation Serif"/>
          <w:sz w:val="28"/>
          <w:szCs w:val="28"/>
        </w:rPr>
        <w:lastRenderedPageBreak/>
        <w:t>признаны недействительными, с указанием соответствующей причины (отсутствие заявок, явка только одного покупателя, иная причина).</w:t>
      </w:r>
    </w:p>
    <w:p w:rsidR="00502399" w:rsidRPr="005262F6"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bookmarkStart w:id="7" w:name="Par55"/>
      <w:bookmarkEnd w:id="7"/>
      <w:r>
        <w:rPr>
          <w:rFonts w:ascii="Liberation Serif" w:hAnsi="Liberation Serif" w:cs="Liberation Serif"/>
          <w:sz w:val="28"/>
          <w:szCs w:val="28"/>
        </w:rPr>
        <w:t>5</w:t>
      </w:r>
      <w:r w:rsidRPr="00543BF1">
        <w:rPr>
          <w:rFonts w:ascii="Liberation Serif" w:hAnsi="Liberation Serif" w:cs="Liberation Serif"/>
          <w:sz w:val="28"/>
          <w:szCs w:val="28"/>
        </w:rPr>
        <w:t xml:space="preserve">. Со дня приема заявок лицо, желающее приобрести муниципальное имущество (далее - претендент), имеет право на ознакомление с </w:t>
      </w:r>
      <w:r w:rsidRPr="005262F6">
        <w:rPr>
          <w:rFonts w:ascii="Liberation Serif" w:hAnsi="Liberation Serif" w:cs="Liberation Serif"/>
          <w:sz w:val="28"/>
          <w:szCs w:val="28"/>
        </w:rPr>
        <w:t>информацией о подлежащем приватизации имуществе.</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262F6">
        <w:rPr>
          <w:rFonts w:ascii="Liberation Serif" w:hAnsi="Liberation Serif" w:cs="Liberation Serif"/>
          <w:sz w:val="28"/>
          <w:szCs w:val="28"/>
        </w:rPr>
        <w:t xml:space="preserve">В местах подачи заявок и на официальном сайте </w:t>
      </w:r>
      <w:r>
        <w:rPr>
          <w:rFonts w:ascii="Liberation Serif" w:hAnsi="Liberation Serif" w:cs="Liberation Serif"/>
          <w:sz w:val="28"/>
          <w:szCs w:val="28"/>
        </w:rPr>
        <w:t>Артемовского городского округа</w:t>
      </w:r>
      <w:r w:rsidRPr="005262F6">
        <w:rPr>
          <w:rFonts w:ascii="Liberation Serif" w:hAnsi="Liberation Serif" w:cs="Liberation Serif"/>
          <w:sz w:val="28"/>
          <w:szCs w:val="28"/>
        </w:rPr>
        <w:t xml:space="preserve"> в информационно – 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bookmarkStart w:id="8" w:name="Par61"/>
      <w:bookmarkEnd w:id="8"/>
      <w:r>
        <w:rPr>
          <w:rFonts w:ascii="Liberation Serif" w:hAnsi="Liberation Serif" w:cs="Liberation Serif"/>
          <w:sz w:val="28"/>
          <w:szCs w:val="28"/>
        </w:rPr>
        <w:t>6</w:t>
      </w:r>
      <w:r w:rsidRPr="00543BF1">
        <w:rPr>
          <w:rFonts w:ascii="Liberation Serif" w:hAnsi="Liberation Serif" w:cs="Liberation Serif"/>
          <w:sz w:val="28"/>
          <w:szCs w:val="28"/>
        </w:rPr>
        <w:t>. Информация о результатах сделок приватизации муниципального имущества подлежит размещен</w:t>
      </w:r>
      <w:r>
        <w:rPr>
          <w:rFonts w:ascii="Liberation Serif" w:hAnsi="Liberation Serif" w:cs="Liberation Serif"/>
          <w:sz w:val="28"/>
          <w:szCs w:val="28"/>
        </w:rPr>
        <w:t>ию на официальном сайте в сети «</w:t>
      </w:r>
      <w:r w:rsidRPr="00543BF1">
        <w:rPr>
          <w:rFonts w:ascii="Liberation Serif" w:hAnsi="Liberation Serif" w:cs="Liberation Serif"/>
          <w:sz w:val="28"/>
          <w:szCs w:val="28"/>
        </w:rPr>
        <w:t>Интернет</w:t>
      </w:r>
      <w:r>
        <w:rPr>
          <w:rFonts w:ascii="Liberation Serif" w:hAnsi="Liberation Serif" w:cs="Liberation Serif"/>
          <w:sz w:val="28"/>
          <w:szCs w:val="28"/>
        </w:rPr>
        <w:t>»</w:t>
      </w:r>
      <w:r w:rsidRPr="00543BF1">
        <w:rPr>
          <w:rFonts w:ascii="Liberation Serif" w:hAnsi="Liberation Serif" w:cs="Liberation Serif"/>
          <w:sz w:val="28"/>
          <w:szCs w:val="28"/>
        </w:rPr>
        <w:t xml:space="preserve"> в течение десяти дней со дня совершения указанных сделок.</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Pr="00543BF1">
        <w:rPr>
          <w:rFonts w:ascii="Liberation Serif" w:hAnsi="Liberation Serif" w:cs="Liberation Serif"/>
          <w:sz w:val="28"/>
          <w:szCs w:val="28"/>
        </w:rPr>
        <w:t xml:space="preserve">. К информации о результатах сделок приватизации муниципального имущества, подлежащей размещению в порядке, установленном </w:t>
      </w:r>
      <w:hyperlink w:anchor="Par61" w:history="1">
        <w:r w:rsidRPr="00543BF1">
          <w:rPr>
            <w:rFonts w:ascii="Liberation Serif" w:hAnsi="Liberation Serif" w:cs="Liberation Serif"/>
            <w:sz w:val="28"/>
            <w:szCs w:val="28"/>
          </w:rPr>
          <w:t xml:space="preserve">пунктом </w:t>
        </w:r>
      </w:hyperlink>
      <w:r>
        <w:rPr>
          <w:rFonts w:ascii="Liberation Serif" w:hAnsi="Liberation Serif" w:cs="Liberation Serif"/>
          <w:sz w:val="28"/>
          <w:szCs w:val="28"/>
        </w:rPr>
        <w:t>6</w:t>
      </w:r>
      <w:r w:rsidRPr="00543BF1">
        <w:rPr>
          <w:rFonts w:ascii="Liberation Serif" w:hAnsi="Liberation Serif" w:cs="Liberation Serif"/>
          <w:sz w:val="28"/>
          <w:szCs w:val="28"/>
        </w:rPr>
        <w:t xml:space="preserve"> настоящей статьи, относятся следующие сведения:</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1) наименование продавца </w:t>
      </w:r>
      <w:r>
        <w:rPr>
          <w:rFonts w:ascii="Liberation Serif" w:hAnsi="Liberation Serif" w:cs="Liberation Serif"/>
          <w:sz w:val="28"/>
          <w:szCs w:val="28"/>
        </w:rPr>
        <w:t>муниципального</w:t>
      </w:r>
      <w:r w:rsidRPr="00543BF1">
        <w:rPr>
          <w:rFonts w:ascii="Liberation Serif" w:hAnsi="Liberation Serif" w:cs="Liberation Serif"/>
          <w:sz w:val="28"/>
          <w:szCs w:val="28"/>
        </w:rPr>
        <w:t xml:space="preserve">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муниципального</w:t>
      </w:r>
      <w:r w:rsidRPr="00543BF1">
        <w:rPr>
          <w:rFonts w:ascii="Liberation Serif" w:hAnsi="Liberation Serif" w:cs="Liberation Serif"/>
          <w:sz w:val="28"/>
          <w:szCs w:val="28"/>
        </w:rPr>
        <w:t xml:space="preserve"> имущества и иные позволяющие его индивидуализировать сведения (характеристика имущества);</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3) дата, время и место проведения торгов;</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4) цена сделки приватизации;</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 xml:space="preserve">5) имя физического лица или наименование юридического лица - участника продажи, который предложил наиболее высокую цену за </w:t>
      </w:r>
      <w:r>
        <w:rPr>
          <w:rFonts w:ascii="Liberation Serif" w:hAnsi="Liberation Serif" w:cs="Liberation Serif"/>
          <w:sz w:val="28"/>
          <w:szCs w:val="28"/>
        </w:rPr>
        <w:t xml:space="preserve">муниципальное </w:t>
      </w:r>
      <w:r w:rsidRPr="00543BF1">
        <w:rPr>
          <w:rFonts w:ascii="Liberation Serif" w:hAnsi="Liberation Serif" w:cs="Liberation Serif"/>
          <w:sz w:val="28"/>
          <w:szCs w:val="28"/>
        </w:rPr>
        <w:t xml:space="preserve">имущество по сравнению с предложениями других участников продажи, или участника продажи, который сделал предпоследнее предложение о цене </w:t>
      </w:r>
      <w:r>
        <w:rPr>
          <w:rFonts w:ascii="Liberation Serif" w:hAnsi="Liberation Serif" w:cs="Liberation Serif"/>
          <w:sz w:val="28"/>
          <w:szCs w:val="28"/>
        </w:rPr>
        <w:t>муниципального</w:t>
      </w:r>
      <w:r w:rsidRPr="00543BF1">
        <w:rPr>
          <w:rFonts w:ascii="Liberation Serif" w:hAnsi="Liberation Serif" w:cs="Liberation Serif"/>
          <w:sz w:val="28"/>
          <w:szCs w:val="28"/>
        </w:rPr>
        <w:t xml:space="preserve"> имущества в ходе продажи;</w:t>
      </w:r>
    </w:p>
    <w:p w:rsidR="00502399" w:rsidRPr="00543BF1"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543BF1">
        <w:rPr>
          <w:rFonts w:ascii="Liberation Serif" w:hAnsi="Liberation Serif" w:cs="Liberation Serif"/>
          <w:sz w:val="28"/>
          <w:szCs w:val="28"/>
        </w:rPr>
        <w:t>6) имя физического лица или наименование юридиче</w:t>
      </w:r>
      <w:r>
        <w:rPr>
          <w:rFonts w:ascii="Liberation Serif" w:hAnsi="Liberation Serif" w:cs="Liberation Serif"/>
          <w:sz w:val="28"/>
          <w:szCs w:val="28"/>
        </w:rPr>
        <w:t>ского лица - победителя торгов.</w:t>
      </w:r>
    </w:p>
    <w:p w:rsidR="00502399" w:rsidRDefault="00502399" w:rsidP="00502399">
      <w:pPr>
        <w:pStyle w:val="ConsPlusNormal"/>
        <w:ind w:firstLine="709"/>
      </w:pPr>
    </w:p>
    <w:p w:rsidR="00502399" w:rsidRDefault="00502399" w:rsidP="00502399">
      <w:pPr>
        <w:pStyle w:val="ConsPlusNormal"/>
        <w:ind w:firstLine="709"/>
      </w:pPr>
    </w:p>
    <w:p w:rsidR="00502399" w:rsidRDefault="00502399" w:rsidP="00502399">
      <w:pPr>
        <w:pStyle w:val="ConsPlusTitle"/>
        <w:ind w:firstLine="709"/>
        <w:jc w:val="both"/>
        <w:outlineLvl w:val="2"/>
      </w:pPr>
      <w:bookmarkStart w:id="9" w:name="P238"/>
      <w:bookmarkEnd w:id="9"/>
      <w:r>
        <w:t>Статья 14. Документы, представляемые покупателями муниципального имущества</w:t>
      </w:r>
    </w:p>
    <w:p w:rsidR="00502399" w:rsidRDefault="00502399" w:rsidP="00502399">
      <w:pPr>
        <w:pStyle w:val="ConsPlusNormal"/>
        <w:tabs>
          <w:tab w:val="left" w:pos="1644"/>
        </w:tabs>
        <w:ind w:firstLine="709"/>
      </w:pPr>
    </w:p>
    <w:p w:rsidR="00502399" w:rsidRDefault="00502399" w:rsidP="00502399">
      <w:pPr>
        <w:pStyle w:val="ConsPlusNormal"/>
        <w:tabs>
          <w:tab w:val="left" w:pos="1644"/>
        </w:tabs>
        <w:ind w:firstLine="709"/>
        <w:jc w:val="both"/>
      </w:pPr>
      <w:r>
        <w:t>1. Одновременно с заявкой претенденты представляют следующие документы:</w:t>
      </w:r>
    </w:p>
    <w:p w:rsidR="00502399" w:rsidRDefault="00502399" w:rsidP="00502399">
      <w:pPr>
        <w:pStyle w:val="ConsPlusNormal"/>
        <w:ind w:firstLine="709"/>
        <w:jc w:val="both"/>
      </w:pPr>
      <w:r>
        <w:t>1.1. Юридические лица:</w:t>
      </w:r>
    </w:p>
    <w:p w:rsidR="00502399" w:rsidRDefault="00502399" w:rsidP="00502399">
      <w:pPr>
        <w:pStyle w:val="ConsPlusNormal"/>
        <w:ind w:firstLine="709"/>
        <w:jc w:val="both"/>
      </w:pPr>
      <w:r>
        <w:t>1) заверенные копии учредительных документов;</w:t>
      </w:r>
    </w:p>
    <w:p w:rsidR="00502399" w:rsidRDefault="00502399" w:rsidP="00502399">
      <w:pPr>
        <w:pStyle w:val="ConsPlusNormal"/>
        <w:ind w:firstLine="709"/>
        <w:jc w:val="both"/>
      </w:pPr>
      <w:r>
        <w:t>2) документ, содержащий сведения о доле Российской Федерации, субъекта Российской Федерации или Артемовского городского округа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02399" w:rsidRDefault="00502399" w:rsidP="00502399">
      <w:pPr>
        <w:pStyle w:val="ConsPlusNormal"/>
        <w:ind w:firstLine="709"/>
        <w:jc w:val="both"/>
      </w:pPr>
      <w:r>
        <w:t xml:space="preserve">3) документ, подтверждающий полномочия руководителя юридического </w:t>
      </w:r>
      <w:r>
        <w:lastRenderedPageBreak/>
        <w:t>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02399" w:rsidRDefault="00502399" w:rsidP="00502399">
      <w:pPr>
        <w:pStyle w:val="ConsPlusNormal"/>
        <w:ind w:firstLine="709"/>
        <w:jc w:val="both"/>
      </w:pPr>
      <w:r>
        <w:t>1.2. Физические лица предъявляют документ, удостоверяющий личность, или представляют копии всех его листов.</w:t>
      </w:r>
    </w:p>
    <w:p w:rsidR="00502399" w:rsidRDefault="00502399" w:rsidP="00502399">
      <w:pPr>
        <w:pStyle w:val="ConsPlusNormal"/>
        <w:ind w:firstLine="709"/>
        <w:jc w:val="both"/>
      </w:pPr>
      <w:r>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02399" w:rsidRDefault="00502399" w:rsidP="00502399">
      <w:pPr>
        <w:pStyle w:val="ConsPlusNormal"/>
        <w:ind w:firstLine="709"/>
        <w:jc w:val="both"/>
      </w:pPr>
      <w: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юридического лица (при наличии печати) и подписаны претендентом или его представителем.</w:t>
      </w:r>
    </w:p>
    <w:p w:rsidR="00502399" w:rsidRDefault="00502399" w:rsidP="00502399">
      <w:pPr>
        <w:pStyle w:val="ConsPlusNormal"/>
        <w:ind w:firstLine="709"/>
        <w:jc w:val="both"/>
      </w:pPr>
      <w:r>
        <w:t>К данным документам (в том числе к каждому тому) также прилагается их опись. Заявка и опись составляются в двух экземплярах, один из которых остается у продавца, другой - у претендента.</w:t>
      </w:r>
    </w:p>
    <w:p w:rsidR="00502399" w:rsidRDefault="00502399" w:rsidP="00502399">
      <w:pPr>
        <w:pStyle w:val="ConsPlusNormal"/>
        <w:ind w:firstLine="709"/>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02399" w:rsidRDefault="00502399" w:rsidP="00502399">
      <w:pPr>
        <w:pStyle w:val="ConsPlusNormal"/>
        <w:ind w:firstLine="709"/>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502399" w:rsidRDefault="00502399" w:rsidP="00502399">
      <w:pPr>
        <w:pStyle w:val="ConsPlusNormal"/>
        <w:ind w:firstLine="709"/>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02399" w:rsidRDefault="00502399" w:rsidP="00502399">
      <w:pPr>
        <w:pStyle w:val="ConsPlusNormal"/>
        <w:ind w:firstLine="709"/>
      </w:pPr>
    </w:p>
    <w:p w:rsidR="00502399" w:rsidRDefault="00502399" w:rsidP="00502399">
      <w:pPr>
        <w:pStyle w:val="ConsPlusTitle"/>
        <w:ind w:firstLine="709"/>
        <w:jc w:val="center"/>
        <w:outlineLvl w:val="1"/>
      </w:pPr>
      <w:r>
        <w:t>Глава 3. СПОСОБЫ ПРИВАТИЗАЦИИ МУНИЦИПАЛЬНОГО ИМУЩЕСТВА</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10" w:name="P255"/>
      <w:bookmarkEnd w:id="10"/>
      <w:r>
        <w:t>Статья 15. Продажа муниципального имущества на аукционе</w:t>
      </w:r>
    </w:p>
    <w:p w:rsidR="00502399" w:rsidRDefault="00502399" w:rsidP="00502399">
      <w:pPr>
        <w:pStyle w:val="ConsPlusNormal"/>
        <w:ind w:firstLine="709"/>
        <w:jc w:val="both"/>
      </w:pPr>
    </w:p>
    <w:p w:rsidR="00502399" w:rsidRDefault="00502399" w:rsidP="00502399">
      <w:pPr>
        <w:pStyle w:val="ConsPlusNormal"/>
        <w:ind w:firstLine="709"/>
        <w:jc w:val="both"/>
      </w:pPr>
      <w:r>
        <w:t>1. На аукционе продается муниципальное имущество в случае, если его покупатели не должны выполнить какие-либо условия в отношении такого муниципального имущества. Право его приобретения принадлежит покупателю, который предложит в ходе торгов наиболее высокую цену за такое имущество.</w:t>
      </w:r>
    </w:p>
    <w:p w:rsidR="00502399" w:rsidRDefault="00502399" w:rsidP="00502399">
      <w:pPr>
        <w:pStyle w:val="ConsPlusNormal"/>
        <w:ind w:firstLine="709"/>
        <w:jc w:val="both"/>
      </w:pPr>
      <w:r>
        <w:lastRenderedPageBreak/>
        <w:t>2. Аукцион является открытым по составу участников.</w:t>
      </w:r>
    </w:p>
    <w:p w:rsidR="00502399" w:rsidRDefault="00502399" w:rsidP="00502399">
      <w:pPr>
        <w:pStyle w:val="ConsPlusNormal"/>
        <w:ind w:firstLine="709"/>
        <w:jc w:val="both"/>
      </w:pPr>
      <w:r>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постановлением </w:t>
      </w:r>
      <w:r w:rsidRPr="007F5971">
        <w:t>Администраци</w:t>
      </w:r>
      <w:r>
        <w:t>и</w:t>
      </w:r>
      <w:r w:rsidRPr="007F5971">
        <w:t xml:space="preserve"> Артемовского городского округа </w:t>
      </w:r>
      <w:r>
        <w:t>об условиях приватизации.</w:t>
      </w:r>
    </w:p>
    <w:p w:rsidR="00502399" w:rsidRDefault="00502399" w:rsidP="00502399">
      <w:pPr>
        <w:pStyle w:val="ConsPlusNormal"/>
        <w:ind w:firstLine="709"/>
        <w:jc w:val="both"/>
      </w:pPr>
      <w:r>
        <w:t>Аукцион, в котором принял участие только один участник, признается несостоявшимся.</w:t>
      </w:r>
    </w:p>
    <w:p w:rsidR="00502399" w:rsidRDefault="00502399" w:rsidP="00502399">
      <w:pPr>
        <w:pStyle w:val="ConsPlusNormal"/>
        <w:ind w:firstLine="709"/>
        <w:jc w:val="both"/>
      </w:pPr>
      <w: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02399" w:rsidRDefault="00502399" w:rsidP="00502399">
      <w:pPr>
        <w:pStyle w:val="ConsPlusNormal"/>
        <w:ind w:firstLine="709"/>
        <w:jc w:val="both"/>
      </w:pPr>
      <w:r>
        <w:t>4. Продолжительность приема заявок на участие в аукционе составляет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02399" w:rsidRDefault="00502399" w:rsidP="00502399">
      <w:pPr>
        <w:pStyle w:val="ConsPlusNormal"/>
        <w:ind w:firstLine="709"/>
        <w:jc w:val="both"/>
      </w:pPr>
      <w:r>
        <w:t xml:space="preserve">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w:anchor="P186" w:history="1">
        <w:r w:rsidRPr="008E26DA">
          <w:t>статье 12</w:t>
        </w:r>
      </w:hyperlink>
      <w:r w:rsidRPr="008E26DA">
        <w:t xml:space="preserve"> н</w:t>
      </w:r>
      <w:r>
        <w:t>астоящего Положения, указывается величина повышения начальной цены («шаг аукциона»).</w:t>
      </w:r>
    </w:p>
    <w:p w:rsidR="00502399" w:rsidRDefault="00502399" w:rsidP="00502399">
      <w:pPr>
        <w:pStyle w:val="ConsPlusNormal"/>
        <w:ind w:firstLine="709"/>
        <w:jc w:val="both"/>
      </w:pPr>
      <w: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02399" w:rsidRDefault="00502399" w:rsidP="00502399">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502399" w:rsidRDefault="00502399" w:rsidP="00502399">
      <w:pPr>
        <w:pStyle w:val="ConsPlusNormal"/>
        <w:ind w:firstLine="709"/>
        <w:jc w:val="both"/>
      </w:pPr>
      <w:r>
        <w:t xml:space="preserve">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w:t>
      </w:r>
      <w:proofErr w:type="gramStart"/>
      <w:r>
        <w:t>муниципального  имущества</w:t>
      </w:r>
      <w:proofErr w:type="gramEnd"/>
      <w:r>
        <w:t xml:space="preserve"> может быть подан при подаче заявки.</w:t>
      </w:r>
    </w:p>
    <w:p w:rsidR="00502399" w:rsidRDefault="00502399" w:rsidP="00502399">
      <w:pPr>
        <w:pStyle w:val="ConsPlusNormal"/>
        <w:ind w:firstLine="709"/>
        <w:jc w:val="both"/>
      </w:pPr>
      <w:r>
        <w:t>8. Претендент не допускается к участию в аукционе по следующим основаниям:</w:t>
      </w:r>
    </w:p>
    <w:p w:rsidR="00502399" w:rsidRDefault="00502399" w:rsidP="00502399">
      <w:pPr>
        <w:pStyle w:val="ConsPlusNormal"/>
        <w:ind w:firstLine="709"/>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502399" w:rsidRDefault="00502399" w:rsidP="00502399">
      <w:pPr>
        <w:pStyle w:val="ConsPlusNormal"/>
        <w:ind w:firstLine="709"/>
        <w:jc w:val="both"/>
      </w:pPr>
      <w: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02399" w:rsidRDefault="00502399" w:rsidP="00502399">
      <w:pPr>
        <w:pStyle w:val="ConsPlusNormal"/>
        <w:ind w:firstLine="709"/>
        <w:jc w:val="both"/>
      </w:pPr>
      <w:r>
        <w:t>заявка подана лицом, не уполномоченным претендентом на осуществление таких действий;</w:t>
      </w:r>
    </w:p>
    <w:p w:rsidR="00502399" w:rsidRDefault="00502399" w:rsidP="00502399">
      <w:pPr>
        <w:pStyle w:val="ConsPlusNormal"/>
        <w:ind w:firstLine="709"/>
        <w:jc w:val="both"/>
      </w:pPr>
      <w:r>
        <w:t>не подтверждено поступление в установленный срок задатка на счет, указанный в информационном сообщении.</w:t>
      </w:r>
    </w:p>
    <w:p w:rsidR="00502399" w:rsidRDefault="00502399" w:rsidP="00502399">
      <w:pPr>
        <w:pStyle w:val="ConsPlusNormal"/>
        <w:ind w:firstLine="709"/>
        <w:jc w:val="both"/>
      </w:pPr>
      <w:r>
        <w:t>Перечень оснований отказа претенденту в участии в аукционе является исчерпывающим.</w:t>
      </w:r>
    </w:p>
    <w:p w:rsidR="00502399" w:rsidRDefault="00502399" w:rsidP="00502399">
      <w:pPr>
        <w:pStyle w:val="ConsPlusNormal"/>
        <w:ind w:firstLine="709"/>
        <w:jc w:val="both"/>
      </w:pPr>
      <w:r>
        <w:lastRenderedPageBreak/>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5-дневный срок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02399" w:rsidRDefault="00502399" w:rsidP="00502399">
      <w:pPr>
        <w:pStyle w:val="ConsPlusNormal"/>
        <w:ind w:firstLine="709"/>
        <w:jc w:val="both"/>
      </w:pPr>
      <w: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502399" w:rsidRDefault="00502399" w:rsidP="00502399">
      <w:pPr>
        <w:pStyle w:val="ConsPlusNormal"/>
        <w:ind w:firstLine="709"/>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502399" w:rsidRDefault="00502399" w:rsidP="00502399">
      <w:pPr>
        <w:pStyle w:val="ConsPlusNormal"/>
        <w:ind w:firstLine="709"/>
        <w:jc w:val="both"/>
      </w:pPr>
      <w:r>
        <w:t xml:space="preserve">12. При уклонении или отказе победителя аукциона от заключения в установленный срок договора купли-продажи имущества задаток ему </w:t>
      </w:r>
      <w:proofErr w:type="gramStart"/>
      <w:r>
        <w:t>не возвращается</w:t>
      </w:r>
      <w:proofErr w:type="gramEnd"/>
      <w:r>
        <w:t xml:space="preserve"> и он утрачивает право на заключение указанного договора.</w:t>
      </w:r>
    </w:p>
    <w:p w:rsidR="00502399" w:rsidRDefault="00502399" w:rsidP="00502399">
      <w:pPr>
        <w:pStyle w:val="ConsPlusNormal"/>
        <w:ind w:firstLine="709"/>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502399" w:rsidRDefault="00502399" w:rsidP="00502399">
      <w:pPr>
        <w:pStyle w:val="ConsPlusNormal"/>
        <w:ind w:firstLine="709"/>
        <w:jc w:val="both"/>
      </w:pPr>
      <w:r>
        <w:t>14. В течение пяти рабочих дней с даты подведения итогов аукциона с победителем аукциона заключается договор купли-продажи.</w:t>
      </w:r>
    </w:p>
    <w:p w:rsidR="00502399" w:rsidRDefault="00502399" w:rsidP="00502399">
      <w:pPr>
        <w:pStyle w:val="ConsPlusNormal"/>
        <w:ind w:firstLine="709"/>
        <w:jc w:val="both"/>
      </w:pPr>
      <w:r w:rsidRPr="00C818E6">
        <w:t>14.1. Цена муниципального имущества, установленная по результатам проведения аукциона, не может быть оспорена отдельно от результатов аукциона.</w:t>
      </w:r>
    </w:p>
    <w:p w:rsidR="00502399" w:rsidRDefault="00502399" w:rsidP="00502399">
      <w:pPr>
        <w:pStyle w:val="ConsPlusNormal"/>
        <w:ind w:firstLine="709"/>
        <w:jc w:val="both"/>
      </w:pPr>
      <w: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02399" w:rsidRDefault="00502399" w:rsidP="00502399">
      <w:pPr>
        <w:pStyle w:val="ConsPlusNormal"/>
        <w:ind w:firstLine="709"/>
        <w:jc w:val="both"/>
      </w:pPr>
      <w:r>
        <w:t>16. Не урегулированные настоящей статьей и связанные с проведением аукциона отношения регулируются действующим законодательством.</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16. Продажа муниципального имущества посредством публичного предложения</w:t>
      </w:r>
    </w:p>
    <w:p w:rsidR="00502399" w:rsidRDefault="00502399" w:rsidP="00502399">
      <w:pPr>
        <w:pStyle w:val="ConsPlusNormal"/>
        <w:ind w:firstLine="709"/>
      </w:pPr>
    </w:p>
    <w:p w:rsidR="00502399" w:rsidRPr="00CA3102" w:rsidRDefault="00502399" w:rsidP="00502399">
      <w:pPr>
        <w:pStyle w:val="ConsPlusNormal"/>
        <w:ind w:firstLine="709"/>
        <w:jc w:val="both"/>
      </w:pPr>
      <w:bookmarkStart w:id="11" w:name="P284"/>
      <w:bookmarkEnd w:id="11"/>
      <w:r>
        <w:t xml:space="preserve">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186" w:history="1">
        <w:r w:rsidRPr="00CA3102">
          <w:t>статьей 12</w:t>
        </w:r>
      </w:hyperlink>
      <w:r w:rsidRPr="00CA3102">
        <w:t xml:space="preserve"> настоящего Положения порядке в срок не позднее трех месяцев со дня признания аукциона несостоявшимся.</w:t>
      </w:r>
    </w:p>
    <w:p w:rsidR="00502399" w:rsidRDefault="00502399" w:rsidP="00502399">
      <w:pPr>
        <w:pStyle w:val="ConsPlusNormal"/>
        <w:ind w:firstLine="709"/>
        <w:jc w:val="both"/>
      </w:pPr>
      <w:r w:rsidRPr="00CA3102">
        <w:t xml:space="preserve">2. Информационное сообщение о продаже посредством публичного предложения наряду со сведениями, предусмотренными </w:t>
      </w:r>
      <w:hyperlink w:anchor="P186" w:history="1">
        <w:r w:rsidRPr="00CA3102">
          <w:t>статьей 12</w:t>
        </w:r>
      </w:hyperlink>
      <w:r>
        <w:t xml:space="preserve"> настоящего Положения, должно содержать следующие сведения:</w:t>
      </w:r>
    </w:p>
    <w:p w:rsidR="00502399" w:rsidRDefault="00502399" w:rsidP="00502399">
      <w:pPr>
        <w:pStyle w:val="ConsPlusNormal"/>
        <w:ind w:firstLine="709"/>
        <w:jc w:val="both"/>
      </w:pPr>
      <w:r>
        <w:lastRenderedPageBreak/>
        <w:t>1) дата, время и место проведения продажи посредством публичного предложения;</w:t>
      </w:r>
    </w:p>
    <w:p w:rsidR="00502399" w:rsidRDefault="00502399" w:rsidP="00502399">
      <w:pPr>
        <w:pStyle w:val="ConsPlusNormal"/>
        <w:ind w:firstLine="709"/>
        <w:jc w:val="both"/>
      </w:pPr>
      <w: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502399" w:rsidRDefault="00502399" w:rsidP="00502399">
      <w:pPr>
        <w:pStyle w:val="ConsPlusNormal"/>
        <w:ind w:firstLine="709"/>
        <w:jc w:val="both"/>
      </w:pPr>
      <w:r>
        <w:t>3) минимальная цена предложения, по которой может быть продано муниципальное имущество (цена отсечения).</w:t>
      </w:r>
    </w:p>
    <w:p w:rsidR="00502399" w:rsidRDefault="00502399" w:rsidP="00502399">
      <w:pPr>
        <w:pStyle w:val="ConsPlusNormal"/>
        <w:ind w:firstLine="709"/>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284" w:history="1">
        <w:r w:rsidRPr="00CA3102">
          <w:t>пункте 1</w:t>
        </w:r>
      </w:hyperlink>
      <w:r>
        <w:t xml:space="preserve"> настоящей статьи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502399" w:rsidRDefault="00502399" w:rsidP="00502399">
      <w:pPr>
        <w:pStyle w:val="ConsPlusNormal"/>
        <w:ind w:firstLine="709"/>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02399" w:rsidRDefault="00502399" w:rsidP="00502399">
      <w:pPr>
        <w:pStyle w:val="ConsPlusNormal"/>
        <w:ind w:firstLine="709"/>
        <w:jc w:val="both"/>
      </w:pPr>
      <w:r>
        <w:t>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502399" w:rsidRDefault="00502399" w:rsidP="00502399">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502399" w:rsidRDefault="00502399" w:rsidP="00502399">
      <w:pPr>
        <w:pStyle w:val="ConsPlusNormal"/>
        <w:ind w:firstLine="709"/>
        <w:jc w:val="both"/>
      </w:pPr>
      <w:r>
        <w:t>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02399" w:rsidRDefault="00502399" w:rsidP="00502399">
      <w:pPr>
        <w:pStyle w:val="ConsPlusNormal"/>
        <w:ind w:firstLine="709"/>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02399" w:rsidRDefault="00502399" w:rsidP="00502399">
      <w:pPr>
        <w:pStyle w:val="ConsPlusNormal"/>
        <w:ind w:firstLine="709"/>
        <w:jc w:val="both"/>
      </w:pPr>
      <w: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02399" w:rsidRDefault="00502399" w:rsidP="00502399">
      <w:pPr>
        <w:pStyle w:val="ConsPlusNormal"/>
        <w:ind w:firstLine="709"/>
        <w:jc w:val="both"/>
      </w:pPr>
      <w: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02399" w:rsidRDefault="00502399" w:rsidP="00502399">
      <w:pPr>
        <w:pStyle w:val="ConsPlusNormal"/>
        <w:ind w:firstLine="709"/>
        <w:jc w:val="both"/>
      </w:pPr>
      <w: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proofErr w:type="gramStart"/>
      <w:r>
        <w:t>посредством публичного предложения</w:t>
      </w:r>
      <w:proofErr w:type="gramEnd"/>
      <w:r>
        <w:t xml:space="preserve"> проводится </w:t>
      </w:r>
      <w:r>
        <w:lastRenderedPageBreak/>
        <w:t>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02399" w:rsidRDefault="00502399" w:rsidP="00502399">
      <w:pPr>
        <w:pStyle w:val="ConsPlusNormal"/>
        <w:ind w:firstLine="709"/>
        <w:jc w:val="both"/>
      </w:pPr>
      <w: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02399" w:rsidRDefault="00502399" w:rsidP="00502399">
      <w:pPr>
        <w:pStyle w:val="ConsPlusNormal"/>
        <w:ind w:firstLine="709"/>
        <w:jc w:val="both"/>
      </w:pPr>
      <w:r>
        <w:t>7. Продажа посредством публичного предложения, в которой принял участие только один участник, признается несостоявшейся.</w:t>
      </w:r>
    </w:p>
    <w:p w:rsidR="00502399" w:rsidRDefault="00502399" w:rsidP="00502399">
      <w:pPr>
        <w:pStyle w:val="ConsPlusNormal"/>
        <w:ind w:firstLine="709"/>
        <w:jc w:val="both"/>
      </w:pPr>
      <w:bookmarkStart w:id="12" w:name="P301"/>
      <w:bookmarkEnd w:id="12"/>
      <w:r>
        <w:t>8. Претендент не допускается к участию в продаже посредством публичного предложения по следующим основаниям:</w:t>
      </w:r>
    </w:p>
    <w:p w:rsidR="00502399" w:rsidRDefault="00502399" w:rsidP="00502399">
      <w:pPr>
        <w:pStyle w:val="ConsPlusNormal"/>
        <w:ind w:firstLine="709"/>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502399" w:rsidRDefault="00502399" w:rsidP="00502399">
      <w:pPr>
        <w:pStyle w:val="ConsPlusNormal"/>
        <w:ind w:firstLine="709"/>
        <w:jc w:val="both"/>
      </w:pPr>
      <w: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02399" w:rsidRDefault="00502399" w:rsidP="00502399">
      <w:pPr>
        <w:pStyle w:val="ConsPlusNormal"/>
        <w:ind w:firstLine="709"/>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02399" w:rsidRDefault="00502399" w:rsidP="00502399">
      <w:pPr>
        <w:pStyle w:val="ConsPlusNormal"/>
        <w:ind w:firstLine="709"/>
        <w:jc w:val="both"/>
      </w:pPr>
      <w:r>
        <w:t>4) поступление в установленный срок задатка на счета, указанные в информационном сообщении, не подтверждено.</w:t>
      </w:r>
    </w:p>
    <w:p w:rsidR="00502399" w:rsidRDefault="00502399" w:rsidP="00502399">
      <w:pPr>
        <w:pStyle w:val="ConsPlusNormal"/>
        <w:ind w:firstLine="709"/>
        <w:jc w:val="both"/>
      </w:pPr>
      <w:r>
        <w:t xml:space="preserve">9. Перечень указанных в </w:t>
      </w:r>
      <w:hyperlink w:anchor="P301" w:history="1">
        <w:r w:rsidRPr="00784321">
          <w:t>пункте 8</w:t>
        </w:r>
      </w:hyperlink>
      <w:r w:rsidRPr="00784321">
        <w:t xml:space="preserve"> нас</w:t>
      </w:r>
      <w:r>
        <w:t>тоящей статьи оснований отказа претенденту в участии в продаже посредством публичного предложения является исчерпывающим.</w:t>
      </w:r>
    </w:p>
    <w:p w:rsidR="00502399" w:rsidRDefault="00502399" w:rsidP="00502399">
      <w:pPr>
        <w:pStyle w:val="ConsPlusNormal"/>
        <w:ind w:firstLine="709"/>
        <w:jc w:val="both"/>
      </w:pPr>
      <w:r>
        <w:t>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02399" w:rsidRDefault="00502399" w:rsidP="00502399">
      <w:pPr>
        <w:pStyle w:val="ConsPlusNormal"/>
        <w:ind w:firstLine="709"/>
        <w:jc w:val="both"/>
      </w:pPr>
      <w:r>
        <w:t>11.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502399" w:rsidRDefault="00502399" w:rsidP="00502399">
      <w:pPr>
        <w:pStyle w:val="ConsPlusNormal"/>
        <w:ind w:firstLine="709"/>
        <w:jc w:val="both"/>
      </w:pPr>
      <w:r>
        <w:t>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02399" w:rsidRDefault="00502399" w:rsidP="00502399">
      <w:pPr>
        <w:pStyle w:val="ConsPlusNormal"/>
        <w:ind w:firstLine="709"/>
        <w:jc w:val="both"/>
      </w:pPr>
      <w:r>
        <w:t>13.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502399" w:rsidRDefault="00502399" w:rsidP="00502399">
      <w:pPr>
        <w:pStyle w:val="ConsPlusNormal"/>
        <w:ind w:firstLine="709"/>
        <w:jc w:val="both"/>
      </w:pPr>
      <w:r>
        <w:t>14.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502399" w:rsidRDefault="00502399" w:rsidP="00502399">
      <w:pPr>
        <w:pStyle w:val="ConsPlusNormal"/>
        <w:ind w:firstLine="709"/>
        <w:jc w:val="both"/>
      </w:pPr>
      <w:r>
        <w:t xml:space="preserve">15. Передача муниципального имущества и оформление права </w:t>
      </w:r>
      <w:r>
        <w:lastRenderedPageBreak/>
        <w:t>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502399" w:rsidRDefault="00502399" w:rsidP="00502399">
      <w:pPr>
        <w:pStyle w:val="ConsPlusNormal"/>
        <w:ind w:firstLine="709"/>
        <w:jc w:val="both"/>
      </w:pPr>
      <w:r>
        <w:t>16.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13" w:name="P315"/>
      <w:bookmarkEnd w:id="13"/>
      <w:r>
        <w:t>Статья 17. Продажа муниципального имущества без объявления цены</w:t>
      </w:r>
    </w:p>
    <w:p w:rsidR="00502399" w:rsidRDefault="00502399" w:rsidP="00502399">
      <w:pPr>
        <w:pStyle w:val="ConsPlusNormal"/>
        <w:ind w:firstLine="709"/>
      </w:pPr>
    </w:p>
    <w:p w:rsidR="00502399" w:rsidRDefault="00502399" w:rsidP="00502399">
      <w:pPr>
        <w:pStyle w:val="ConsPlusNormal"/>
        <w:ind w:firstLine="709"/>
        <w:jc w:val="both"/>
      </w:pPr>
      <w:r>
        <w:t>1. Продажа муниципального имущества без объявления цены осуществляется, если продажа этого муниципального имущества посредством публичного предложения не состоялась.</w:t>
      </w:r>
    </w:p>
    <w:p w:rsidR="00502399" w:rsidRDefault="00502399" w:rsidP="00502399">
      <w:pPr>
        <w:pStyle w:val="ConsPlusNormal"/>
        <w:ind w:firstLine="709"/>
        <w:jc w:val="both"/>
      </w:pPr>
      <w:r>
        <w:t>При продаже муниципального имущества без объявления цены его начальная цена не определяется.</w:t>
      </w:r>
    </w:p>
    <w:p w:rsidR="00502399" w:rsidRPr="00784321" w:rsidRDefault="00502399" w:rsidP="00502399">
      <w:pPr>
        <w:pStyle w:val="ConsPlusNormal"/>
        <w:ind w:firstLine="709"/>
        <w:jc w:val="both"/>
      </w:pPr>
      <w:r>
        <w:t xml:space="preserve">2. Информационное сообщение о продаже муниципального имущества без объявления цены должно соответствовать требованиям, предусмотренным </w:t>
      </w:r>
      <w:hyperlink w:anchor="P186" w:history="1">
        <w:r w:rsidRPr="00784321">
          <w:t>статьей 12</w:t>
        </w:r>
      </w:hyperlink>
      <w:r w:rsidRPr="00784321">
        <w:t xml:space="preserve"> настоящего Положения, за исключением начальной цены.</w:t>
      </w:r>
    </w:p>
    <w:p w:rsidR="00502399" w:rsidRPr="00784321" w:rsidRDefault="00502399" w:rsidP="00502399">
      <w:pPr>
        <w:pStyle w:val="ConsPlusNormal"/>
        <w:ind w:firstLine="709"/>
        <w:jc w:val="both"/>
      </w:pPr>
      <w:r w:rsidRPr="00784321">
        <w:t xml:space="preserve">Претенденты направляют свои предложения о цене </w:t>
      </w:r>
      <w:r>
        <w:t>муниципального и</w:t>
      </w:r>
      <w:r w:rsidRPr="00784321">
        <w:t>мущества в адрес, указанный в информационном сообщении.</w:t>
      </w:r>
    </w:p>
    <w:p w:rsidR="00502399" w:rsidRPr="00784321" w:rsidRDefault="00502399" w:rsidP="00502399">
      <w:pPr>
        <w:pStyle w:val="ConsPlusNormal"/>
        <w:ind w:firstLine="709"/>
        <w:jc w:val="both"/>
      </w:pPr>
      <w:r w:rsidRPr="00784321">
        <w:t xml:space="preserve">Предложения о приобретении </w:t>
      </w:r>
      <w:r>
        <w:t>муниципального и</w:t>
      </w:r>
      <w:r w:rsidRPr="00784321">
        <w:t>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502399" w:rsidRDefault="00502399" w:rsidP="00502399">
      <w:pPr>
        <w:pStyle w:val="ConsPlusNormal"/>
        <w:ind w:firstLine="709"/>
        <w:jc w:val="both"/>
      </w:pPr>
      <w:r w:rsidRPr="00784321">
        <w:t xml:space="preserve">3. Помимо предложения о цене </w:t>
      </w:r>
      <w:r>
        <w:t>муниципального и</w:t>
      </w:r>
      <w:r w:rsidRPr="00784321">
        <w:t xml:space="preserve">мущества претендент должен представить документы, указанные в </w:t>
      </w:r>
      <w:hyperlink w:anchor="P238" w:history="1">
        <w:r w:rsidRPr="00784321">
          <w:t>статье 13</w:t>
        </w:r>
      </w:hyperlink>
      <w:r w:rsidRPr="00784321">
        <w:t xml:space="preserve"> настоящего Положен</w:t>
      </w:r>
      <w:r>
        <w:t>ия.</w:t>
      </w:r>
    </w:p>
    <w:p w:rsidR="00502399" w:rsidRDefault="00502399" w:rsidP="00502399">
      <w:pPr>
        <w:pStyle w:val="ConsPlusNormal"/>
        <w:ind w:firstLine="709"/>
        <w:jc w:val="both"/>
      </w:pPr>
      <w: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502399" w:rsidRDefault="00502399" w:rsidP="00502399">
      <w:pPr>
        <w:pStyle w:val="ConsPlusNormal"/>
        <w:ind w:firstLine="709"/>
        <w:jc w:val="both"/>
      </w:pPr>
      <w: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02399" w:rsidRDefault="00502399" w:rsidP="00502399">
      <w:pPr>
        <w:pStyle w:val="ConsPlusNormal"/>
        <w:ind w:firstLine="709"/>
        <w:jc w:val="both"/>
      </w:pPr>
      <w:r>
        <w:t xml:space="preserve">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постановлением </w:t>
      </w:r>
      <w:r w:rsidRPr="001A7D4E">
        <w:t>Администраци</w:t>
      </w:r>
      <w:r>
        <w:t>и</w:t>
      </w:r>
      <w:r w:rsidRPr="001A7D4E">
        <w:t xml:space="preserve"> Артемовского городского округа</w:t>
      </w:r>
      <w:r>
        <w:t>.</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14" w:name="P327"/>
      <w:bookmarkEnd w:id="14"/>
      <w:r>
        <w:t>Статья 18.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502399" w:rsidRDefault="00502399" w:rsidP="00502399">
      <w:pPr>
        <w:pStyle w:val="ConsPlusNormal"/>
        <w:ind w:firstLine="709"/>
      </w:pPr>
    </w:p>
    <w:p w:rsidR="00502399" w:rsidRDefault="00502399" w:rsidP="00502399">
      <w:pPr>
        <w:pStyle w:val="ConsPlusNormal"/>
        <w:ind w:firstLine="709"/>
        <w:jc w:val="both"/>
      </w:pPr>
      <w:r>
        <w:t xml:space="preserve">1. На конкурсе могут продаваться акции акционерного общества либо </w:t>
      </w:r>
      <w:r>
        <w:lastRenderedPageBreak/>
        <w:t>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502399" w:rsidRPr="00784321" w:rsidRDefault="00502399" w:rsidP="00502399">
      <w:pPr>
        <w:pStyle w:val="ConsPlusNormal"/>
        <w:ind w:firstLine="709"/>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466" w:history="1">
        <w:r w:rsidRPr="00784321">
          <w:t>статьей 21</w:t>
        </w:r>
      </w:hyperlink>
      <w:r w:rsidRPr="00784321">
        <w:t xml:space="preserve"> настоящего Положения.</w:t>
      </w:r>
    </w:p>
    <w:p w:rsidR="00502399" w:rsidRDefault="00502399" w:rsidP="00502399">
      <w:pPr>
        <w:pStyle w:val="ConsPlusNormal"/>
        <w:ind w:firstLine="709"/>
        <w:jc w:val="both"/>
      </w:pPr>
      <w:r>
        <w:t>2. Право приобретения муниципального имущества принадлежит тому покупателю, который предложил в ходе конкурса наиболее высокую цену за указанное муниципальное имущество, при условии выполнения таким покупателем условий конкурса.</w:t>
      </w:r>
    </w:p>
    <w:p w:rsidR="00502399" w:rsidRDefault="00502399" w:rsidP="00502399">
      <w:pPr>
        <w:pStyle w:val="ConsPlusNormal"/>
        <w:ind w:firstLine="709"/>
        <w:jc w:val="both"/>
      </w:pPr>
      <w: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502399" w:rsidRDefault="00502399" w:rsidP="00502399">
      <w:pPr>
        <w:pStyle w:val="ConsPlusNormal"/>
        <w:ind w:firstLine="709"/>
        <w:jc w:val="both"/>
      </w:pPr>
      <w:r>
        <w:t>Конкурс, в котором принял участие только один участник, признается несостоявшимся, если иное не установлено настоящим Положением.</w:t>
      </w:r>
    </w:p>
    <w:p w:rsidR="00502399" w:rsidRDefault="00502399" w:rsidP="00502399">
      <w:pPr>
        <w:pStyle w:val="ConsPlusNormal"/>
        <w:ind w:firstLine="709"/>
        <w:jc w:val="both"/>
      </w:pPr>
      <w: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502399" w:rsidRDefault="00502399" w:rsidP="00502399">
      <w:pPr>
        <w:pStyle w:val="ConsPlusNormal"/>
        <w:ind w:firstLine="709"/>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02399" w:rsidRDefault="00502399" w:rsidP="00502399">
      <w:pPr>
        <w:pStyle w:val="ConsPlusNormal"/>
        <w:ind w:firstLine="709"/>
        <w:jc w:val="both"/>
      </w:pPr>
      <w: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502399" w:rsidRDefault="00502399" w:rsidP="00502399">
      <w:pPr>
        <w:pStyle w:val="ConsPlusNormal"/>
        <w:ind w:firstLine="709"/>
        <w:jc w:val="both"/>
      </w:pPr>
      <w:r>
        <w:t>Документом, подтверждающим поступление задатка на счет, указанный в информационном сообщении, является выписка с этого счета.</w:t>
      </w:r>
    </w:p>
    <w:p w:rsidR="00502399" w:rsidRDefault="00502399" w:rsidP="00502399">
      <w:pPr>
        <w:pStyle w:val="ConsPlusNormal"/>
        <w:ind w:firstLine="709"/>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502399" w:rsidRDefault="00502399" w:rsidP="00502399">
      <w:pPr>
        <w:pStyle w:val="ConsPlusNormal"/>
        <w:ind w:firstLine="709"/>
        <w:jc w:val="both"/>
      </w:pPr>
      <w:r>
        <w:t>7. Претендент не допускается к участию в конкурсе по следующим основаниям:</w:t>
      </w:r>
    </w:p>
    <w:p w:rsidR="00502399" w:rsidRDefault="00502399" w:rsidP="00502399">
      <w:pPr>
        <w:pStyle w:val="ConsPlusNormal"/>
        <w:ind w:firstLine="709"/>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502399" w:rsidRDefault="00502399" w:rsidP="00502399">
      <w:pPr>
        <w:pStyle w:val="ConsPlusNormal"/>
        <w:ind w:firstLine="709"/>
        <w:jc w:val="both"/>
      </w:pPr>
      <w:r>
        <w:t xml:space="preserve">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w:t>
      </w:r>
      <w:r>
        <w:lastRenderedPageBreak/>
        <w:t>Федерации;</w:t>
      </w:r>
    </w:p>
    <w:p w:rsidR="00502399" w:rsidRDefault="00502399" w:rsidP="00502399">
      <w:pPr>
        <w:pStyle w:val="ConsPlusNormal"/>
        <w:ind w:firstLine="709"/>
        <w:jc w:val="both"/>
      </w:pPr>
      <w:r>
        <w:t>заявка подана лицом, не уполномоченным претендентом на осуществление таких действий;</w:t>
      </w:r>
    </w:p>
    <w:p w:rsidR="00502399" w:rsidRDefault="00502399" w:rsidP="00502399">
      <w:pPr>
        <w:pStyle w:val="ConsPlusNormal"/>
        <w:ind w:firstLine="709"/>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502399" w:rsidRDefault="00502399" w:rsidP="00502399">
      <w:pPr>
        <w:pStyle w:val="ConsPlusNormal"/>
        <w:ind w:firstLine="709"/>
        <w:jc w:val="both"/>
      </w:pPr>
      <w:r>
        <w:t>Перечень указанных оснований отказа претенденту в участии в конкурсе является исчерпывающим.</w:t>
      </w:r>
    </w:p>
    <w:p w:rsidR="00502399" w:rsidRDefault="00502399" w:rsidP="00502399">
      <w:pPr>
        <w:pStyle w:val="ConsPlusNormal"/>
        <w:ind w:firstLine="709"/>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02399" w:rsidRDefault="00502399" w:rsidP="00502399">
      <w:pPr>
        <w:pStyle w:val="ConsPlusNormal"/>
        <w:ind w:firstLine="709"/>
        <w:jc w:val="both"/>
      </w:pPr>
      <w:r>
        <w:t>9. Одно лицо имеет право подать только одну заявку, а также только одно предложение о цене муниципального имущества.</w:t>
      </w:r>
    </w:p>
    <w:p w:rsidR="00502399" w:rsidRDefault="00502399" w:rsidP="00502399">
      <w:pPr>
        <w:pStyle w:val="ConsPlusNormal"/>
        <w:ind w:firstLine="709"/>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502399" w:rsidRDefault="00502399" w:rsidP="00502399">
      <w:pPr>
        <w:pStyle w:val="ConsPlusNormal"/>
        <w:ind w:firstLine="709"/>
        <w:jc w:val="both"/>
      </w:pPr>
      <w:r>
        <w:t>11. При уклонении или отказе победителя конкурса от заключения договора купли-продажи муниципального имущества задаток ему не возвращается.</w:t>
      </w:r>
    </w:p>
    <w:p w:rsidR="00502399" w:rsidRDefault="00502399" w:rsidP="00502399">
      <w:pPr>
        <w:pStyle w:val="ConsPlusNormal"/>
        <w:ind w:firstLine="709"/>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502399" w:rsidRDefault="00502399" w:rsidP="00502399">
      <w:pPr>
        <w:pStyle w:val="ConsPlusNormal"/>
        <w:ind w:firstLine="709"/>
        <w:jc w:val="both"/>
      </w:pPr>
      <w:r>
        <w:t>13. В течение пяти рабочих дней с даты подведения итогов конкурса с победителем конкурса заключается договор купли-продажи.</w:t>
      </w:r>
    </w:p>
    <w:p w:rsidR="00502399" w:rsidRDefault="00502399" w:rsidP="00502399">
      <w:pPr>
        <w:pStyle w:val="ConsPlusNormal"/>
        <w:ind w:firstLine="709"/>
        <w:jc w:val="both"/>
      </w:pPr>
      <w:r>
        <w:t>14</w:t>
      </w:r>
      <w:r w:rsidRPr="00DC60E4">
        <w:t>.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502399" w:rsidRDefault="00502399" w:rsidP="00502399">
      <w:pPr>
        <w:pStyle w:val="ConsPlusNormal"/>
        <w:ind w:firstLine="709"/>
        <w:jc w:val="both"/>
      </w:pPr>
      <w:r>
        <w:t>15. Договор купли-продажи муниципального имущества включает в себя порядок выполнения победителем конкурса условий конкурса.</w:t>
      </w:r>
    </w:p>
    <w:p w:rsidR="00502399" w:rsidRDefault="00502399" w:rsidP="00502399">
      <w:pPr>
        <w:pStyle w:val="ConsPlusNormal"/>
        <w:ind w:firstLine="709"/>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502399" w:rsidRDefault="00502399" w:rsidP="00502399">
      <w:pPr>
        <w:pStyle w:val="ConsPlusNormal"/>
        <w:ind w:firstLine="709"/>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1" w:history="1">
        <w:r w:rsidRPr="00784321">
          <w:t>статьей 451</w:t>
        </w:r>
      </w:hyperlink>
      <w:r>
        <w:t xml:space="preserve"> Гражданского кодекса Российской Федерации.</w:t>
      </w:r>
    </w:p>
    <w:p w:rsidR="00502399" w:rsidRDefault="00502399" w:rsidP="00502399">
      <w:pPr>
        <w:pStyle w:val="ConsPlusNormal"/>
        <w:ind w:firstLine="709"/>
        <w:jc w:val="both"/>
      </w:pPr>
      <w:r>
        <w:t>16. Договор купли-продажи муниципального имущества должен содержать:</w:t>
      </w:r>
    </w:p>
    <w:p w:rsidR="00502399" w:rsidRDefault="00502399" w:rsidP="00502399">
      <w:pPr>
        <w:pStyle w:val="ConsPlusNormal"/>
        <w:ind w:firstLine="709"/>
        <w:jc w:val="both"/>
      </w:pPr>
      <w:r>
        <w:t>условия конкурса, формы и сроки их выполнения;</w:t>
      </w:r>
    </w:p>
    <w:p w:rsidR="00502399" w:rsidRDefault="00502399" w:rsidP="00502399">
      <w:pPr>
        <w:pStyle w:val="ConsPlusNormal"/>
        <w:ind w:firstLine="709"/>
        <w:jc w:val="both"/>
      </w:pPr>
      <w:r>
        <w:t>порядок подтверждения победителем конкурса выполнения условий конкурса;</w:t>
      </w:r>
    </w:p>
    <w:p w:rsidR="00502399" w:rsidRDefault="00502399" w:rsidP="00502399">
      <w:pPr>
        <w:pStyle w:val="ConsPlusNormal"/>
        <w:ind w:firstLine="709"/>
        <w:jc w:val="both"/>
      </w:pPr>
      <w:r>
        <w:lastRenderedPageBreak/>
        <w:t>порядок осуществления контроля за выполнением победителем конкурса условий конкурса;</w:t>
      </w:r>
    </w:p>
    <w:p w:rsidR="00502399" w:rsidRDefault="00502399" w:rsidP="00502399">
      <w:pPr>
        <w:pStyle w:val="ConsPlusNormal"/>
        <w:ind w:firstLine="709"/>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02399" w:rsidRDefault="00502399" w:rsidP="00502399">
      <w:pPr>
        <w:pStyle w:val="ConsPlusNormal"/>
        <w:ind w:firstLine="709"/>
        <w:jc w:val="both"/>
      </w:pPr>
      <w:r>
        <w:t xml:space="preserve">другие условия, </w:t>
      </w:r>
      <w:r w:rsidRPr="00784321">
        <w:t xml:space="preserve">предусмотренные </w:t>
      </w:r>
      <w:hyperlink w:anchor="P466" w:history="1">
        <w:r w:rsidRPr="00784321">
          <w:t xml:space="preserve">статьей </w:t>
        </w:r>
        <w:r>
          <w:t>21</w:t>
        </w:r>
      </w:hyperlink>
      <w:r w:rsidRPr="00784321">
        <w:t xml:space="preserve"> настоящего </w:t>
      </w:r>
      <w:r>
        <w:t>Положения в отношении объектов культурного наследия, включенных в реестр объектов культурного наследия;</w:t>
      </w:r>
    </w:p>
    <w:p w:rsidR="00502399" w:rsidRDefault="00502399" w:rsidP="00502399">
      <w:pPr>
        <w:pStyle w:val="ConsPlusNormal"/>
        <w:ind w:firstLine="709"/>
        <w:jc w:val="both"/>
      </w:pPr>
      <w:r>
        <w:t>иные определяемые по соглашению сторон условия.</w:t>
      </w:r>
    </w:p>
    <w:p w:rsidR="00502399" w:rsidRDefault="00502399" w:rsidP="00502399">
      <w:pPr>
        <w:pStyle w:val="ConsPlusNormal"/>
        <w:ind w:firstLine="709"/>
        <w:jc w:val="both"/>
      </w:pPr>
      <w:r>
        <w:t>17.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Положением.</w:t>
      </w:r>
    </w:p>
    <w:p w:rsidR="00502399" w:rsidRDefault="00502399" w:rsidP="00502399">
      <w:pPr>
        <w:pStyle w:val="ConsPlusNormal"/>
        <w:ind w:firstLine="709"/>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502399" w:rsidRDefault="00502399" w:rsidP="00502399">
      <w:pPr>
        <w:pStyle w:val="ConsPlusNormal"/>
        <w:ind w:firstLine="709"/>
        <w:jc w:val="both"/>
      </w:pPr>
      <w:r>
        <w:t>18. Срок выполнения условий конкурса не может превышать один год, если иное не предусмотрено Положением.</w:t>
      </w:r>
    </w:p>
    <w:p w:rsidR="00502399" w:rsidRDefault="00502399" w:rsidP="00502399">
      <w:pPr>
        <w:pStyle w:val="ConsPlusNormal"/>
        <w:ind w:firstLine="709"/>
        <w:jc w:val="both"/>
      </w:pPr>
      <w:r>
        <w:t xml:space="preserve">19. Победитель конкурса вправе до перехода к нему права собственности на муниципальное имущество осуществлять полномочия, установленные </w:t>
      </w:r>
      <w:hyperlink w:anchor="P370" w:history="1">
        <w:r w:rsidRPr="00CA1596">
          <w:t>пунктами 19</w:t>
        </w:r>
      </w:hyperlink>
      <w:r w:rsidRPr="00CA1596">
        <w:t xml:space="preserve"> и </w:t>
      </w:r>
      <w:hyperlink w:anchor="P381" w:history="1">
        <w:r w:rsidRPr="00CA1596">
          <w:t>20</w:t>
        </w:r>
      </w:hyperlink>
      <w:r w:rsidRPr="00CA1596">
        <w:t xml:space="preserve"> н</w:t>
      </w:r>
      <w:r>
        <w:t>астоящей статьи.</w:t>
      </w:r>
    </w:p>
    <w:p w:rsidR="00502399" w:rsidRDefault="00502399" w:rsidP="00502399">
      <w:pPr>
        <w:pStyle w:val="ConsPlusNormal"/>
        <w:ind w:firstLine="709"/>
        <w:jc w:val="both"/>
      </w:pPr>
      <w:bookmarkStart w:id="15" w:name="P370"/>
      <w:bookmarkEnd w:id="15"/>
      <w:r>
        <w:t>20.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502399" w:rsidRDefault="00502399" w:rsidP="00502399">
      <w:pPr>
        <w:pStyle w:val="ConsPlusNormal"/>
        <w:ind w:firstLine="709"/>
        <w:jc w:val="both"/>
      </w:pPr>
      <w:r>
        <w:t>внесение изменений и дополнений в учредительные документы хозяйственного общества;</w:t>
      </w:r>
    </w:p>
    <w:p w:rsidR="00502399" w:rsidRDefault="00502399" w:rsidP="00502399">
      <w:pPr>
        <w:pStyle w:val="ConsPlusNormal"/>
        <w:ind w:firstLine="709"/>
        <w:jc w:val="both"/>
      </w:pPr>
      <w:r>
        <w:t>отчуждение муниципального имущества, его передача в залог или в аренду, совершение иных способных привести к отчуждению муниципального имущества хозяйственного общества действий, если стоимость такого муниципального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502399" w:rsidRDefault="00502399" w:rsidP="00502399">
      <w:pPr>
        <w:pStyle w:val="ConsPlusNormal"/>
        <w:ind w:firstLine="709"/>
        <w:jc w:val="both"/>
      </w:pPr>
      <w:r>
        <w:t>залог и отчуждение недвижимого муниципального имущества хозяйственного общества;</w:t>
      </w:r>
    </w:p>
    <w:p w:rsidR="00502399" w:rsidRDefault="00502399" w:rsidP="00502399">
      <w:pPr>
        <w:pStyle w:val="ConsPlusNormal"/>
        <w:ind w:firstLine="709"/>
        <w:jc w:val="both"/>
      </w:pPr>
      <w:r>
        <w:t xml:space="preserve">получение кредита в размере более чем пять процентов стоимости </w:t>
      </w:r>
      <w:r>
        <w:lastRenderedPageBreak/>
        <w:t>чистых активов хозяйственного общества;</w:t>
      </w:r>
    </w:p>
    <w:p w:rsidR="00502399" w:rsidRDefault="00502399" w:rsidP="00502399">
      <w:pPr>
        <w:pStyle w:val="ConsPlusNormal"/>
        <w:ind w:firstLine="709"/>
        <w:jc w:val="both"/>
      </w:pPr>
      <w:r>
        <w:t>учреждение хозяйственных обществ, товариществ;</w:t>
      </w:r>
    </w:p>
    <w:p w:rsidR="00502399" w:rsidRDefault="00502399" w:rsidP="00502399">
      <w:pPr>
        <w:pStyle w:val="ConsPlusNormal"/>
        <w:ind w:firstLine="709"/>
        <w:jc w:val="both"/>
      </w:pPr>
      <w:r>
        <w:t>эмиссия ценных бумаг, не конвертируемых в акции акционерного общества;</w:t>
      </w:r>
    </w:p>
    <w:p w:rsidR="00502399" w:rsidRDefault="00502399" w:rsidP="00502399">
      <w:pPr>
        <w:pStyle w:val="ConsPlusNormal"/>
        <w:ind w:firstLine="709"/>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02399" w:rsidRDefault="00502399" w:rsidP="00502399">
      <w:pPr>
        <w:pStyle w:val="ConsPlusNormal"/>
        <w:ind w:firstLine="709"/>
        <w:jc w:val="both"/>
      </w:pPr>
      <w:r>
        <w:t xml:space="preserve">Голосование по данным вопросам победитель конкурса осуществляет в порядке, установленном </w:t>
      </w:r>
      <w:r w:rsidRPr="001A7D4E">
        <w:t>Администрацией Артемовского городского округа</w:t>
      </w:r>
      <w:r>
        <w:t>.</w:t>
      </w:r>
    </w:p>
    <w:p w:rsidR="00502399" w:rsidRDefault="00502399" w:rsidP="00502399">
      <w:pPr>
        <w:pStyle w:val="ConsPlusNormal"/>
        <w:ind w:firstLine="709"/>
        <w:jc w:val="both"/>
      </w:pPr>
      <w:r>
        <w:t>Победитель конкурса не вправе осуществлять голосование по вопросу реорганизации или ликвидации хозяйственного общества.</w:t>
      </w:r>
    </w:p>
    <w:p w:rsidR="00502399" w:rsidRDefault="00502399" w:rsidP="00502399">
      <w:pPr>
        <w:pStyle w:val="ConsPlusNormal"/>
        <w:ind w:firstLine="709"/>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02399" w:rsidRDefault="00502399" w:rsidP="00502399">
      <w:pPr>
        <w:pStyle w:val="ConsPlusNormal"/>
        <w:ind w:firstLine="709"/>
        <w:jc w:val="both"/>
      </w:pPr>
      <w:bookmarkStart w:id="16" w:name="P381"/>
      <w:bookmarkEnd w:id="16"/>
      <w:r>
        <w:t>21. Условия конкурса могут предусматривать:</w:t>
      </w:r>
    </w:p>
    <w:p w:rsidR="00502399" w:rsidRDefault="00502399" w:rsidP="00502399">
      <w:pPr>
        <w:pStyle w:val="ConsPlusNormal"/>
        <w:ind w:firstLine="709"/>
        <w:jc w:val="both"/>
      </w:pPr>
      <w:r>
        <w:t>сохранение определенного числа рабочих мест;</w:t>
      </w:r>
    </w:p>
    <w:p w:rsidR="00502399" w:rsidRDefault="00502399" w:rsidP="00502399">
      <w:pPr>
        <w:pStyle w:val="ConsPlusNormal"/>
        <w:ind w:firstLine="709"/>
        <w:jc w:val="both"/>
      </w:pPr>
      <w:r>
        <w:t>переподготовку и (или) повышение квалификации работников;</w:t>
      </w:r>
    </w:p>
    <w:p w:rsidR="00502399" w:rsidRDefault="00502399" w:rsidP="00502399">
      <w:pPr>
        <w:pStyle w:val="ConsPlusNormal"/>
        <w:ind w:firstLine="709"/>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02399" w:rsidRDefault="00502399" w:rsidP="00502399">
      <w:pPr>
        <w:pStyle w:val="ConsPlusNormal"/>
        <w:ind w:firstLine="709"/>
        <w:jc w:val="both"/>
      </w:pPr>
      <w:r>
        <w:t>проведение ремонтных и иных работ в отношении объектов социально-культурного и коммунально-бытового назначения;</w:t>
      </w:r>
    </w:p>
    <w:p w:rsidR="00502399" w:rsidRDefault="00502399" w:rsidP="00502399">
      <w:pPr>
        <w:pStyle w:val="ConsPlusNormal"/>
        <w:ind w:firstLine="709"/>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2" w:history="1">
        <w:r w:rsidRPr="00CA1596">
          <w:t>законом</w:t>
        </w:r>
      </w:hyperlink>
      <w:r w:rsidRPr="00CA1596">
        <w:t xml:space="preserve"> </w:t>
      </w:r>
      <w:r>
        <w:t>от 25 июня 2002 года № 73-ФЗ «Об объектах культурного наследия (памятниках истории и культуры) народов Российской Федерации».</w:t>
      </w:r>
    </w:p>
    <w:p w:rsidR="00502399" w:rsidRDefault="00502399" w:rsidP="00502399">
      <w:pPr>
        <w:pStyle w:val="ConsPlusNormal"/>
        <w:ind w:firstLine="709"/>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502399" w:rsidRDefault="00502399" w:rsidP="00502399">
      <w:pPr>
        <w:pStyle w:val="ConsPlusNormal"/>
        <w:ind w:firstLine="709"/>
        <w:jc w:val="both"/>
      </w:pPr>
      <w:r>
        <w:t>Указанный перечень условий конкурса является исчерпывающим.</w:t>
      </w:r>
    </w:p>
    <w:p w:rsidR="00502399" w:rsidRDefault="00502399" w:rsidP="00502399">
      <w:pPr>
        <w:pStyle w:val="ConsPlusNormal"/>
        <w:ind w:firstLine="709"/>
        <w:jc w:val="both"/>
      </w:pPr>
      <w:r>
        <w:t xml:space="preserve">22. Проекты порядка разработки и утверждения условий конкурса, порядка контроля за их исполнением и порядка подтверждения победителем конкурса исполнения таких условий готовятся </w:t>
      </w:r>
      <w:r w:rsidRPr="005F55B8">
        <w:t>Управление</w:t>
      </w:r>
      <w:r>
        <w:t>м</w:t>
      </w:r>
      <w:r w:rsidRPr="005F55B8">
        <w:t xml:space="preserve"> муниципальным имуществом</w:t>
      </w:r>
      <w:r>
        <w:t xml:space="preserve"> и утверждаются постановлением </w:t>
      </w:r>
      <w:r w:rsidRPr="001A7D4E">
        <w:t>Администраци</w:t>
      </w:r>
      <w:r>
        <w:t>и</w:t>
      </w:r>
      <w:r w:rsidRPr="001A7D4E">
        <w:t xml:space="preserve"> Артемовского городского округа</w:t>
      </w:r>
      <w:r>
        <w:t>.</w:t>
      </w:r>
    </w:p>
    <w:p w:rsidR="00502399" w:rsidRDefault="00502399" w:rsidP="00502399">
      <w:pPr>
        <w:pStyle w:val="ConsPlusNormal"/>
        <w:ind w:firstLine="709"/>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502399" w:rsidRDefault="00502399" w:rsidP="00502399">
      <w:pPr>
        <w:pStyle w:val="ConsPlusNormal"/>
        <w:ind w:firstLine="709"/>
        <w:jc w:val="both"/>
      </w:pPr>
      <w:r>
        <w:t xml:space="preserve">23. В случае неисполнения победителем конкурса условий, а также </w:t>
      </w:r>
      <w:r>
        <w:lastRenderedPageBreak/>
        <w:t>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муниципальное имущество остается в муниципальной собственности, а полномочия покупателя в отношении указанного муниципального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19. Оформление сделок купли-продажи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1. Продажа муниципального имущества оформляется договором купли-продажи.</w:t>
      </w:r>
    </w:p>
    <w:p w:rsidR="00502399" w:rsidRDefault="00502399" w:rsidP="00502399">
      <w:pPr>
        <w:pStyle w:val="ConsPlusNormal"/>
        <w:ind w:firstLine="709"/>
        <w:jc w:val="both"/>
      </w:pPr>
      <w:r>
        <w:t>2. Обязательными условиями договора купли-продажи муниципального имущества являются:</w:t>
      </w:r>
    </w:p>
    <w:p w:rsidR="00502399" w:rsidRDefault="00502399" w:rsidP="00502399">
      <w:pPr>
        <w:pStyle w:val="ConsPlusNormal"/>
        <w:ind w:firstLine="709"/>
        <w:jc w:val="both"/>
      </w:pPr>
      <w: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муниципальное имущество; условия, в соответствии с которыми указанное муниципальное имущество было приобретено покупателем;</w:t>
      </w:r>
    </w:p>
    <w:p w:rsidR="00502399" w:rsidRDefault="00502399" w:rsidP="00502399">
      <w:pPr>
        <w:pStyle w:val="ConsPlusNormal"/>
        <w:ind w:firstLine="709"/>
        <w:jc w:val="both"/>
      </w:pPr>
      <w:r>
        <w:t>порядок осуществления покупателем полномочий в отношении указанного муниципального имущества до перехода к нему права собственности на указанное муниципальное имущество;</w:t>
      </w:r>
    </w:p>
    <w:p w:rsidR="00502399" w:rsidRDefault="00502399" w:rsidP="00502399">
      <w:pPr>
        <w:pStyle w:val="ConsPlusNormal"/>
        <w:ind w:firstLine="709"/>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02399" w:rsidRDefault="00502399" w:rsidP="00502399">
      <w:pPr>
        <w:pStyle w:val="ConsPlusNormal"/>
        <w:ind w:firstLine="709"/>
        <w:jc w:val="both"/>
      </w:pPr>
      <w:r>
        <w:t>иные условия, установленные сторонами такого договора по взаимному соглашению.</w:t>
      </w:r>
    </w:p>
    <w:p w:rsidR="00502399" w:rsidRDefault="00502399" w:rsidP="00502399">
      <w:pPr>
        <w:pStyle w:val="ConsPlusNormal"/>
        <w:ind w:firstLine="709"/>
        <w:jc w:val="both"/>
      </w:pPr>
      <w: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02399" w:rsidRDefault="00502399" w:rsidP="00502399">
      <w:pPr>
        <w:pStyle w:val="ConsPlusNormal"/>
        <w:ind w:firstLine="709"/>
        <w:jc w:val="both"/>
      </w:pPr>
      <w:bookmarkStart w:id="17" w:name="P403"/>
      <w:bookmarkEnd w:id="17"/>
      <w: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502399" w:rsidRDefault="00502399" w:rsidP="00502399">
      <w:pPr>
        <w:pStyle w:val="ConsPlusNormal"/>
        <w:ind w:firstLine="709"/>
        <w:jc w:val="both"/>
      </w:pPr>
      <w:r>
        <w:t xml:space="preserve">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w:t>
      </w:r>
      <w:proofErr w:type="gramStart"/>
      <w:r>
        <w:t>на  муниципальное</w:t>
      </w:r>
      <w:proofErr w:type="gramEnd"/>
      <w:r>
        <w:t xml:space="preserve"> имущество. Основанием государственной </w:t>
      </w:r>
      <w:r>
        <w:lastRenderedPageBreak/>
        <w:t>регистрации муниципального имущества является договор купли-продажи недвижимого муниципального имущества, а также передаточный акт или акт приема-передачи муниципального имущества. Расходы на оплату услуг регистратора возлагаются на покупателя.</w:t>
      </w:r>
    </w:p>
    <w:p w:rsidR="00502399" w:rsidRDefault="00502399" w:rsidP="00502399">
      <w:pPr>
        <w:pStyle w:val="ConsPlusNormal"/>
        <w:ind w:firstLine="709"/>
        <w:jc w:val="both"/>
      </w:pPr>
      <w: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20. Проведение продажи муниципального имущества в электронной форме</w:t>
      </w:r>
    </w:p>
    <w:p w:rsidR="00502399" w:rsidRDefault="00502399" w:rsidP="00502399">
      <w:pPr>
        <w:pStyle w:val="ConsPlusNormal"/>
        <w:ind w:firstLine="709"/>
      </w:pPr>
    </w:p>
    <w:p w:rsidR="00502399"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Pr="000D01A0">
        <w:rPr>
          <w:rFonts w:ascii="Liberation Serif" w:hAnsi="Liberation Serif" w:cs="Liberation Serif"/>
          <w:sz w:val="28"/>
          <w:szCs w:val="28"/>
        </w:rPr>
        <w:t xml:space="preserve">Продажа муниципального имущества способами, установленными </w:t>
      </w:r>
      <w:hyperlink r:id="rId23" w:history="1">
        <w:r w:rsidRPr="000D01A0">
          <w:rPr>
            <w:rFonts w:ascii="Liberation Serif" w:hAnsi="Liberation Serif" w:cs="Liberation Serif"/>
            <w:sz w:val="28"/>
            <w:szCs w:val="28"/>
          </w:rPr>
          <w:t xml:space="preserve">статьями </w:t>
        </w:r>
        <w:r>
          <w:rPr>
            <w:rFonts w:ascii="Liberation Serif" w:hAnsi="Liberation Serif" w:cs="Liberation Serif"/>
            <w:sz w:val="28"/>
            <w:szCs w:val="28"/>
          </w:rPr>
          <w:t xml:space="preserve"> </w:t>
        </w:r>
        <w:r w:rsidRPr="000D01A0">
          <w:rPr>
            <w:rFonts w:ascii="Liberation Serif" w:hAnsi="Liberation Serif" w:cs="Liberation Serif"/>
            <w:sz w:val="28"/>
            <w:szCs w:val="28"/>
          </w:rPr>
          <w:t>18</w:t>
        </w:r>
      </w:hyperlink>
      <w:r w:rsidRPr="000D01A0">
        <w:rPr>
          <w:rFonts w:ascii="Liberation Serif" w:hAnsi="Liberation Serif" w:cs="Liberation Serif"/>
          <w:sz w:val="28"/>
          <w:szCs w:val="28"/>
        </w:rPr>
        <w:t xml:space="preserve"> - </w:t>
      </w:r>
      <w:hyperlink r:id="rId24" w:history="1">
        <w:r w:rsidRPr="000D01A0">
          <w:rPr>
            <w:rFonts w:ascii="Liberation Serif" w:hAnsi="Liberation Serif" w:cs="Liberation Serif"/>
            <w:sz w:val="28"/>
            <w:szCs w:val="28"/>
          </w:rPr>
          <w:t>20</w:t>
        </w:r>
      </w:hyperlink>
      <w:r w:rsidRPr="000D01A0">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25" w:history="1">
        <w:r w:rsidRPr="000D01A0">
          <w:rPr>
            <w:rFonts w:ascii="Liberation Serif" w:hAnsi="Liberation Serif" w:cs="Liberation Serif"/>
            <w:sz w:val="28"/>
            <w:szCs w:val="28"/>
          </w:rPr>
          <w:t>23</w:t>
        </w:r>
      </w:hyperlink>
      <w:r w:rsidRPr="000D01A0">
        <w:rPr>
          <w:rFonts w:ascii="Liberation Serif" w:hAnsi="Liberation Serif" w:cs="Liberation Serif"/>
          <w:sz w:val="28"/>
          <w:szCs w:val="28"/>
        </w:rPr>
        <w:t xml:space="preserve">, </w:t>
      </w:r>
      <w:r>
        <w:rPr>
          <w:rFonts w:ascii="Liberation Serif" w:hAnsi="Liberation Serif" w:cs="Liberation Serif"/>
          <w:sz w:val="28"/>
          <w:szCs w:val="28"/>
        </w:rPr>
        <w:t xml:space="preserve"> </w:t>
      </w:r>
      <w:hyperlink r:id="rId26" w:history="1">
        <w:r w:rsidRPr="000D01A0">
          <w:rPr>
            <w:rFonts w:ascii="Liberation Serif" w:hAnsi="Liberation Serif" w:cs="Liberation Serif"/>
            <w:sz w:val="28"/>
            <w:szCs w:val="28"/>
          </w:rPr>
          <w:t>24</w:t>
        </w:r>
      </w:hyperlink>
      <w:r w:rsidRPr="000D01A0">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Федерального </w:t>
      </w:r>
      <w:r>
        <w:rPr>
          <w:rFonts w:ascii="Liberation Serif" w:hAnsi="Liberation Serif" w:cs="Liberation Serif"/>
          <w:sz w:val="28"/>
          <w:szCs w:val="28"/>
        </w:rPr>
        <w:t xml:space="preserve"> </w:t>
      </w:r>
      <w:r w:rsidRPr="00243AFD">
        <w:rPr>
          <w:rFonts w:ascii="Liberation Serif" w:hAnsi="Liberation Serif" w:cs="Liberation Serif"/>
          <w:sz w:val="28"/>
          <w:szCs w:val="28"/>
        </w:rPr>
        <w:t>закона</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от</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43AFD">
        <w:rPr>
          <w:rFonts w:ascii="Liberation Serif" w:hAnsi="Liberation Serif" w:cs="Liberation Serif"/>
          <w:sz w:val="28"/>
          <w:szCs w:val="28"/>
        </w:rPr>
        <w:t>21</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43AFD">
        <w:rPr>
          <w:rFonts w:ascii="Liberation Serif" w:hAnsi="Liberation Serif" w:cs="Liberation Serif"/>
          <w:sz w:val="28"/>
          <w:szCs w:val="28"/>
        </w:rPr>
        <w:t>декабря</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2001</w:t>
      </w:r>
      <w:r>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 года </w:t>
      </w:r>
    </w:p>
    <w:p w:rsidR="00502399" w:rsidRPr="000D01A0" w:rsidRDefault="00502399" w:rsidP="00502399">
      <w:pPr>
        <w:autoSpaceDE w:val="0"/>
        <w:autoSpaceDN w:val="0"/>
        <w:adjustRightInd w:val="0"/>
        <w:spacing w:after="0" w:line="240" w:lineRule="auto"/>
        <w:jc w:val="both"/>
        <w:rPr>
          <w:rFonts w:ascii="Liberation Serif" w:hAnsi="Liberation Serif" w:cs="Liberation Serif"/>
          <w:sz w:val="28"/>
          <w:szCs w:val="28"/>
        </w:rPr>
      </w:pPr>
      <w:r w:rsidRPr="00243AFD">
        <w:rPr>
          <w:rFonts w:ascii="Liberation Serif" w:hAnsi="Liberation Serif" w:cs="Liberation Serif"/>
          <w:sz w:val="28"/>
          <w:szCs w:val="28"/>
        </w:rPr>
        <w:t>№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7" w:history="1">
        <w:r w:rsidRPr="000D01A0">
          <w:rPr>
            <w:rFonts w:ascii="Liberation Serif" w:hAnsi="Liberation Serif" w:cs="Liberation Serif"/>
            <w:sz w:val="28"/>
            <w:szCs w:val="28"/>
          </w:rPr>
          <w:t>единым требованиям</w:t>
        </w:r>
      </w:hyperlink>
      <w:r w:rsidRPr="000D01A0">
        <w:rPr>
          <w:rFonts w:ascii="Liberation Serif" w:hAnsi="Liberation Serif" w:cs="Liberation Serif"/>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8" w:history="1">
        <w:r w:rsidRPr="000D01A0">
          <w:rPr>
            <w:rFonts w:ascii="Liberation Serif" w:hAnsi="Liberation Serif" w:cs="Liberation Serif"/>
            <w:sz w:val="28"/>
            <w:szCs w:val="28"/>
          </w:rPr>
          <w:t>законом</w:t>
        </w:r>
      </w:hyperlink>
      <w:r w:rsidRPr="000D01A0">
        <w:rPr>
          <w:rFonts w:ascii="Liberation Serif" w:hAnsi="Liberation Serif" w:cs="Liberation Serif"/>
          <w:sz w:val="28"/>
          <w:szCs w:val="28"/>
        </w:rPr>
        <w:t xml:space="preserve"> от 5 апреля 2013 года </w:t>
      </w:r>
      <w:r>
        <w:rPr>
          <w:rFonts w:ascii="Liberation Serif" w:hAnsi="Liberation Serif" w:cs="Liberation Serif"/>
          <w:sz w:val="28"/>
          <w:szCs w:val="28"/>
        </w:rPr>
        <w:t>№ 44-ФЗ «</w:t>
      </w:r>
      <w:r w:rsidRPr="000D01A0">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Pr>
          <w:rFonts w:ascii="Liberation Serif" w:hAnsi="Liberation Serif" w:cs="Liberation Serif"/>
          <w:sz w:val="28"/>
          <w:szCs w:val="28"/>
        </w:rPr>
        <w:t>»</w:t>
      </w:r>
      <w:r w:rsidRPr="000D01A0">
        <w:rPr>
          <w:rFonts w:ascii="Liberation Serif" w:hAnsi="Liberation Serif" w:cs="Liberation Serif"/>
          <w:sz w:val="28"/>
          <w:szCs w:val="28"/>
        </w:rPr>
        <w:t xml:space="preserve">, и </w:t>
      </w:r>
      <w:hyperlink r:id="rId29" w:history="1">
        <w:r w:rsidRPr="000D01A0">
          <w:rPr>
            <w:rFonts w:ascii="Liberation Serif" w:hAnsi="Liberation Serif" w:cs="Liberation Serif"/>
            <w:sz w:val="28"/>
            <w:szCs w:val="28"/>
          </w:rPr>
          <w:t>дополнительным требованиям</w:t>
        </w:r>
      </w:hyperlink>
      <w:r w:rsidRPr="000D01A0">
        <w:rPr>
          <w:rFonts w:ascii="Liberation Serif" w:hAnsi="Liberation Serif" w:cs="Liberation Serif"/>
          <w:sz w:val="28"/>
          <w:szCs w:val="28"/>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0" w:history="1">
        <w:r w:rsidRPr="000D01A0">
          <w:rPr>
            <w:rFonts w:ascii="Liberation Serif" w:hAnsi="Liberation Serif" w:cs="Liberation Serif"/>
            <w:sz w:val="28"/>
            <w:szCs w:val="28"/>
          </w:rPr>
          <w:t>подпунктом 8.2 пункта 1 статьи 6</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xml:space="preserve">. В случае, если юридическое лицо, действующее по договору с собственником имущества, включено в </w:t>
      </w:r>
      <w:hyperlink r:id="rId31" w:history="1">
        <w:r w:rsidRPr="000D01A0">
          <w:rPr>
            <w:rFonts w:ascii="Liberation Serif" w:hAnsi="Liberation Serif" w:cs="Liberation Serif"/>
            <w:sz w:val="28"/>
            <w:szCs w:val="28"/>
          </w:rPr>
          <w:t>перечень</w:t>
        </w:r>
      </w:hyperlink>
      <w:r w:rsidRPr="000D01A0">
        <w:rPr>
          <w:rFonts w:ascii="Liberation Serif" w:hAnsi="Liberation Serif" w:cs="Liberation Serif"/>
          <w:sz w:val="28"/>
          <w:szCs w:val="28"/>
        </w:rPr>
        <w:t xml:space="preserve"> операторов электронных площадок, утвержденный Правительством Российской Федерации в соответствии с Федеральным </w:t>
      </w:r>
      <w:hyperlink r:id="rId32" w:history="1">
        <w:r w:rsidRPr="000D01A0">
          <w:rPr>
            <w:rFonts w:ascii="Liberation Serif" w:hAnsi="Liberation Serif" w:cs="Liberation Serif"/>
            <w:sz w:val="28"/>
            <w:szCs w:val="28"/>
          </w:rPr>
          <w:t>законом</w:t>
        </w:r>
      </w:hyperlink>
      <w:r w:rsidRPr="000D01A0">
        <w:rPr>
          <w:rFonts w:ascii="Liberation Serif" w:hAnsi="Liberation Serif" w:cs="Liberation Serif"/>
          <w:sz w:val="28"/>
          <w:szCs w:val="28"/>
        </w:rPr>
        <w:t xml:space="preserve"> от 5 апреля 2013 года </w:t>
      </w:r>
      <w:r>
        <w:rPr>
          <w:rFonts w:ascii="Liberation Serif" w:hAnsi="Liberation Serif" w:cs="Liberation Serif"/>
          <w:sz w:val="28"/>
          <w:szCs w:val="28"/>
        </w:rPr>
        <w:t>№</w:t>
      </w:r>
      <w:r w:rsidRPr="000D01A0">
        <w:rPr>
          <w:rFonts w:ascii="Liberation Serif" w:hAnsi="Liberation Serif" w:cs="Liberation Serif"/>
          <w:sz w:val="28"/>
          <w:szCs w:val="28"/>
        </w:rPr>
        <w:t xml:space="preserve"> 44-ФЗ </w:t>
      </w:r>
      <w:r>
        <w:rPr>
          <w:rFonts w:ascii="Liberation Serif" w:hAnsi="Liberation Serif" w:cs="Liberation Serif"/>
          <w:sz w:val="28"/>
          <w:szCs w:val="28"/>
        </w:rPr>
        <w:t>«</w:t>
      </w:r>
      <w:r w:rsidRPr="000D01A0">
        <w:rPr>
          <w:rFonts w:ascii="Liberation Serif" w:hAnsi="Liberation Serif" w:cs="Liberation Serif"/>
          <w:sz w:val="28"/>
          <w:szCs w:val="28"/>
        </w:rPr>
        <w:t>О контрактной системе в сфере закупок товаров, работ, услуг для обеспечения госуд</w:t>
      </w:r>
      <w:r>
        <w:rPr>
          <w:rFonts w:ascii="Liberation Serif" w:hAnsi="Liberation Serif" w:cs="Liberation Serif"/>
          <w:sz w:val="28"/>
          <w:szCs w:val="28"/>
        </w:rPr>
        <w:t>арственных и муниципальных нужд»</w:t>
      </w:r>
      <w:r w:rsidRPr="000D01A0">
        <w:rPr>
          <w:rFonts w:ascii="Liberation Serif" w:hAnsi="Liberation Serif" w:cs="Liberation Serif"/>
          <w:sz w:val="28"/>
          <w:szCs w:val="28"/>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3" w:history="1">
        <w:r w:rsidRPr="000D01A0">
          <w:rPr>
            <w:rFonts w:ascii="Liberation Serif" w:hAnsi="Liberation Serif" w:cs="Liberation Serif"/>
            <w:sz w:val="28"/>
            <w:szCs w:val="28"/>
          </w:rPr>
          <w:t>подпунктом 8.2 пункта 1 статьи 6</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 xml:space="preserve">Федерального закона от 21 декабря 2001 года № 178-ФЗ «О </w:t>
      </w:r>
      <w:r w:rsidRPr="00243AFD">
        <w:rPr>
          <w:rFonts w:ascii="Liberation Serif" w:hAnsi="Liberation Serif" w:cs="Liberation Serif"/>
          <w:sz w:val="28"/>
          <w:szCs w:val="28"/>
        </w:rPr>
        <w:lastRenderedPageBreak/>
        <w:t>приватизации государственн</w:t>
      </w:r>
      <w:r>
        <w:rPr>
          <w:rFonts w:ascii="Liberation Serif" w:hAnsi="Liberation Serif" w:cs="Liberation Serif"/>
          <w:sz w:val="28"/>
          <w:szCs w:val="28"/>
        </w:rPr>
        <w:t>ого и муниципального имущества»</w:t>
      </w:r>
      <w:r w:rsidRPr="000D01A0">
        <w:rPr>
          <w:rFonts w:ascii="Liberation Serif" w:hAnsi="Liberation Serif" w:cs="Liberation Serif"/>
          <w:sz w:val="28"/>
          <w:szCs w:val="28"/>
        </w:rPr>
        <w:t>, привлечение иного оператора электронной площадки не требуется.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При проведении продажи в электронной форме оператор электронной площадки обеспечивает:</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свободный и бесплатный доступ к информации о проведении продажи в электронной форме;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возможность представления претендентами заявок и прилагаемых к ним документов в форме электронных документов;</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 w:history="1">
        <w:r w:rsidRPr="000D01A0">
          <w:rPr>
            <w:rFonts w:ascii="Liberation Serif" w:hAnsi="Liberation Serif" w:cs="Liberation Serif"/>
            <w:sz w:val="28"/>
            <w:szCs w:val="28"/>
          </w:rPr>
          <w:t>порядке</w:t>
        </w:r>
      </w:hyperlink>
      <w:r w:rsidRPr="000D01A0">
        <w:rPr>
          <w:rFonts w:ascii="Liberation Serif" w:hAnsi="Liberation Serif" w:cs="Liberation Serif"/>
          <w:sz w:val="28"/>
          <w:szCs w:val="28"/>
        </w:rPr>
        <w:t xml:space="preserve"> средств защиты информации;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5. Запрещается взимать с участников продажи в электронной форме не предусмотренную Федеральным законом </w:t>
      </w:r>
      <w:r w:rsidRPr="007D482A">
        <w:rPr>
          <w:rFonts w:ascii="Liberation Serif" w:hAnsi="Liberation Serif" w:cs="Liberation Serif"/>
          <w:sz w:val="28"/>
          <w:szCs w:val="28"/>
        </w:rPr>
        <w:t>от 21 декабря 2001 года № 178-ФЗ «О приватизации государственн</w:t>
      </w:r>
      <w:r>
        <w:rPr>
          <w:rFonts w:ascii="Liberation Serif" w:hAnsi="Liberation Serif" w:cs="Liberation Serif"/>
          <w:sz w:val="28"/>
          <w:szCs w:val="28"/>
        </w:rPr>
        <w:t xml:space="preserve">ого и муниципального имущества» </w:t>
      </w:r>
      <w:r w:rsidRPr="000D01A0">
        <w:rPr>
          <w:rFonts w:ascii="Liberation Serif" w:hAnsi="Liberation Serif" w:cs="Liberation Serif"/>
          <w:sz w:val="28"/>
          <w:szCs w:val="28"/>
        </w:rPr>
        <w:t>дополнительную плату.</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6. Размещение информационного сообщения о проведении продажи в электронной форме осуществляется в порядке, установленном </w:t>
      </w:r>
      <w:hyperlink r:id="rId35" w:history="1">
        <w:r w:rsidRPr="000D01A0">
          <w:rPr>
            <w:rFonts w:ascii="Liberation Serif" w:hAnsi="Liberation Serif" w:cs="Liberation Serif"/>
            <w:sz w:val="28"/>
            <w:szCs w:val="28"/>
          </w:rPr>
          <w:t>статьей 15</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w:t>
      </w:r>
      <w:r>
        <w:rPr>
          <w:rFonts w:ascii="Liberation Serif" w:hAnsi="Liberation Serif" w:cs="Liberation Serif"/>
          <w:sz w:val="28"/>
          <w:szCs w:val="28"/>
        </w:rPr>
        <w:t>ого и муниципального имущества».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В информационном сообщении о проведении продажи в электронной форме, размещаемом на сайт</w:t>
      </w:r>
      <w:r>
        <w:rPr>
          <w:rFonts w:ascii="Liberation Serif" w:hAnsi="Liberation Serif" w:cs="Liberation Serif"/>
          <w:sz w:val="28"/>
          <w:szCs w:val="28"/>
        </w:rPr>
        <w:t>е в сети «</w:t>
      </w:r>
      <w:r w:rsidRPr="000D01A0">
        <w:rPr>
          <w:rFonts w:ascii="Liberation Serif" w:hAnsi="Liberation Serif" w:cs="Liberation Serif"/>
          <w:sz w:val="28"/>
          <w:szCs w:val="28"/>
        </w:rPr>
        <w:t>Интернет</w:t>
      </w:r>
      <w:r>
        <w:rPr>
          <w:rFonts w:ascii="Liberation Serif" w:hAnsi="Liberation Serif" w:cs="Liberation Serif"/>
          <w:sz w:val="28"/>
          <w:szCs w:val="28"/>
        </w:rPr>
        <w:t>»</w:t>
      </w:r>
      <w:r w:rsidRPr="000D01A0">
        <w:rPr>
          <w:rFonts w:ascii="Liberation Serif" w:hAnsi="Liberation Serif" w:cs="Liberation Serif"/>
          <w:sz w:val="28"/>
          <w:szCs w:val="28"/>
        </w:rPr>
        <w:t xml:space="preserve">, наряду со сведениями, предусмотренными </w:t>
      </w:r>
      <w:hyperlink r:id="rId36" w:history="1">
        <w:r w:rsidRPr="000D01A0">
          <w:rPr>
            <w:rFonts w:ascii="Liberation Serif" w:hAnsi="Liberation Serif" w:cs="Liberation Serif"/>
            <w:sz w:val="28"/>
            <w:szCs w:val="28"/>
          </w:rPr>
          <w:t>статьей 15</w:t>
        </w:r>
      </w:hyperlink>
      <w:r w:rsidRPr="000D01A0">
        <w:rPr>
          <w:rFonts w:ascii="Liberation Serif" w:hAnsi="Liberation Serif" w:cs="Liberation Serif"/>
          <w:sz w:val="28"/>
          <w:szCs w:val="28"/>
        </w:rPr>
        <w:t xml:space="preserve"> </w:t>
      </w:r>
      <w:r w:rsidRPr="00243AFD">
        <w:rPr>
          <w:rFonts w:ascii="Liberation Serif" w:hAnsi="Liberation Serif" w:cs="Liberation Serif"/>
          <w:sz w:val="28"/>
          <w:szCs w:val="28"/>
        </w:rPr>
        <w:t>Федерального закона от 21 декабря 2001 года № 178-ФЗ «О приватизации государственног</w:t>
      </w:r>
      <w:r>
        <w:rPr>
          <w:rFonts w:ascii="Liberation Serif" w:hAnsi="Liberation Serif" w:cs="Liberation Serif"/>
          <w:sz w:val="28"/>
          <w:szCs w:val="28"/>
        </w:rPr>
        <w:t>о и муниципального имущества»</w:t>
      </w:r>
      <w:r w:rsidRPr="000D01A0">
        <w:rPr>
          <w:rFonts w:ascii="Liberation Serif" w:hAnsi="Liberation Serif" w:cs="Liberation Serif"/>
          <w:sz w:val="28"/>
          <w:szCs w:val="28"/>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lastRenderedPageBreak/>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наименование муниципального имущества и иные позволяющие его индивидуализировать сведения (спецификация лота);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начальная цена, величина повышения начальной цены (</w:t>
      </w:r>
      <w:r>
        <w:rPr>
          <w:rFonts w:ascii="Liberation Serif" w:hAnsi="Liberation Serif" w:cs="Liberation Serif"/>
          <w:sz w:val="28"/>
          <w:szCs w:val="28"/>
        </w:rPr>
        <w:t>«</w:t>
      </w:r>
      <w:r w:rsidRPr="000D01A0">
        <w:rPr>
          <w:rFonts w:ascii="Liberation Serif" w:hAnsi="Liberation Serif" w:cs="Liberation Serif"/>
          <w:sz w:val="28"/>
          <w:szCs w:val="28"/>
        </w:rPr>
        <w:t>шаг аукциона</w:t>
      </w:r>
      <w:r>
        <w:rPr>
          <w:rFonts w:ascii="Liberation Serif" w:hAnsi="Liberation Serif" w:cs="Liberation Serif"/>
          <w:sz w:val="28"/>
          <w:szCs w:val="28"/>
        </w:rPr>
        <w:t>»</w:t>
      </w:r>
      <w:r w:rsidRPr="000D01A0">
        <w:rPr>
          <w:rFonts w:ascii="Liberation Serif" w:hAnsi="Liberation Serif" w:cs="Liberation Serif"/>
          <w:sz w:val="28"/>
          <w:szCs w:val="28"/>
        </w:rPr>
        <w:t>) - в случае проведения продажи на аукционе;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3) цена первоначального предложения, </w:t>
      </w:r>
      <w:r>
        <w:rPr>
          <w:rFonts w:ascii="Liberation Serif" w:hAnsi="Liberation Serif" w:cs="Liberation Serif"/>
          <w:sz w:val="28"/>
          <w:szCs w:val="28"/>
        </w:rPr>
        <w:t>«шаг понижения»</w:t>
      </w:r>
      <w:r w:rsidRPr="000D01A0">
        <w:rPr>
          <w:rFonts w:ascii="Liberation Serif" w:hAnsi="Liberation Serif" w:cs="Liberation Serif"/>
          <w:sz w:val="28"/>
          <w:szCs w:val="28"/>
        </w:rPr>
        <w:t xml:space="preserve">,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w:t>
      </w:r>
      <w:r w:rsidRPr="00871F41">
        <w:rPr>
          <w:rFonts w:ascii="Liberation Serif" w:hAnsi="Liberation Serif" w:cs="Liberation Serif"/>
          <w:sz w:val="28"/>
          <w:szCs w:val="28"/>
        </w:rPr>
        <w:t>№ 178-ФЗ «О приватизации государственн</w:t>
      </w:r>
      <w:r>
        <w:rPr>
          <w:rFonts w:ascii="Liberation Serif" w:hAnsi="Liberation Serif" w:cs="Liberation Serif"/>
          <w:sz w:val="28"/>
          <w:szCs w:val="28"/>
        </w:rPr>
        <w:t xml:space="preserve">ого и муниципального имущества» </w:t>
      </w:r>
      <w:r w:rsidRPr="000D01A0">
        <w:rPr>
          <w:rFonts w:ascii="Liberation Serif" w:hAnsi="Liberation Serif" w:cs="Liberation Serif"/>
          <w:sz w:val="28"/>
          <w:szCs w:val="28"/>
        </w:rPr>
        <w:t>(</w:t>
      </w:r>
      <w:r>
        <w:rPr>
          <w:rFonts w:ascii="Liberation Serif" w:hAnsi="Liberation Serif" w:cs="Liberation Serif"/>
          <w:sz w:val="28"/>
          <w:szCs w:val="28"/>
        </w:rPr>
        <w:t>«</w:t>
      </w:r>
      <w:r w:rsidRPr="000D01A0">
        <w:rPr>
          <w:rFonts w:ascii="Liberation Serif" w:hAnsi="Liberation Serif" w:cs="Liberation Serif"/>
          <w:sz w:val="28"/>
          <w:szCs w:val="28"/>
        </w:rPr>
        <w:t>шаг аукциона</w:t>
      </w:r>
      <w:r>
        <w:rPr>
          <w:rFonts w:ascii="Liberation Serif" w:hAnsi="Liberation Serif" w:cs="Liberation Serif"/>
          <w:sz w:val="28"/>
          <w:szCs w:val="28"/>
        </w:rPr>
        <w:t>»</w:t>
      </w:r>
      <w:r w:rsidRPr="000D01A0">
        <w:rPr>
          <w:rFonts w:ascii="Liberation Serif" w:hAnsi="Liberation Serif" w:cs="Liberation Serif"/>
          <w:sz w:val="28"/>
          <w:szCs w:val="28"/>
        </w:rPr>
        <w:t>), - в случае продажи посредством публичного предложения;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4) последнее предложение о цене муниципального имущества и время его поступления в режиме реального времени.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10. В случае проведения продажи муниципального имущества без объявления цены его начальная цена не указывается.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 наименование имущества и иные позволяющие его индивидуализировать сведения (спецификация лота);</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2) цена сделки приватизации;</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3) имя физического лица или наименование юридического лица - победителя торгов.</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12. Результаты процедуры проведения продажи в электронной форме оформляются протоколом.</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13. </w:t>
      </w:r>
      <w:hyperlink r:id="rId37" w:history="1">
        <w:r w:rsidRPr="000D01A0">
          <w:rPr>
            <w:rFonts w:ascii="Liberation Serif" w:hAnsi="Liberation Serif" w:cs="Liberation Serif"/>
            <w:sz w:val="28"/>
            <w:szCs w:val="28"/>
          </w:rPr>
          <w:t>Дополнительные требования</w:t>
        </w:r>
      </w:hyperlink>
      <w:r w:rsidRPr="000D01A0">
        <w:rPr>
          <w:rFonts w:ascii="Liberation Serif" w:hAnsi="Liberation Serif" w:cs="Liberation Serif"/>
          <w:sz w:val="28"/>
          <w:szCs w:val="28"/>
        </w:rP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502399" w:rsidRPr="000D01A0" w:rsidRDefault="00502399" w:rsidP="00502399">
      <w:pPr>
        <w:autoSpaceDE w:val="0"/>
        <w:autoSpaceDN w:val="0"/>
        <w:adjustRightInd w:val="0"/>
        <w:spacing w:after="0" w:line="240" w:lineRule="auto"/>
        <w:ind w:firstLine="709"/>
        <w:jc w:val="both"/>
        <w:rPr>
          <w:rFonts w:ascii="Liberation Serif" w:hAnsi="Liberation Serif" w:cs="Liberation Serif"/>
          <w:sz w:val="28"/>
          <w:szCs w:val="28"/>
        </w:rPr>
      </w:pPr>
      <w:r w:rsidRPr="000D01A0">
        <w:rPr>
          <w:rFonts w:ascii="Liberation Serif" w:hAnsi="Liberation Serif" w:cs="Liberation Serif"/>
          <w:sz w:val="28"/>
          <w:szCs w:val="28"/>
        </w:rPr>
        <w:t xml:space="preserve">14. </w:t>
      </w:r>
      <w:hyperlink r:id="rId38" w:history="1">
        <w:r w:rsidRPr="000D01A0">
          <w:rPr>
            <w:rFonts w:ascii="Liberation Serif" w:hAnsi="Liberation Serif" w:cs="Liberation Serif"/>
            <w:sz w:val="28"/>
            <w:szCs w:val="28"/>
          </w:rPr>
          <w:t>Порядок</w:t>
        </w:r>
      </w:hyperlink>
      <w:r w:rsidRPr="000D01A0">
        <w:rPr>
          <w:rFonts w:ascii="Liberation Serif" w:hAnsi="Liberation Serif" w:cs="Liberation Serif"/>
          <w:sz w:val="28"/>
          <w:szCs w:val="28"/>
        </w:rPr>
        <w:t xml:space="preserve"> организации и проведения продажи в электронной форме устанавливается Правительством Российской Федерации.</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21. Отчуждение земельных участков, на которых расположены объекты приватизации</w:t>
      </w:r>
    </w:p>
    <w:p w:rsidR="00502399" w:rsidRDefault="00502399" w:rsidP="00502399">
      <w:pPr>
        <w:pStyle w:val="ConsPlusNormal"/>
        <w:ind w:firstLine="709"/>
      </w:pPr>
    </w:p>
    <w:p w:rsidR="00502399" w:rsidRDefault="00502399" w:rsidP="00502399">
      <w:pPr>
        <w:pStyle w:val="ConsPlusNormal"/>
        <w:ind w:firstLine="709"/>
        <w:jc w:val="both"/>
      </w:pPr>
      <w:bookmarkStart w:id="18" w:name="P442"/>
      <w:bookmarkEnd w:id="18"/>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w:t>
      </w:r>
      <w:r>
        <w:lastRenderedPageBreak/>
        <w:t>лицу, приобретающему такое имущество, земельных участков, занимаемых таким имуществом и необходимых для их использования, если иное не предусмотрено действующим законодательством.</w:t>
      </w:r>
    </w:p>
    <w:p w:rsidR="00502399" w:rsidRDefault="00502399" w:rsidP="00502399">
      <w:pPr>
        <w:pStyle w:val="ConsPlusNormal"/>
        <w:ind w:firstLine="709"/>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502399" w:rsidRDefault="00502399" w:rsidP="00502399">
      <w:pPr>
        <w:pStyle w:val="ConsPlusNormal"/>
        <w:ind w:firstLine="709"/>
        <w:jc w:val="both"/>
      </w:pPr>
      <w:r>
        <w:t>находящихся у унитарного предприятия на праве постоянного (бессрочного) пользования или аренды;</w:t>
      </w:r>
    </w:p>
    <w:p w:rsidR="00502399" w:rsidRDefault="00502399" w:rsidP="00502399">
      <w:pPr>
        <w:pStyle w:val="ConsPlusNormal"/>
        <w:ind w:firstLine="709"/>
        <w:jc w:val="both"/>
      </w:pPr>
      <w:r>
        <w:t xml:space="preserve">занимаемых объектами недвижимости, указанными в </w:t>
      </w:r>
      <w:hyperlink w:anchor="P442" w:history="1">
        <w:r w:rsidRPr="00963A8F">
          <w:t>пункте 1</w:t>
        </w:r>
      </w:hyperlink>
      <w:r w:rsidRPr="00963A8F">
        <w:t xml:space="preserve"> настоящей статьи, входящими в состав приватизируемого имущест</w:t>
      </w:r>
      <w:r>
        <w:t>венного комплекса унитарного предприятия, и необходимых для использования указанных объектов.</w:t>
      </w:r>
    </w:p>
    <w:p w:rsidR="00502399" w:rsidRDefault="00502399" w:rsidP="00502399">
      <w:pPr>
        <w:pStyle w:val="ConsPlusNormal"/>
        <w:ind w:firstLine="709"/>
        <w:jc w:val="both"/>
      </w:pPr>
      <w: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502399" w:rsidRDefault="00502399" w:rsidP="00502399">
      <w:pPr>
        <w:pStyle w:val="ConsPlusNormal"/>
        <w:ind w:firstLine="709"/>
        <w:jc w:val="both"/>
      </w:pPr>
      <w: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502399" w:rsidRDefault="00502399" w:rsidP="00502399">
      <w:pPr>
        <w:pStyle w:val="ConsPlusNormal"/>
        <w:ind w:firstLine="709"/>
        <w:jc w:val="both"/>
      </w:pPr>
      <w:r>
        <w:t>Договор аренды земельного участка не является препятствием для выкупа земельного участка.</w:t>
      </w:r>
    </w:p>
    <w:p w:rsidR="00502399" w:rsidRDefault="00502399" w:rsidP="00502399">
      <w:pPr>
        <w:pStyle w:val="ConsPlusNormal"/>
        <w:ind w:firstLine="709"/>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502399" w:rsidRDefault="00502399" w:rsidP="00502399">
      <w:pPr>
        <w:pStyle w:val="ConsPlusNormal"/>
        <w:ind w:firstLine="709"/>
        <w:jc w:val="both"/>
      </w:pPr>
      <w:bookmarkStart w:id="19" w:name="P450"/>
      <w:bookmarkEnd w:id="19"/>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муниципального имущества заключаются договоры аренды указанного земельного участка со множественностью лиц на стороне арендатора в порядке, установленном действующим законодательством.</w:t>
      </w:r>
    </w:p>
    <w:p w:rsidR="00502399" w:rsidRDefault="00502399" w:rsidP="00502399">
      <w:pPr>
        <w:pStyle w:val="ConsPlusNormal"/>
        <w:ind w:firstLine="709"/>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02399" w:rsidRDefault="00502399" w:rsidP="00502399">
      <w:pPr>
        <w:pStyle w:val="ConsPlusNormal"/>
        <w:ind w:firstLine="709"/>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02399" w:rsidRDefault="00502399" w:rsidP="00502399">
      <w:pPr>
        <w:pStyle w:val="ConsPlusNormal"/>
        <w:ind w:firstLine="709"/>
        <w:jc w:val="both"/>
      </w:pPr>
      <w:r>
        <w:t xml:space="preserve">5. Земельный участок отчуждается в соответствии с </w:t>
      </w:r>
      <w:hyperlink w:anchor="P442" w:history="1">
        <w:r w:rsidRPr="00963A8F">
          <w:t>пунктами 1</w:t>
        </w:r>
      </w:hyperlink>
      <w:r w:rsidRPr="00963A8F">
        <w:t xml:space="preserve"> - </w:t>
      </w:r>
      <w:hyperlink w:anchor="P450" w:history="1">
        <w:r w:rsidRPr="00963A8F">
          <w:t>4</w:t>
        </w:r>
      </w:hyperlink>
      <w:r w:rsidRPr="00963A8F">
        <w:t xml:space="preserve"> настоящей статьи в границах, которые определяются н</w:t>
      </w:r>
      <w:r>
        <w:t>а основании предоставляемого покупателем кадастрового паспорта земельного участка, если иное не установлено федеральным законом.</w:t>
      </w:r>
    </w:p>
    <w:p w:rsidR="00502399" w:rsidRDefault="00502399" w:rsidP="00502399">
      <w:pPr>
        <w:pStyle w:val="ConsPlusNormal"/>
        <w:ind w:firstLine="709"/>
        <w:jc w:val="both"/>
      </w:pPr>
      <w:r>
        <w:lastRenderedPageBreak/>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02399" w:rsidRDefault="00502399" w:rsidP="00502399">
      <w:pPr>
        <w:pStyle w:val="ConsPlusNormal"/>
        <w:ind w:firstLine="709"/>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02399" w:rsidRDefault="00502399" w:rsidP="00502399">
      <w:pPr>
        <w:pStyle w:val="ConsPlusNormal"/>
        <w:ind w:firstLine="709"/>
        <w:jc w:val="both"/>
      </w:pPr>
      <w: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02399" w:rsidRDefault="00502399" w:rsidP="00502399">
      <w:pPr>
        <w:pStyle w:val="ConsPlusNormal"/>
        <w:ind w:firstLine="709"/>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02399" w:rsidRDefault="00502399" w:rsidP="00502399">
      <w:pPr>
        <w:pStyle w:val="ConsPlusNormal"/>
        <w:ind w:firstLine="709"/>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02399" w:rsidRDefault="00502399" w:rsidP="00502399">
      <w:pPr>
        <w:pStyle w:val="ConsPlusNormal"/>
        <w:ind w:firstLine="709"/>
        <w:jc w:val="both"/>
      </w:pPr>
      <w:r>
        <w:t>8. Отчуждению в соответствии с настоящим Положением не подлежат земельные участки в составе земель:</w:t>
      </w:r>
    </w:p>
    <w:p w:rsidR="00502399" w:rsidRDefault="00502399" w:rsidP="00502399">
      <w:pPr>
        <w:pStyle w:val="ConsPlusNormal"/>
        <w:ind w:firstLine="709"/>
        <w:jc w:val="both"/>
      </w:pPr>
      <w:r>
        <w:t>лесного фонда и водного фонда, особо охраняемых природных территорий и объектов;</w:t>
      </w:r>
    </w:p>
    <w:p w:rsidR="00502399" w:rsidRDefault="00502399" w:rsidP="00502399">
      <w:pPr>
        <w:pStyle w:val="ConsPlusNormal"/>
        <w:ind w:firstLine="709"/>
        <w:jc w:val="both"/>
      </w:pPr>
      <w:r>
        <w:t>зараженных опасными веществами и подвергшихся биогенному заражению;</w:t>
      </w:r>
    </w:p>
    <w:p w:rsidR="00502399" w:rsidRDefault="00502399" w:rsidP="00502399">
      <w:pPr>
        <w:pStyle w:val="ConsPlusNormal"/>
        <w:ind w:firstLine="709"/>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502399" w:rsidRDefault="00502399" w:rsidP="00502399">
      <w:pPr>
        <w:pStyle w:val="ConsPlusNormal"/>
        <w:ind w:firstLine="709"/>
        <w:jc w:val="both"/>
      </w:pPr>
      <w:r>
        <w:t>не подлежащих отчуждению в соответствии с законодательством Российской Федерации.</w:t>
      </w:r>
    </w:p>
    <w:p w:rsidR="00502399" w:rsidRDefault="00502399" w:rsidP="00502399">
      <w:pPr>
        <w:pStyle w:val="ConsPlusNormal"/>
        <w:ind w:firstLine="709"/>
        <w:jc w:val="both"/>
      </w:pPr>
      <w: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502399" w:rsidRDefault="00502399" w:rsidP="00502399">
      <w:pPr>
        <w:pStyle w:val="ConsPlusNormal"/>
        <w:ind w:firstLine="709"/>
      </w:pPr>
    </w:p>
    <w:p w:rsidR="00502399" w:rsidRDefault="00502399" w:rsidP="00502399">
      <w:pPr>
        <w:pStyle w:val="ConsPlusTitle"/>
        <w:ind w:firstLine="709"/>
        <w:jc w:val="both"/>
        <w:outlineLvl w:val="2"/>
      </w:pPr>
      <w:bookmarkStart w:id="20" w:name="P466"/>
      <w:bookmarkEnd w:id="20"/>
      <w:r>
        <w:t>Статья 22. Особенности приватизации объектов культурного наследия, включенных в реестр объектов культурного наследия</w:t>
      </w:r>
    </w:p>
    <w:p w:rsidR="00502399" w:rsidRDefault="00502399" w:rsidP="00502399">
      <w:pPr>
        <w:pStyle w:val="ConsPlusNormal"/>
        <w:ind w:firstLine="709"/>
      </w:pPr>
    </w:p>
    <w:p w:rsidR="00502399" w:rsidRDefault="00502399" w:rsidP="00502399">
      <w:pPr>
        <w:pStyle w:val="ConsPlusNormal"/>
        <w:ind w:firstLine="709"/>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02399" w:rsidRDefault="00502399" w:rsidP="00502399">
      <w:pPr>
        <w:pStyle w:val="ConsPlusNormal"/>
        <w:ind w:firstLine="709"/>
        <w:jc w:val="both"/>
      </w:pPr>
      <w:r>
        <w:lastRenderedPageBreak/>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502399" w:rsidRDefault="00502399" w:rsidP="00502399">
      <w:pPr>
        <w:pStyle w:val="ConsPlusNormal"/>
        <w:ind w:firstLine="709"/>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39" w:history="1">
        <w:r w:rsidRPr="00963A8F">
          <w:t>статьей 47.6</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народов Российской Федерации</w:t>
      </w:r>
      <w:r>
        <w:t>»</w:t>
      </w:r>
      <w:r w:rsidRPr="00963A8F">
        <w:t xml:space="preserve">, и паспорта объекта культурного наследия, предусмотренного </w:t>
      </w:r>
      <w:hyperlink r:id="rId40" w:history="1">
        <w:r w:rsidRPr="00963A8F">
          <w:t>статьей 21</w:t>
        </w:r>
      </w:hyperlink>
      <w:r w:rsidRPr="00963A8F">
        <w:t xml:space="preserve"> Федерально</w:t>
      </w:r>
      <w:r>
        <w:t>го закона от 25 июня 2002 года №</w:t>
      </w:r>
      <w:r w:rsidRPr="00963A8F">
        <w:t xml:space="preserve"> 73-ФЗ </w:t>
      </w:r>
      <w:r>
        <w:t>«</w:t>
      </w:r>
      <w:r w:rsidRPr="00963A8F">
        <w:t>Об объектах культурного наследия (памятниках истории и культуры) народов Российской Федерации</w:t>
      </w:r>
      <w:r>
        <w:t>»</w:t>
      </w:r>
      <w:r w:rsidRPr="00963A8F">
        <w:t xml:space="preserve"> (при его наличии), а в случае, предусмотренном </w:t>
      </w:r>
      <w:hyperlink r:id="rId41" w:history="1">
        <w:r w:rsidRPr="00963A8F">
          <w:t>пунктом 8 статьи 48</w:t>
        </w:r>
      </w:hyperlink>
      <w:r>
        <w:t xml:space="preserve"> Федерального закона от 25 июня 2002 года № 73-ФЗ «Об объектах культурного наследия (памятниках истории и культуры) народов Российской Федерации», - копии иного охранного документа и паспорта объекта культурного наследия (при его наличии).</w:t>
      </w:r>
    </w:p>
    <w:p w:rsidR="00502399" w:rsidRDefault="00502399" w:rsidP="00502399">
      <w:pPr>
        <w:pStyle w:val="ConsPlusNormal"/>
        <w:ind w:firstLine="709"/>
        <w:jc w:val="both"/>
      </w:pPr>
      <w:bookmarkStart w:id="21" w:name="P471"/>
      <w:bookmarkEnd w:id="21"/>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42" w:history="1">
        <w:r w:rsidRPr="00963A8F">
          <w:t>статьей 47.6</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народов Российской Федерации</w:t>
      </w:r>
      <w:r>
        <w:t>»</w:t>
      </w:r>
      <w:r w:rsidRPr="00963A8F">
        <w:t xml:space="preserve">, а при отсутствии данного охранного обязательства - требований иного охранного документа, предусмотренного </w:t>
      </w:r>
      <w:hyperlink r:id="rId43" w:history="1">
        <w:r w:rsidRPr="00963A8F">
          <w:t>пунктом 8 статьи 48</w:t>
        </w:r>
      </w:hyperlink>
      <w:r w:rsidRPr="00963A8F">
        <w:t xml:space="preserve"> Федерального закона от 25 июня 2002 года </w:t>
      </w:r>
      <w:r>
        <w:t>№ 73-ФЗ «</w:t>
      </w:r>
      <w:r w:rsidRPr="00963A8F">
        <w:t>Об объектах культурного наследия (памятниках истории и культуры) н</w:t>
      </w:r>
      <w:r>
        <w:t>ародов Российской Федерации».</w:t>
      </w:r>
    </w:p>
    <w:p w:rsidR="00502399" w:rsidRDefault="00502399" w:rsidP="00502399">
      <w:pPr>
        <w:pStyle w:val="ConsPlusNormal"/>
        <w:ind w:firstLine="709"/>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502399" w:rsidRDefault="00502399" w:rsidP="00502399">
      <w:pPr>
        <w:pStyle w:val="ConsPlusNormal"/>
        <w:ind w:firstLine="709"/>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44" w:history="1">
        <w:r w:rsidRPr="00963A8F">
          <w:t>статьей 47.6</w:t>
        </w:r>
      </w:hyperlink>
      <w:r w:rsidRPr="00963A8F">
        <w:t xml:space="preserve"> Федерального закона от 25 июня 2002 года </w:t>
      </w:r>
      <w:r>
        <w:t>№</w:t>
      </w:r>
      <w:r w:rsidRPr="00963A8F">
        <w:t xml:space="preserve"> 73-ФЗ </w:t>
      </w:r>
      <w:r>
        <w:t>«</w:t>
      </w:r>
      <w:r w:rsidRPr="00963A8F">
        <w:t>Об объектах культурного наследия (памятниках истории и культуры) народов Российской Федерации</w:t>
      </w:r>
      <w:r>
        <w:t>»</w:t>
      </w:r>
      <w:r w:rsidRPr="00963A8F">
        <w:t xml:space="preserve">, а при отсутствии данного охранного обязательства - с иным охранным документом, предусмотренным </w:t>
      </w:r>
      <w:hyperlink r:id="rId45" w:history="1">
        <w:r w:rsidRPr="00963A8F">
          <w:t>пунктом 8 статьи 48</w:t>
        </w:r>
      </w:hyperlink>
      <w:r w:rsidRPr="00963A8F">
        <w:t xml:space="preserve"> Фе</w:t>
      </w:r>
      <w:r>
        <w:t xml:space="preserve">дерального закона от 25 июня 2002 года № 73-ФЗ «Об объектах культурного наследия </w:t>
      </w:r>
      <w:r>
        <w:lastRenderedPageBreak/>
        <w:t>(памятниках истории и культуры) народов Российской Федерации».</w:t>
      </w:r>
    </w:p>
    <w:p w:rsidR="00502399" w:rsidRDefault="00502399" w:rsidP="00502399">
      <w:pPr>
        <w:pStyle w:val="ConsPlusNormal"/>
        <w:ind w:firstLine="709"/>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46" w:history="1">
        <w:r w:rsidRPr="004555E1">
          <w:t>законом</w:t>
        </w:r>
      </w:hyperlink>
      <w:r w:rsidRPr="004555E1">
        <w:t xml:space="preserve"> от 25 июня 2002 года </w:t>
      </w:r>
      <w:r>
        <w:t>№</w:t>
      </w:r>
      <w:r w:rsidRPr="004555E1">
        <w:t xml:space="preserve"> 73-ФЗ </w:t>
      </w:r>
      <w:r>
        <w:t>«</w:t>
      </w:r>
      <w:r w:rsidRPr="004555E1">
        <w:t>Об объектах культурного наследия (памятниках истории и культуры) народов Российской Федерации</w:t>
      </w:r>
      <w:r>
        <w:t>»</w:t>
      </w:r>
      <w:r w:rsidRPr="004555E1">
        <w:t xml:space="preserve"> (далее - объект культурного наследия, находящийся в неудовлетворительном состоянии) и который приватизируется путем продажи на конкурсе, в </w:t>
      </w:r>
      <w:r>
        <w:t>Администрацию Артемовского городского округа</w:t>
      </w:r>
      <w:r w:rsidRPr="004555E1">
        <w:t xml:space="preserve"> представляется согласованная в порядке, установленном Федеральным </w:t>
      </w:r>
      <w:hyperlink r:id="rId47" w:history="1">
        <w:r w:rsidRPr="004555E1">
          <w:t>законом</w:t>
        </w:r>
      </w:hyperlink>
      <w:r w:rsidRPr="004555E1">
        <w:t xml:space="preserve"> от 25 июня 2002 года </w:t>
      </w:r>
      <w:r>
        <w:t>№ 73-ФЗ «</w:t>
      </w:r>
      <w:r w:rsidRPr="004555E1">
        <w:t>Об объектах культурного наследия (памятниках истории и ку</w:t>
      </w:r>
      <w:r>
        <w:t>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502399" w:rsidRDefault="00502399" w:rsidP="00502399">
      <w:pPr>
        <w:pStyle w:val="ConsPlusNormal"/>
        <w:ind w:firstLine="709"/>
        <w:jc w:val="both"/>
      </w:pPr>
      <w:r>
        <w:t xml:space="preserve">В Администрацию Артемовского городского </w:t>
      </w:r>
      <w:proofErr w:type="spellStart"/>
      <w:r>
        <w:t>окурга</w:t>
      </w:r>
      <w:proofErr w:type="spellEnd"/>
      <w:r w:rsidRPr="001505A6">
        <w:t xml:space="preserve"> </w:t>
      </w:r>
      <w:r>
        <w:t>указанная проектная документация представляется:</w:t>
      </w:r>
    </w:p>
    <w:p w:rsidR="00502399" w:rsidRDefault="00502399" w:rsidP="00502399">
      <w:pPr>
        <w:pStyle w:val="ConsPlusNormal"/>
        <w:ind w:firstLine="709"/>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502399" w:rsidRDefault="00502399" w:rsidP="00502399">
      <w:pPr>
        <w:pStyle w:val="ConsPlusNormal"/>
        <w:ind w:firstLine="709"/>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502399" w:rsidRDefault="00502399" w:rsidP="00502399">
      <w:pPr>
        <w:pStyle w:val="ConsPlusNormal"/>
        <w:ind w:firstLine="709"/>
        <w:jc w:val="both"/>
      </w:pPr>
      <w:r>
        <w:t xml:space="preserve">Управлением культуры Администрации Артемовского городского округа, либо территориальными управлениями Администрации Артемовского городского </w:t>
      </w:r>
      <w:proofErr w:type="gramStart"/>
      <w:r>
        <w:t>округа  -</w:t>
      </w:r>
      <w:proofErr w:type="gramEnd"/>
      <w:r>
        <w:t xml:space="preserve"> в отношении объекта культурного наследия, включенного в реестр, находящегося в собственности Артемовского городского округа.</w:t>
      </w:r>
    </w:p>
    <w:p w:rsidR="00502399" w:rsidRDefault="00502399" w:rsidP="00502399">
      <w:pPr>
        <w:pStyle w:val="ConsPlusNormal"/>
        <w:ind w:firstLine="709"/>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502399" w:rsidRDefault="00502399" w:rsidP="00502399">
      <w:pPr>
        <w:pStyle w:val="ConsPlusNormal"/>
        <w:ind w:firstLine="709"/>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502399" w:rsidRDefault="00502399" w:rsidP="00502399">
      <w:pPr>
        <w:pStyle w:val="ConsPlusNormal"/>
        <w:ind w:firstLine="709"/>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502399" w:rsidRDefault="00502399" w:rsidP="00502399">
      <w:pPr>
        <w:pStyle w:val="ConsPlusNormal"/>
        <w:ind w:firstLine="709"/>
        <w:jc w:val="both"/>
      </w:pPr>
      <w:r>
        <w:t xml:space="preserve">Кроме указанного в </w:t>
      </w:r>
      <w:hyperlink w:anchor="P471" w:history="1">
        <w:r w:rsidRPr="004555E1">
          <w:t>пункте 3</w:t>
        </w:r>
      </w:hyperlink>
      <w:r w:rsidRPr="004555E1">
        <w:t xml:space="preserve"> </w:t>
      </w:r>
      <w:r>
        <w:t>настоящей статьи существенного условия такой договор должен содержать следующие существенные условия:</w:t>
      </w:r>
    </w:p>
    <w:p w:rsidR="00502399" w:rsidRDefault="00502399" w:rsidP="00502399">
      <w:pPr>
        <w:pStyle w:val="ConsPlusNormal"/>
        <w:ind w:firstLine="709"/>
        <w:jc w:val="both"/>
      </w:pPr>
      <w:bookmarkStart w:id="22" w:name="P483"/>
      <w:bookmarkEnd w:id="22"/>
      <w:r>
        <w:t xml:space="preserve">об обязанности нового собственника объекта культурного наследия, находящегося в неудовлетворительном состоянии, выполнить в срок и в </w:t>
      </w:r>
      <w:r>
        <w:lastRenderedPageBreak/>
        <w:t>полном объеме условия конкурса;</w:t>
      </w:r>
    </w:p>
    <w:p w:rsidR="00502399" w:rsidRPr="00F62A1F" w:rsidRDefault="00502399" w:rsidP="00502399">
      <w:pPr>
        <w:pStyle w:val="ConsPlusNormal"/>
        <w:ind w:firstLine="709"/>
        <w:jc w:val="both"/>
      </w:pPr>
      <w:bookmarkStart w:id="23" w:name="P484"/>
      <w:bookmarkEnd w:id="23"/>
      <w:r>
        <w:t xml:space="preserve">о расторжении договора купли-продажи в случае нарушения новым собственником объекта культурного наследия предусмотренных </w:t>
      </w:r>
      <w:hyperlink w:anchor="P471" w:history="1">
        <w:r w:rsidRPr="00F62A1F">
          <w:t>пунктом 3</w:t>
        </w:r>
      </w:hyperlink>
      <w:r w:rsidRPr="00F62A1F">
        <w:t xml:space="preserve"> настоящей статьи и (или) </w:t>
      </w:r>
      <w:hyperlink w:anchor="P483" w:history="1">
        <w:r w:rsidRPr="00F62A1F">
          <w:t>абзацем десятым</w:t>
        </w:r>
      </w:hyperlink>
      <w:r w:rsidRPr="00F62A1F">
        <w:t xml:space="preserve"> настоящего пункта существенных условий договора.</w:t>
      </w:r>
    </w:p>
    <w:p w:rsidR="00502399" w:rsidRDefault="00502399" w:rsidP="00502399">
      <w:pPr>
        <w:pStyle w:val="ConsPlusNormal"/>
        <w:ind w:firstLine="709"/>
        <w:jc w:val="both"/>
      </w:pPr>
      <w:r w:rsidRPr="00F62A1F">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484" w:history="1">
        <w:r w:rsidRPr="00F62A1F">
          <w:t>абзаце одиннадцатом</w:t>
        </w:r>
      </w:hyperlink>
      <w:r w:rsidRPr="00F62A1F">
        <w:t xml:space="preserve"> настоящего пункта, объект культ</w:t>
      </w:r>
      <w:r>
        <w:t>урного наследия подлежит возврату в собственность Артемовского городского округа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502399" w:rsidRDefault="00502399" w:rsidP="00502399">
      <w:pPr>
        <w:pStyle w:val="ConsPlusNormal"/>
        <w:ind w:firstLine="709"/>
        <w:jc w:val="both"/>
      </w:pPr>
      <w:r>
        <w:t>6. Срок выполнения условий конкурса не должен превышать семь лет.</w:t>
      </w:r>
    </w:p>
    <w:p w:rsidR="00502399" w:rsidRDefault="00502399" w:rsidP="00502399">
      <w:pPr>
        <w:pStyle w:val="ConsPlusNormal"/>
        <w:ind w:firstLine="709"/>
      </w:pPr>
    </w:p>
    <w:p w:rsidR="00502399" w:rsidRDefault="00502399" w:rsidP="00502399">
      <w:pPr>
        <w:pStyle w:val="ConsPlusNormal"/>
        <w:ind w:firstLine="709"/>
      </w:pPr>
    </w:p>
    <w:p w:rsidR="00502399" w:rsidRDefault="00502399" w:rsidP="00502399">
      <w:pPr>
        <w:pStyle w:val="ConsPlusTitle"/>
        <w:ind w:firstLine="709"/>
        <w:jc w:val="center"/>
        <w:outlineLvl w:val="1"/>
      </w:pPr>
      <w:r>
        <w:t>Глава 4. ОПЛАТА МУНИЦИПАЛЬНОГО ИМУЩЕСТВА</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23. Порядок оплаты муниципального имущества</w:t>
      </w:r>
    </w:p>
    <w:p w:rsidR="00502399" w:rsidRDefault="00502399" w:rsidP="00502399">
      <w:pPr>
        <w:pStyle w:val="ConsPlusNormal"/>
        <w:ind w:firstLine="709"/>
      </w:pPr>
    </w:p>
    <w:p w:rsidR="00502399" w:rsidRDefault="00502399" w:rsidP="00502399">
      <w:pPr>
        <w:pStyle w:val="ConsPlusNormal"/>
        <w:ind w:firstLine="709"/>
        <w:jc w:val="both"/>
      </w:pPr>
      <w: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02399" w:rsidRPr="00F62A1F" w:rsidRDefault="00502399" w:rsidP="00502399">
      <w:pPr>
        <w:pStyle w:val="ConsPlusNormal"/>
        <w:ind w:firstLine="709"/>
        <w:jc w:val="both"/>
      </w:pPr>
      <w:r>
        <w:t xml:space="preserve">2. Решение о предоставлении рассрочки может быть принято в случае приватизации муниципального имущества в соответствии со </w:t>
      </w:r>
      <w:hyperlink w:anchor="P315" w:history="1">
        <w:r w:rsidRPr="00F62A1F">
          <w:t>статьей 16</w:t>
        </w:r>
      </w:hyperlink>
      <w:r w:rsidRPr="00F62A1F">
        <w:t xml:space="preserve"> настоящего Положения.</w:t>
      </w:r>
    </w:p>
    <w:p w:rsidR="00502399" w:rsidRPr="00F62A1F" w:rsidRDefault="00502399" w:rsidP="00502399">
      <w:pPr>
        <w:pStyle w:val="ConsPlusNormal"/>
        <w:ind w:firstLine="709"/>
        <w:jc w:val="both"/>
      </w:pPr>
      <w:r w:rsidRPr="00F62A1F">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w:t>
      </w:r>
      <w:r>
        <w:t>муниципального и</w:t>
      </w:r>
      <w:r w:rsidRPr="00F62A1F">
        <w:t>мущества.</w:t>
      </w:r>
    </w:p>
    <w:p w:rsidR="00502399" w:rsidRPr="00F62A1F" w:rsidRDefault="00502399" w:rsidP="00502399">
      <w:pPr>
        <w:pStyle w:val="ConsPlusNormal"/>
        <w:ind w:firstLine="709"/>
        <w:jc w:val="both"/>
      </w:pPr>
      <w:r w:rsidRPr="00F62A1F">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w:t>
      </w:r>
      <w:r>
        <w:t>«</w:t>
      </w:r>
      <w:r w:rsidRPr="00F62A1F">
        <w:t>Интернет</w:t>
      </w:r>
      <w:r>
        <w:t>»</w:t>
      </w:r>
      <w:r w:rsidRPr="00F62A1F">
        <w:t xml:space="preserve"> объявления о продаже.</w:t>
      </w:r>
    </w:p>
    <w:p w:rsidR="00502399" w:rsidRPr="00F62A1F" w:rsidRDefault="00502399" w:rsidP="00502399">
      <w:pPr>
        <w:pStyle w:val="ConsPlusNormal"/>
        <w:ind w:firstLine="709"/>
        <w:jc w:val="both"/>
      </w:pPr>
      <w:r w:rsidRPr="00F62A1F">
        <w:t xml:space="preserve">Начисленные проценты перечисляются в порядке, установленном Бюджетным </w:t>
      </w:r>
      <w:hyperlink r:id="rId48" w:history="1">
        <w:r w:rsidRPr="00F62A1F">
          <w:t>кодексом</w:t>
        </w:r>
      </w:hyperlink>
      <w:r w:rsidRPr="00F62A1F">
        <w:t xml:space="preserve"> Российской Федерации.</w:t>
      </w:r>
    </w:p>
    <w:p w:rsidR="00502399" w:rsidRDefault="00502399" w:rsidP="00502399">
      <w:pPr>
        <w:pStyle w:val="ConsPlusNormal"/>
        <w:ind w:firstLine="709"/>
        <w:jc w:val="both"/>
      </w:pPr>
      <w:r>
        <w:t>Покупатель вправе оплатить приобретаемое муниципальное имущество досрочно.</w:t>
      </w:r>
    </w:p>
    <w:p w:rsidR="00502399" w:rsidRDefault="00502399" w:rsidP="00502399">
      <w:pPr>
        <w:pStyle w:val="ConsPlusNormal"/>
        <w:ind w:firstLine="709"/>
        <w:jc w:val="both"/>
      </w:pPr>
      <w: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403" w:history="1">
        <w:r w:rsidRPr="00F62A1F">
          <w:t>пункта 3 статьи 18</w:t>
        </w:r>
      </w:hyperlink>
      <w:r w:rsidRPr="00F62A1F">
        <w:t xml:space="preserve"> н</w:t>
      </w:r>
      <w:r>
        <w:t>астоящего Положения не распространяются.</w:t>
      </w:r>
    </w:p>
    <w:p w:rsidR="00502399" w:rsidRDefault="00502399" w:rsidP="00502399">
      <w:pPr>
        <w:pStyle w:val="ConsPlusNormal"/>
        <w:ind w:firstLine="709"/>
        <w:jc w:val="both"/>
      </w:pPr>
      <w:r>
        <w:t xml:space="preserve">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w:t>
      </w:r>
      <w:r>
        <w:lastRenderedPageBreak/>
        <w:t>тридцать дней с даты заключения договора.</w:t>
      </w:r>
    </w:p>
    <w:p w:rsidR="00502399" w:rsidRDefault="00502399" w:rsidP="00502399">
      <w:pPr>
        <w:pStyle w:val="ConsPlusNormal"/>
        <w:ind w:firstLine="709"/>
        <w:jc w:val="both"/>
      </w:pPr>
      <w:r>
        <w:t>6. С момента передачи покупателю приобретенного в рассрочку муниципального имущества и до момента его полной оплаты указанное муниципальное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02399" w:rsidRDefault="00502399" w:rsidP="00502399">
      <w:pPr>
        <w:pStyle w:val="ConsPlusNormal"/>
        <w:ind w:firstLine="709"/>
        <w:jc w:val="both"/>
      </w:pPr>
      <w:r>
        <w:t>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502399" w:rsidRDefault="00502399" w:rsidP="00502399">
      <w:pPr>
        <w:pStyle w:val="ConsPlusNormal"/>
        <w:ind w:firstLine="709"/>
        <w:jc w:val="both"/>
      </w:pPr>
      <w:r>
        <w:t>С покупателя могут быть взысканы также убытки, причиненные неисполнением договора купли-продажи.</w:t>
      </w:r>
    </w:p>
    <w:p w:rsidR="00502399" w:rsidRDefault="00502399" w:rsidP="00502399">
      <w:pPr>
        <w:pStyle w:val="ConsPlusNormal"/>
        <w:ind w:firstLine="709"/>
        <w:jc w:val="both"/>
      </w:pPr>
      <w:r>
        <w:t xml:space="preserve">7. Порядок оплаты муниципального имущества устанавливается </w:t>
      </w:r>
      <w:r w:rsidRPr="00127493">
        <w:t>Администрацией Артемовского городского округа</w:t>
      </w:r>
      <w:r>
        <w:t>.</w:t>
      </w:r>
    </w:p>
    <w:p w:rsidR="00502399" w:rsidRDefault="00502399" w:rsidP="00502399">
      <w:pPr>
        <w:pStyle w:val="ConsPlusNormal"/>
        <w:ind w:firstLine="709"/>
      </w:pPr>
    </w:p>
    <w:p w:rsidR="00502399" w:rsidRDefault="00502399" w:rsidP="00502399">
      <w:pPr>
        <w:pStyle w:val="ConsPlusNormal"/>
        <w:ind w:firstLine="709"/>
      </w:pPr>
    </w:p>
    <w:p w:rsidR="00502399" w:rsidRDefault="00502399" w:rsidP="00502399">
      <w:pPr>
        <w:pStyle w:val="ConsPlusTitle"/>
        <w:ind w:firstLine="709"/>
        <w:jc w:val="center"/>
        <w:outlineLvl w:val="1"/>
      </w:pPr>
      <w:r>
        <w:t>Глава 5. ЗАКЛЮЧИТЕЛЬНЫЕ ПОЛОЖЕНИЯ</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24. Порядок разрешения споров</w:t>
      </w:r>
    </w:p>
    <w:p w:rsidR="00502399" w:rsidRDefault="00502399" w:rsidP="00502399">
      <w:pPr>
        <w:pStyle w:val="ConsPlusNormal"/>
        <w:ind w:firstLine="709"/>
      </w:pPr>
    </w:p>
    <w:p w:rsidR="00502399" w:rsidRDefault="00502399" w:rsidP="00502399">
      <w:pPr>
        <w:pStyle w:val="ConsPlusNormal"/>
        <w:ind w:firstLine="709"/>
        <w:jc w:val="both"/>
      </w:pPr>
      <w:r>
        <w:t>1. Возникшие споры по сделкам приватизации рассматриваются в судебном порядке в соответствии с действующим законодательством.</w:t>
      </w:r>
    </w:p>
    <w:p w:rsidR="00502399" w:rsidRDefault="00502399" w:rsidP="00502399">
      <w:pPr>
        <w:pStyle w:val="ConsPlusNormal"/>
        <w:ind w:firstLine="709"/>
      </w:pPr>
    </w:p>
    <w:p w:rsidR="00502399" w:rsidRDefault="00502399" w:rsidP="00502399">
      <w:pPr>
        <w:pStyle w:val="ConsPlusTitle"/>
        <w:ind w:firstLine="709"/>
        <w:jc w:val="both"/>
        <w:outlineLvl w:val="2"/>
      </w:pPr>
      <w:r>
        <w:t>Статья 25. Заключительные положения</w:t>
      </w:r>
    </w:p>
    <w:p w:rsidR="00502399" w:rsidRDefault="00502399" w:rsidP="00502399">
      <w:pPr>
        <w:pStyle w:val="ConsPlusNormal"/>
        <w:ind w:firstLine="709"/>
      </w:pPr>
    </w:p>
    <w:p w:rsidR="00502399" w:rsidRDefault="00502399" w:rsidP="00502399">
      <w:pPr>
        <w:pStyle w:val="ConsPlusNormal"/>
        <w:ind w:firstLine="709"/>
        <w:jc w:val="both"/>
      </w:pPr>
      <w:r>
        <w:t xml:space="preserve">1. Особенности приватизации муниципального имущества, арендуемого субъектами малого и среднего предпринимательства, регулируются Федеральным </w:t>
      </w:r>
      <w:hyperlink r:id="rId49" w:history="1">
        <w:r w:rsidRPr="00F62A1F">
          <w:t>законом</w:t>
        </w:r>
      </w:hyperlink>
      <w:r w:rsidRPr="00F62A1F">
        <w:t xml:space="preserve"> </w:t>
      </w:r>
      <w: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аренды  муниципального имущества.</w:t>
      </w:r>
    </w:p>
    <w:p w:rsidR="00502399" w:rsidRDefault="00502399" w:rsidP="00502399">
      <w:pPr>
        <w:pStyle w:val="ConsPlusNormal"/>
        <w:ind w:firstLine="709"/>
        <w:jc w:val="both"/>
      </w:pPr>
      <w:r>
        <w:t>2. После продажи муниципального имущества и передачи его покупателю производится исключение муниципального имущества из Реестра объектов муниципальной собственности Артемовского городского округа в установленном порядке.</w:t>
      </w:r>
    </w:p>
    <w:p w:rsidR="00502399" w:rsidRDefault="00502399" w:rsidP="00502399">
      <w:pPr>
        <w:pStyle w:val="ConsPlusNormal"/>
        <w:ind w:firstLine="709"/>
        <w:jc w:val="both"/>
      </w:pPr>
      <w:r>
        <w:t>3. Особенности приватизации отдельных видов муниципального имущества, а также не отмеченные и не урегулированные настоящим Положением способы приватизации муниципального имущества и возникающие при этом отношения определяются в соответствии с законодательством Российской Федерации.</w:t>
      </w:r>
    </w:p>
    <w:p w:rsidR="00502399" w:rsidRDefault="00502399" w:rsidP="00502399">
      <w:pPr>
        <w:pStyle w:val="ConsPlusNormal"/>
        <w:ind w:firstLine="709"/>
      </w:pPr>
    </w:p>
    <w:p w:rsidR="00502399" w:rsidRDefault="00502399">
      <w:pPr>
        <w:rPr>
          <w:rFonts w:ascii="Liberation Serif" w:hAnsi="Liberation Serif"/>
          <w:sz w:val="28"/>
          <w:szCs w:val="28"/>
        </w:rPr>
      </w:pPr>
    </w:p>
    <w:sectPr w:rsidR="005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092"/>
    <w:multiLevelType w:val="hybridMultilevel"/>
    <w:tmpl w:val="F7A642B0"/>
    <w:lvl w:ilvl="0" w:tplc="D66EBCF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333"/>
    <w:multiLevelType w:val="hybridMultilevel"/>
    <w:tmpl w:val="29340490"/>
    <w:lvl w:ilvl="0" w:tplc="E880150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656FBF"/>
    <w:multiLevelType w:val="hybridMultilevel"/>
    <w:tmpl w:val="AE3600B4"/>
    <w:lvl w:ilvl="0" w:tplc="690EB9BA">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1B"/>
    <w:rsid w:val="00006A7F"/>
    <w:rsid w:val="00097315"/>
    <w:rsid w:val="00111390"/>
    <w:rsid w:val="00125F59"/>
    <w:rsid w:val="00287BF3"/>
    <w:rsid w:val="002A0F9A"/>
    <w:rsid w:val="00362389"/>
    <w:rsid w:val="003A120C"/>
    <w:rsid w:val="00414D05"/>
    <w:rsid w:val="005000A9"/>
    <w:rsid w:val="00502399"/>
    <w:rsid w:val="005D5276"/>
    <w:rsid w:val="005F4FFD"/>
    <w:rsid w:val="00602DC0"/>
    <w:rsid w:val="006215E5"/>
    <w:rsid w:val="0063379B"/>
    <w:rsid w:val="00672404"/>
    <w:rsid w:val="006858A3"/>
    <w:rsid w:val="006A6D18"/>
    <w:rsid w:val="00707DE2"/>
    <w:rsid w:val="007133E3"/>
    <w:rsid w:val="0072630F"/>
    <w:rsid w:val="0076344A"/>
    <w:rsid w:val="007A5736"/>
    <w:rsid w:val="007D2B3D"/>
    <w:rsid w:val="007D4077"/>
    <w:rsid w:val="0080417A"/>
    <w:rsid w:val="00811057"/>
    <w:rsid w:val="008413C0"/>
    <w:rsid w:val="00851910"/>
    <w:rsid w:val="0085289E"/>
    <w:rsid w:val="00864B17"/>
    <w:rsid w:val="008A0A8F"/>
    <w:rsid w:val="008D11F6"/>
    <w:rsid w:val="008E30F1"/>
    <w:rsid w:val="009A0D12"/>
    <w:rsid w:val="00A0366B"/>
    <w:rsid w:val="00A15C3D"/>
    <w:rsid w:val="00AE0EC1"/>
    <w:rsid w:val="00B6104A"/>
    <w:rsid w:val="00B61F13"/>
    <w:rsid w:val="00B8291B"/>
    <w:rsid w:val="00BA2A06"/>
    <w:rsid w:val="00BB64E1"/>
    <w:rsid w:val="00BD0F23"/>
    <w:rsid w:val="00C10318"/>
    <w:rsid w:val="00C80A1B"/>
    <w:rsid w:val="00CC72CE"/>
    <w:rsid w:val="00D71515"/>
    <w:rsid w:val="00DD2C6D"/>
    <w:rsid w:val="00E049C8"/>
    <w:rsid w:val="00E1278E"/>
    <w:rsid w:val="00E6276F"/>
    <w:rsid w:val="00E64A0E"/>
    <w:rsid w:val="00E66879"/>
    <w:rsid w:val="00E75A20"/>
    <w:rsid w:val="00E848BB"/>
    <w:rsid w:val="00E95E98"/>
    <w:rsid w:val="00E9685C"/>
    <w:rsid w:val="00EA1F1F"/>
    <w:rsid w:val="00EA5490"/>
    <w:rsid w:val="00EB33BF"/>
    <w:rsid w:val="00FA2F77"/>
    <w:rsid w:val="00FB5CC0"/>
    <w:rsid w:val="00FC65DD"/>
    <w:rsid w:val="00FD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6D08"/>
  <w15:docId w15:val="{14798CE2-F9D0-4CB6-AF0E-F0CD1FE0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EC1"/>
    <w:rPr>
      <w:rFonts w:ascii="Tahoma" w:hAnsi="Tahoma" w:cs="Tahoma"/>
      <w:sz w:val="16"/>
      <w:szCs w:val="16"/>
    </w:rPr>
  </w:style>
  <w:style w:type="paragraph" w:customStyle="1" w:styleId="ConsPlusTitle">
    <w:name w:val="ConsPlusTitle"/>
    <w:rsid w:val="00AE0EC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Normal">
    <w:name w:val="ConsPlusNormal"/>
    <w:rsid w:val="00E64A0E"/>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styleId="a5">
    <w:name w:val="List Paragraph"/>
    <w:basedOn w:val="a"/>
    <w:uiPriority w:val="34"/>
    <w:qFormat/>
    <w:rsid w:val="00BB64E1"/>
    <w:pPr>
      <w:ind w:left="720"/>
      <w:contextualSpacing/>
    </w:pPr>
  </w:style>
  <w:style w:type="paragraph" w:customStyle="1" w:styleId="ConsPlusTitlePage">
    <w:name w:val="ConsPlusTitlePage"/>
    <w:rsid w:val="00502399"/>
    <w:pPr>
      <w:widowControl w:val="0"/>
      <w:autoSpaceDE w:val="0"/>
      <w:autoSpaceDN w:val="0"/>
      <w:spacing w:after="0" w:line="240" w:lineRule="auto"/>
    </w:pPr>
    <w:rPr>
      <w:rFonts w:ascii="Tahoma" w:eastAsia="Times New Roman" w:hAnsi="Tahoma" w:cs="Tahoma"/>
      <w:sz w:val="20"/>
      <w:szCs w:val="20"/>
      <w:lang w:eastAsia="ru-RU"/>
    </w:rPr>
  </w:style>
  <w:style w:type="character" w:styleId="a6">
    <w:name w:val="Hyperlink"/>
    <w:basedOn w:val="a0"/>
    <w:uiPriority w:val="99"/>
    <w:unhideWhenUsed/>
    <w:rsid w:val="00502399"/>
    <w:rPr>
      <w:color w:val="0000FF" w:themeColor="hyperlink"/>
      <w:u w:val="single"/>
    </w:rPr>
  </w:style>
  <w:style w:type="paragraph" w:styleId="a7">
    <w:name w:val="header"/>
    <w:basedOn w:val="a"/>
    <w:link w:val="a8"/>
    <w:uiPriority w:val="99"/>
    <w:unhideWhenUsed/>
    <w:rsid w:val="005023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2399"/>
  </w:style>
  <w:style w:type="paragraph" w:styleId="a9">
    <w:name w:val="footer"/>
    <w:basedOn w:val="a"/>
    <w:link w:val="aa"/>
    <w:uiPriority w:val="99"/>
    <w:unhideWhenUsed/>
    <w:rsid w:val="005023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A9AEB63E54C35013E39A831AC0F34C79C064E4A92F2E0FD1DCE113F59D8EB331381DF477D441C5531FB27EE2A9613DFAF16F8BD43FA6C50DO2M" TargetMode="External"/><Relationship Id="rId18" Type="http://schemas.openxmlformats.org/officeDocument/2006/relationships/hyperlink" Target="consultantplus://offline/ref=DF95A627FA8F1B4A3B56ED35459ECEB3C5CCE2A28C50D2FAD29AEEA1290FE3C0755CA2E4D0C7A288090ECE94EA5C7DC3F3E9325441CCF779D7S7M" TargetMode="External"/><Relationship Id="rId26" Type="http://schemas.openxmlformats.org/officeDocument/2006/relationships/hyperlink" Target="consultantplus://offline/ref=D04A4235A5C9DEEA9EE269C21F415207FDD1257B91D75F9FFB87B6E521C2A9B3BEE06700756B1413A29FE7FE8C92330823614230E90C4BBC66VAM" TargetMode="External"/><Relationship Id="rId39" Type="http://schemas.openxmlformats.org/officeDocument/2006/relationships/hyperlink" Target="consultantplus://offline/ref=DF4A100EED1C044B6D92F9ABD1173FEF22A8C609512355C883D56791E636BEE4ED81A89D61B11A9E0C39923FF90B5F58A178AF32A0l3n6L" TargetMode="External"/><Relationship Id="rId21" Type="http://schemas.openxmlformats.org/officeDocument/2006/relationships/hyperlink" Target="consultantplus://offline/ref=DF4A100EED1C044B6D92F9ABD1173FEF22A8CC0B522855C883D56791E636BEE4ED81A89A68B210C95E769363BD5B4C58A278AD34BF3DAAF0l5nAL" TargetMode="External"/><Relationship Id="rId34" Type="http://schemas.openxmlformats.org/officeDocument/2006/relationships/hyperlink" Target="consultantplus://offline/ref=D04A4235A5C9DEEA9EE269C21F415207F7DA2C7A93D40295F3DEBAE726CDF6A4B9A96B01756B1617ACC0E2EB9DCA3E0D387F4428F50E4A6BV4M" TargetMode="External"/><Relationship Id="rId42" Type="http://schemas.openxmlformats.org/officeDocument/2006/relationships/hyperlink" Target="consultantplus://offline/ref=DF4A100EED1C044B6D92F9ABD1173FEF22A8C609512355C883D56791E636BEE4ED81A89D61B11A9E0C39923FF90B5F58A178AF32A0l3n6L" TargetMode="External"/><Relationship Id="rId47" Type="http://schemas.openxmlformats.org/officeDocument/2006/relationships/hyperlink" Target="consultantplus://offline/ref=DF4A100EED1C044B6D92F9ABD1173FEF22A8C609512355C883D56791E636BEE4FF81F09668B50FCA5B63C532F8l0n7L" TargetMode="External"/><Relationship Id="rId50" Type="http://schemas.openxmlformats.org/officeDocument/2006/relationships/fontTable" Target="fontTable.xml"/><Relationship Id="rId7" Type="http://schemas.openxmlformats.org/officeDocument/2006/relationships/hyperlink" Target="consultantplus://offline/ref=DF4A100EED1C044B6D92F9ABD1173FEF22ABCC0B522355C883D56791E636BEE4ED81A89A68B112CF5B769363BD5B4C58A278AD34BF3DAAF0l5nAL" TargetMode="External"/><Relationship Id="rId2" Type="http://schemas.openxmlformats.org/officeDocument/2006/relationships/numbering" Target="numbering.xml"/><Relationship Id="rId16" Type="http://schemas.openxmlformats.org/officeDocument/2006/relationships/hyperlink" Target="consultantplus://offline/ref=DF4A100EED1C044B6D92F9ABD1173FEF22A8CA06562355C883D56791E636BEE4FF81F09668B50FCA5B63C532F8l0n7L" TargetMode="External"/><Relationship Id="rId29" Type="http://schemas.openxmlformats.org/officeDocument/2006/relationships/hyperlink" Target="consultantplus://offline/ref=D04A4235A5C9DEEA9EE269C21F415207FDD22C7D90D75F9FFB87B6E521C2A9B3BEE06700756B1612A09FE7FE8C92330823614230E90C4BBC66VAM" TargetMode="External"/><Relationship Id="rId11" Type="http://schemas.openxmlformats.org/officeDocument/2006/relationships/hyperlink" Target="consultantplus://offline/ref=D6A9AEB63E54C35013E39A831AC0F34C78CB6CE3A8252E0FD1DCE113F59D8EB331381DF173D14A920150B322A6F9723DF9F16D8DCB03O4M" TargetMode="External"/><Relationship Id="rId24" Type="http://schemas.openxmlformats.org/officeDocument/2006/relationships/hyperlink" Target="consultantplus://offline/ref=D04A4235A5C9DEEA9EE269C21F415207FDD1257B91D75F9FFB87B6E521C2A9B3BEE06700756B1513AE9FE7FE8C92330823614230E90C4BBC66VAM" TargetMode="External"/><Relationship Id="rId32" Type="http://schemas.openxmlformats.org/officeDocument/2006/relationships/hyperlink" Target="consultantplus://offline/ref=D04A4235A5C9DEEA9EE269C21F415207FDD1207E96D85F9FFB87B6E521C2A9B3ACE03F0C756E0917A18AB1AFC96CVEM" TargetMode="External"/><Relationship Id="rId37" Type="http://schemas.openxmlformats.org/officeDocument/2006/relationships/hyperlink" Target="consultantplus://offline/ref=D04A4235A5C9DEEA9EE269C21F415207FDD22C7D90D75F9FFB87B6E521C2A9B3BEE06700756B1612A09FE7FE8C92330823614230E90C4BBC66VAM" TargetMode="External"/><Relationship Id="rId40" Type="http://schemas.openxmlformats.org/officeDocument/2006/relationships/hyperlink" Target="consultantplus://offline/ref=DF4A100EED1C044B6D92F9ABD1173FEF22A8C609512355C883D56791E636BEE4ED81A89A68B010CE5E769363BD5B4C58A278AD34BF3DAAF0l5nAL" TargetMode="External"/><Relationship Id="rId45" Type="http://schemas.openxmlformats.org/officeDocument/2006/relationships/hyperlink" Target="consultantplus://offline/ref=DF4A100EED1C044B6D92F9ABD1173FEF22A8C609512355C883D56791E636BEE4ED81A89C6CB21A9E0C39923FF90B5F58A178AF32A0l3n6L"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23" Type="http://schemas.openxmlformats.org/officeDocument/2006/relationships/hyperlink" Target="consultantplus://offline/ref=D04A4235A5C9DEEA9EE269C21F415207FDD1257B91D75F9FFB87B6E521C2A9B3BEE06700756B1517A79FE7FE8C92330823614230E90C4BBC66VAM" TargetMode="External"/><Relationship Id="rId28" Type="http://schemas.openxmlformats.org/officeDocument/2006/relationships/hyperlink" Target="consultantplus://offline/ref=D04A4235A5C9DEEA9EE269C21F415207FDD1207E96D85F9FFB87B6E521C2A9B3ACE03F0C756E0917A18AB1AFC96CVEM" TargetMode="External"/><Relationship Id="rId36" Type="http://schemas.openxmlformats.org/officeDocument/2006/relationships/hyperlink" Target="consultantplus://offline/ref=D04A4235A5C9DEEA9EE269C21F415207FDD1257B91D75F9FFB87B6E521C2A9B3BEE0670575604346E3C1BEAFCDD93E0E387D42376FVEM" TargetMode="External"/><Relationship Id="rId49" Type="http://schemas.openxmlformats.org/officeDocument/2006/relationships/hyperlink" Target="consultantplus://offline/ref=DF4A100EED1C044B6D92F9ABD1173FEF22A9CF08502055C883D56791E636BEE4FF81F09668B50FCA5B63C532F8l0n7L" TargetMode="External"/><Relationship Id="rId10" Type="http://schemas.openxmlformats.org/officeDocument/2006/relationships/hyperlink" Target="consultantplus://offline/ref=DF4A100EED1C044B6D92F9ABD1173FEF22A9CF08502055C883D56791E636BEE4FF81F09668B50FCA5B63C532F8l0n7L" TargetMode="External"/><Relationship Id="rId19" Type="http://schemas.openxmlformats.org/officeDocument/2006/relationships/hyperlink" Target="consultantplus://offline/ref=DF95A627FA8F1B4A3B56ED35459ECEB3C5CCE2A28C50D2FAD29AEEA1290FE3C0755CA2E0D7CFA9D55B41CFC8AE0C6EC3F0E930525EDCS7M" TargetMode="External"/><Relationship Id="rId31" Type="http://schemas.openxmlformats.org/officeDocument/2006/relationships/hyperlink" Target="consultantplus://offline/ref=D04A4235A5C9DEEA9EE269C21F415207FDD327799BD75F9FFB87B6E521C2A9B3ACE03F0C756E0917A18AB1AFC96CVEM" TargetMode="External"/><Relationship Id="rId44" Type="http://schemas.openxmlformats.org/officeDocument/2006/relationships/hyperlink" Target="consultantplus://offline/ref=DF4A100EED1C044B6D92F9ABD1173FEF22A8C609512355C883D56791E636BEE4ED81A89D61B11A9E0C39923FF90B5F58A178AF32A0l3n6L" TargetMode="External"/><Relationship Id="rId4" Type="http://schemas.openxmlformats.org/officeDocument/2006/relationships/settings" Target="settings.xml"/><Relationship Id="rId9" Type="http://schemas.openxmlformats.org/officeDocument/2006/relationships/hyperlink" Target="consultantplus://offline/ref=DF4A100EED1C044B6D92F9ABD1173FEF22ABCC0B522355C883D56791E636BEE4ED81A89A68B115CB5D769363BD5B4C58A278AD34BF3DAAF0l5nAL" TargetMode="External"/><Relationship Id="rId14" Type="http://schemas.openxmlformats.org/officeDocument/2006/relationships/hyperlink" Target="consultantplus://offline/ref=D6A9AEB63E54C35013E39A831AC0F34C78CB6DE2AF2B2E0FD1DCE113F59D8EB331381DF477D443C3581FB27EE2A9613DFAF16F8BD43FA6C50DO2M" TargetMode="External"/><Relationship Id="rId22" Type="http://schemas.openxmlformats.org/officeDocument/2006/relationships/hyperlink" Target="consultantplus://offline/ref=DF4A100EED1C044B6D92F9ABD1173FEF22A8C609512355C883D56791E636BEE4FF81F09668B50FCA5B63C532F8l0n7L" TargetMode="External"/><Relationship Id="rId27" Type="http://schemas.openxmlformats.org/officeDocument/2006/relationships/hyperlink" Target="consultantplus://offline/ref=D04A4235A5C9DEEA9EE269C21F415207FDD22C7D90D75F9FFB87B6E521C2A9B3BEE06700756B1711A49FE7FE8C92330823614230E90C4BBC66VAM" TargetMode="External"/><Relationship Id="rId30" Type="http://schemas.openxmlformats.org/officeDocument/2006/relationships/hyperlink" Target="consultantplus://offline/ref=D04A4235A5C9DEEA9EE269C21F415207FDD1257B91D75F9FFB87B6E521C2A9B3BEE0670473681C43F6D0E6A2C8C2200820614036F660V7M" TargetMode="External"/><Relationship Id="rId35" Type="http://schemas.openxmlformats.org/officeDocument/2006/relationships/hyperlink" Target="consultantplus://offline/ref=D04A4235A5C9DEEA9EE269C21F415207FDD1257B91D75F9FFB87B6E521C2A9B3BEE0670575604346E3C1BEAFCDD93E0E387D42376FVEM" TargetMode="External"/><Relationship Id="rId43" Type="http://schemas.openxmlformats.org/officeDocument/2006/relationships/hyperlink" Target="consultantplus://offline/ref=DF4A100EED1C044B6D92F9ABD1173FEF22A8C609512355C883D56791E636BEE4ED81A89C6CB21A9E0C39923FF90B5F58A178AF32A0l3n6L" TargetMode="External"/><Relationship Id="rId48" Type="http://schemas.openxmlformats.org/officeDocument/2006/relationships/hyperlink" Target="consultantplus://offline/ref=DF4A100EED1C044B6D92F9ABD1173FEF22ABCC0B5C2155C883D56791E636BEE4FF81F09668B50FCA5B63C532F8l0n7L" TargetMode="External"/><Relationship Id="rId8" Type="http://schemas.openxmlformats.org/officeDocument/2006/relationships/hyperlink" Target="consultantplus://offline/ref=DF4A100EED1C044B6D92F9ABD1173FEF22ABCC0B522355C883D56791E636BEE4ED81A89A68B115CA5D769363BD5B4C58A278AD34BF3DAAF0l5nA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6A9AEB63E54C35013E39A831AC0F34C79C16EE7AC2E2E0FD1DCE113F59D8EB331381DF07C8010820519E62AB8FC6A23FDEF6E08O4M" TargetMode="External"/><Relationship Id="rId17" Type="http://schemas.openxmlformats.org/officeDocument/2006/relationships/hyperlink" Target="consultantplus://offline/ref=DF95A627FA8F1B4A3B56ED35459ECEB3C5CEE2A58A58D2FAD29AEEA1290FE3C0755CA2E4D0C7A3850B0ECE94EA5C7DC3F3E9325441CCF779D7S7M" TargetMode="External"/><Relationship Id="rId25" Type="http://schemas.openxmlformats.org/officeDocument/2006/relationships/hyperlink" Target="consultantplus://offline/ref=D04A4235A5C9DEEA9EE269C21F415207FDD1257B91D75F9FFB87B6E521C2A9B3BEE0670875604346E3C1BEAFCDD93E0E387D42376FVEM" TargetMode="External"/><Relationship Id="rId33" Type="http://schemas.openxmlformats.org/officeDocument/2006/relationships/hyperlink" Target="consultantplus://offline/ref=D04A4235A5C9DEEA9EE269C21F415207FDD1257B91D75F9FFB87B6E521C2A9B3BEE0670473681C43F6D0E6A2C8C2200820614036F660V7M" TargetMode="External"/><Relationship Id="rId38" Type="http://schemas.openxmlformats.org/officeDocument/2006/relationships/hyperlink" Target="consultantplus://offline/ref=D04A4235A5C9DEEA9EE269C21F415207FDD1217F91DC5F9FFB87B6E521C2A9B3BEE06700756B1716A79FE7FE8C92330823614230E90C4BBC66VAM" TargetMode="External"/><Relationship Id="rId46" Type="http://schemas.openxmlformats.org/officeDocument/2006/relationships/hyperlink" Target="consultantplus://offline/ref=DF4A100EED1C044B6D92F9ABD1173FEF22A8C609512355C883D56791E636BEE4FF81F09668B50FCA5B63C532F8l0n7L" TargetMode="External"/><Relationship Id="rId20" Type="http://schemas.openxmlformats.org/officeDocument/2006/relationships/hyperlink" Target="consultantplus://offline/ref=DF95A627FA8F1B4A3B56ED35459ECEB3C5CCE2A28C50D2FAD29AEEA1290FE3C0755CA2E6D6C5A9D55B41CFC8AE0C6EC3F0E930525EDCS7M" TargetMode="External"/><Relationship Id="rId41" Type="http://schemas.openxmlformats.org/officeDocument/2006/relationships/hyperlink" Target="consultantplus://offline/ref=DF4A100EED1C044B6D92F9ABD1173FEF22A8C609512355C883D56791E636BEE4ED81A89C6CB21A9E0C39923FF90B5F58A178AF32A0l3n6L"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E3AD-2E41-422F-B698-14AE0C4A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13572</Words>
  <Characters>77366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kumi14</dc:creator>
  <cp:keywords/>
  <dc:description/>
  <cp:lastModifiedBy>Лариса Геннадьевна Коваль</cp:lastModifiedBy>
  <cp:revision>3</cp:revision>
  <cp:lastPrinted>2022-04-28T11:33:00Z</cp:lastPrinted>
  <dcterms:created xsi:type="dcterms:W3CDTF">2022-04-28T11:38:00Z</dcterms:created>
  <dcterms:modified xsi:type="dcterms:W3CDTF">2022-04-29T02:40:00Z</dcterms:modified>
</cp:coreProperties>
</file>