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102149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102149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BD3AED" w:rsidRPr="00BD3AED" w:rsidRDefault="00FC4312" w:rsidP="00BD3AED">
      <w:pPr>
        <w:jc w:val="center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102149">
        <w:rPr>
          <w:sz w:val="28"/>
          <w:szCs w:val="28"/>
        </w:rPr>
        <w:t xml:space="preserve">нормативного правового </w:t>
      </w:r>
      <w:proofErr w:type="gramStart"/>
      <w:r w:rsidRPr="00102149">
        <w:rPr>
          <w:sz w:val="28"/>
          <w:szCs w:val="28"/>
        </w:rPr>
        <w:t>акта</w:t>
      </w:r>
      <w:r w:rsidR="00FF4D6C" w:rsidRPr="00102149">
        <w:rPr>
          <w:sz w:val="28"/>
          <w:szCs w:val="28"/>
        </w:rPr>
        <w:t xml:space="preserve"> </w:t>
      </w:r>
      <w:r w:rsidR="007751AB" w:rsidRPr="00102149">
        <w:rPr>
          <w:sz w:val="28"/>
          <w:szCs w:val="28"/>
        </w:rPr>
        <w:t xml:space="preserve"> </w:t>
      </w:r>
      <w:r w:rsidR="00FF4D6C" w:rsidRPr="00102149">
        <w:rPr>
          <w:sz w:val="28"/>
          <w:szCs w:val="28"/>
        </w:rPr>
        <w:t>-</w:t>
      </w:r>
      <w:proofErr w:type="gramEnd"/>
      <w:r w:rsidR="00102149">
        <w:rPr>
          <w:sz w:val="28"/>
          <w:szCs w:val="28"/>
        </w:rPr>
        <w:t xml:space="preserve"> </w:t>
      </w:r>
      <w:r w:rsidR="007751AB" w:rsidRPr="00102149">
        <w:rPr>
          <w:sz w:val="28"/>
          <w:szCs w:val="28"/>
        </w:rPr>
        <w:t>решения</w:t>
      </w:r>
      <w:r w:rsidR="00FF4D6C" w:rsidRPr="00102149">
        <w:rPr>
          <w:sz w:val="28"/>
          <w:szCs w:val="28"/>
        </w:rPr>
        <w:t xml:space="preserve"> </w:t>
      </w:r>
      <w:r w:rsidR="005A4ADC" w:rsidRPr="00102149">
        <w:rPr>
          <w:sz w:val="28"/>
          <w:szCs w:val="28"/>
        </w:rPr>
        <w:t xml:space="preserve">Думы Артемовского городского округа </w:t>
      </w:r>
      <w:r w:rsidR="0017581E" w:rsidRPr="00102149">
        <w:rPr>
          <w:rFonts w:ascii="Liberation Serif" w:eastAsia="Calibri" w:hAnsi="Liberation Serif"/>
          <w:b/>
          <w:sz w:val="28"/>
          <w:szCs w:val="28"/>
          <w:lang w:eastAsia="en-US"/>
        </w:rPr>
        <w:t>«</w:t>
      </w:r>
      <w:r w:rsidR="00BD3AED" w:rsidRPr="00BD3AED">
        <w:rPr>
          <w:rFonts w:ascii="Liberation Serif" w:eastAsia="Calibri" w:hAnsi="Liberation Serif"/>
          <w:bCs/>
          <w:sz w:val="28"/>
          <w:szCs w:val="28"/>
          <w:lang w:eastAsia="en-US"/>
        </w:rPr>
        <w:t>О внесении изменений в «Положение о порядке подготовки, утверждения местных нормативов градостроительного проектирования Артемовского городского округа и внесения в них изменений», утвержденное решением Думы Артемовского городского округа от 29.03.2018 № 332»</w:t>
      </w:r>
    </w:p>
    <w:p w:rsidR="00BD3AED" w:rsidRPr="00BD3AED" w:rsidRDefault="00BD3AED" w:rsidP="00BD3AED">
      <w:pPr>
        <w:jc w:val="center"/>
        <w:rPr>
          <w:rFonts w:ascii="Liberation Serif" w:eastAsia="Calibri" w:hAnsi="Liberation Serif"/>
          <w:bCs/>
          <w:i/>
          <w:sz w:val="28"/>
          <w:szCs w:val="28"/>
          <w:lang w:eastAsia="en-US"/>
        </w:rPr>
      </w:pPr>
    </w:p>
    <w:p w:rsidR="005A4ADC" w:rsidRPr="00102149" w:rsidRDefault="005A4ADC" w:rsidP="00644BB2">
      <w:pPr>
        <w:tabs>
          <w:tab w:val="left" w:pos="6246"/>
        </w:tabs>
        <w:jc w:val="both"/>
        <w:rPr>
          <w:sz w:val="28"/>
          <w:szCs w:val="28"/>
        </w:rPr>
      </w:pPr>
    </w:p>
    <w:p w:rsidR="0017581E" w:rsidRPr="00102149" w:rsidRDefault="0017581E" w:rsidP="00F679CD">
      <w:pPr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102149">
        <w:rPr>
          <w:sz w:val="28"/>
          <w:szCs w:val="28"/>
        </w:rPr>
        <w:t xml:space="preserve">   </w:t>
      </w:r>
      <w:r w:rsidR="00FF4D6C" w:rsidRPr="00102149">
        <w:rPr>
          <w:sz w:val="28"/>
          <w:szCs w:val="28"/>
        </w:rPr>
        <w:t xml:space="preserve"> </w:t>
      </w:r>
      <w:r w:rsidR="00F679CD">
        <w:rPr>
          <w:sz w:val="28"/>
          <w:szCs w:val="28"/>
        </w:rPr>
        <w:t xml:space="preserve">        </w:t>
      </w:r>
      <w:bookmarkStart w:id="0" w:name="_GoBack"/>
      <w:bookmarkEnd w:id="0"/>
      <w:r w:rsidR="00FC4312" w:rsidRPr="00102149">
        <w:rPr>
          <w:sz w:val="28"/>
          <w:szCs w:val="28"/>
        </w:rPr>
        <w:t>В разделе «Документы» (подраздел «Проекты</w:t>
      </w:r>
      <w:r w:rsidR="007751AB" w:rsidRPr="00102149">
        <w:rPr>
          <w:sz w:val="28"/>
          <w:szCs w:val="28"/>
        </w:rPr>
        <w:t xml:space="preserve"> решений Думы</w:t>
      </w:r>
      <w:r w:rsidR="00FC4312" w:rsidRPr="00102149">
        <w:rPr>
          <w:sz w:val="28"/>
          <w:szCs w:val="28"/>
        </w:rPr>
        <w:t xml:space="preserve">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Pr="00102149">
        <w:rPr>
          <w:sz w:val="28"/>
          <w:szCs w:val="28"/>
        </w:rPr>
        <w:t xml:space="preserve">- </w:t>
      </w:r>
      <w:r w:rsidR="00FF4D6C" w:rsidRPr="00102149">
        <w:rPr>
          <w:sz w:val="28"/>
          <w:szCs w:val="28"/>
        </w:rPr>
        <w:t xml:space="preserve">проект </w:t>
      </w:r>
      <w:r w:rsidR="007751AB" w:rsidRPr="00102149">
        <w:rPr>
          <w:sz w:val="28"/>
          <w:szCs w:val="28"/>
        </w:rPr>
        <w:t xml:space="preserve">решения Думы Артемовского городского округа </w:t>
      </w:r>
      <w:r w:rsidRPr="00102149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BD3AED" w:rsidRPr="00BD3AED">
        <w:rPr>
          <w:rFonts w:ascii="Liberation Serif" w:eastAsia="Calibri" w:hAnsi="Liberation Serif"/>
          <w:bCs/>
          <w:sz w:val="28"/>
          <w:szCs w:val="28"/>
          <w:lang w:eastAsia="en-US"/>
        </w:rPr>
        <w:t>О внесении изменений в «Положение о порядке подготовки, утверждения местных нормативов градостроительного проектирования Артемовского городского округа и внесения в них изменений», утвержденное решением Думы Артемовского городского округа от 29.03.2018 № 332»</w:t>
      </w:r>
      <w:r w:rsidR="00BD3AED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:rsidR="00E318E9" w:rsidRPr="00102149" w:rsidRDefault="00E318E9" w:rsidP="00F679CD">
      <w:pPr>
        <w:pStyle w:val="ConsPlusTitle"/>
        <w:jc w:val="both"/>
        <w:rPr>
          <w:rFonts w:ascii="Liberation Serif" w:hAnsi="Liberation Serif"/>
          <w:b w:val="0"/>
          <w:bCs/>
          <w:sz w:val="28"/>
          <w:szCs w:val="28"/>
        </w:rPr>
      </w:pPr>
    </w:p>
    <w:p w:rsidR="00FC4312" w:rsidRPr="00102149" w:rsidRDefault="00FC4312" w:rsidP="00FF4D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2149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 w:rsidRPr="00102149">
        <w:rPr>
          <w:sz w:val="28"/>
          <w:szCs w:val="28"/>
          <w:lang w:eastAsia="en-US"/>
        </w:rPr>
        <w:t>антикоррупционной экспертизы –</w:t>
      </w:r>
      <w:r w:rsidR="00BD3AED">
        <w:rPr>
          <w:sz w:val="28"/>
          <w:szCs w:val="28"/>
          <w:lang w:eastAsia="en-US"/>
        </w:rPr>
        <w:t xml:space="preserve"> 01 апреля 2022 года.</w:t>
      </w:r>
      <w:r w:rsidRPr="00102149">
        <w:rPr>
          <w:sz w:val="28"/>
          <w:szCs w:val="28"/>
          <w:lang w:eastAsia="en-US"/>
        </w:rPr>
        <w:t xml:space="preserve">    </w:t>
      </w:r>
    </w:p>
    <w:p w:rsidR="00FC4312" w:rsidRPr="00102149" w:rsidRDefault="00FC4312" w:rsidP="005A4A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2149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 w:rsidRPr="00102149">
        <w:rPr>
          <w:sz w:val="28"/>
          <w:szCs w:val="28"/>
          <w:lang w:eastAsia="en-US"/>
        </w:rPr>
        <w:t xml:space="preserve"> </w:t>
      </w:r>
      <w:r w:rsidR="00BD3AED">
        <w:rPr>
          <w:sz w:val="28"/>
          <w:szCs w:val="28"/>
          <w:lang w:eastAsia="en-US"/>
        </w:rPr>
        <w:t>15 апреля</w:t>
      </w:r>
      <w:r w:rsidR="00102149" w:rsidRPr="00102149">
        <w:rPr>
          <w:sz w:val="28"/>
          <w:szCs w:val="28"/>
          <w:lang w:eastAsia="en-US"/>
        </w:rPr>
        <w:t xml:space="preserve"> </w:t>
      </w:r>
      <w:r w:rsidR="007751AB" w:rsidRPr="00102149">
        <w:rPr>
          <w:sz w:val="28"/>
          <w:szCs w:val="28"/>
          <w:lang w:eastAsia="en-US"/>
        </w:rPr>
        <w:t>2</w:t>
      </w:r>
      <w:r w:rsidR="00E318E9" w:rsidRPr="00102149">
        <w:rPr>
          <w:sz w:val="28"/>
          <w:szCs w:val="28"/>
          <w:lang w:eastAsia="en-US"/>
        </w:rPr>
        <w:t>02</w:t>
      </w:r>
      <w:r w:rsidR="00BD3AED">
        <w:rPr>
          <w:sz w:val="28"/>
          <w:szCs w:val="28"/>
          <w:lang w:eastAsia="en-US"/>
        </w:rPr>
        <w:t>2</w:t>
      </w:r>
      <w:r w:rsidR="005A4ADC" w:rsidRPr="00102149">
        <w:rPr>
          <w:sz w:val="28"/>
          <w:szCs w:val="28"/>
          <w:lang w:eastAsia="en-US"/>
        </w:rPr>
        <w:t xml:space="preserve"> года.</w:t>
      </w:r>
    </w:p>
    <w:p w:rsidR="00E318E9" w:rsidRPr="00102149" w:rsidRDefault="00E318E9" w:rsidP="00E318E9">
      <w:pPr>
        <w:tabs>
          <w:tab w:val="left" w:pos="709"/>
        </w:tabs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02149">
        <w:rPr>
          <w:sz w:val="28"/>
          <w:szCs w:val="28"/>
        </w:rPr>
        <w:t xml:space="preserve">             </w:t>
      </w:r>
      <w:r w:rsidR="00FC4312" w:rsidRPr="00102149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</w:t>
      </w:r>
      <w:proofErr w:type="gramStart"/>
      <w:r w:rsidR="00FC4312" w:rsidRPr="00102149">
        <w:rPr>
          <w:sz w:val="28"/>
          <w:szCs w:val="28"/>
        </w:rPr>
        <w:t xml:space="preserve">адрес:   </w:t>
      </w:r>
      <w:proofErr w:type="gramEnd"/>
      <w:r w:rsidR="00FC4312" w:rsidRPr="00102149">
        <w:rPr>
          <w:sz w:val="28"/>
          <w:szCs w:val="28"/>
        </w:rPr>
        <w:t xml:space="preserve">  </w:t>
      </w:r>
      <w:r w:rsidRPr="0010214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spellStart"/>
      <w:r w:rsidRPr="00102149">
        <w:rPr>
          <w:rFonts w:ascii="Liberation Serif" w:eastAsia="Calibri" w:hAnsi="Liberation Serif"/>
          <w:sz w:val="28"/>
          <w:szCs w:val="28"/>
          <w:lang w:val="en-US" w:eastAsia="en-US"/>
        </w:rPr>
        <w:t>kag</w:t>
      </w:r>
      <w:proofErr w:type="spellEnd"/>
      <w:r w:rsidRPr="00102149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102149">
        <w:rPr>
          <w:rFonts w:ascii="Liberation Serif" w:eastAsia="Calibri" w:hAnsi="Liberation Serif"/>
          <w:sz w:val="28"/>
          <w:szCs w:val="28"/>
          <w:lang w:val="en-US" w:eastAsia="en-US"/>
        </w:rPr>
        <w:t>ago</w:t>
      </w:r>
      <w:r w:rsidRPr="00102149">
        <w:rPr>
          <w:rFonts w:ascii="Liberation Serif" w:eastAsia="Calibri" w:hAnsi="Liberation Serif"/>
          <w:sz w:val="28"/>
          <w:szCs w:val="28"/>
          <w:lang w:eastAsia="en-US"/>
        </w:rPr>
        <w:t>@</w:t>
      </w:r>
      <w:proofErr w:type="spellStart"/>
      <w:r w:rsidRPr="00102149">
        <w:rPr>
          <w:rFonts w:ascii="Liberation Serif" w:eastAsia="Calibri" w:hAnsi="Liberation Serif"/>
          <w:sz w:val="28"/>
          <w:szCs w:val="28"/>
          <w:lang w:val="en-US" w:eastAsia="en-US"/>
        </w:rPr>
        <w:t>yandex</w:t>
      </w:r>
      <w:proofErr w:type="spellEnd"/>
      <w:r w:rsidRPr="00102149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 w:rsidRPr="00102149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 w:rsidRPr="00102149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FC4312" w:rsidRPr="00102149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2149">
        <w:rPr>
          <w:sz w:val="28"/>
          <w:szCs w:val="28"/>
        </w:rPr>
        <w:t xml:space="preserve">                                 </w:t>
      </w:r>
    </w:p>
    <w:p w:rsidR="00102149" w:rsidRDefault="00102149" w:rsidP="00FC4312">
      <w:pPr>
        <w:tabs>
          <w:tab w:val="left" w:pos="6990"/>
        </w:tabs>
        <w:rPr>
          <w:sz w:val="28"/>
          <w:szCs w:val="28"/>
        </w:rPr>
      </w:pPr>
    </w:p>
    <w:p w:rsidR="00102149" w:rsidRDefault="00102149" w:rsidP="00FC4312">
      <w:pPr>
        <w:tabs>
          <w:tab w:val="left" w:pos="6990"/>
        </w:tabs>
        <w:rPr>
          <w:sz w:val="28"/>
          <w:szCs w:val="28"/>
        </w:rPr>
      </w:pPr>
    </w:p>
    <w:p w:rsidR="00BD3AED" w:rsidRPr="00BD3AED" w:rsidRDefault="00BD3AED" w:rsidP="00BD3AED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D3AED">
        <w:rPr>
          <w:rFonts w:eastAsia="Calibri"/>
          <w:sz w:val="28"/>
          <w:szCs w:val="28"/>
          <w:lang w:eastAsia="en-US"/>
        </w:rPr>
        <w:t>И.о</w:t>
      </w:r>
      <w:proofErr w:type="spellEnd"/>
      <w:r w:rsidRPr="00BD3AED">
        <w:rPr>
          <w:rFonts w:eastAsia="Calibri"/>
          <w:sz w:val="28"/>
          <w:szCs w:val="28"/>
          <w:lang w:eastAsia="en-US"/>
        </w:rPr>
        <w:t xml:space="preserve">. начальника Управления </w:t>
      </w:r>
    </w:p>
    <w:p w:rsidR="00BD3AED" w:rsidRPr="00BD3AED" w:rsidRDefault="00BD3AED" w:rsidP="00BD3AED">
      <w:pPr>
        <w:jc w:val="both"/>
        <w:rPr>
          <w:rFonts w:eastAsia="Calibri"/>
          <w:sz w:val="28"/>
          <w:szCs w:val="28"/>
          <w:lang w:eastAsia="en-US"/>
        </w:rPr>
      </w:pPr>
      <w:r w:rsidRPr="00BD3AED">
        <w:rPr>
          <w:rFonts w:eastAsia="Calibri"/>
          <w:sz w:val="28"/>
          <w:szCs w:val="28"/>
          <w:lang w:eastAsia="en-US"/>
        </w:rPr>
        <w:t>архитектуры и градостроительства</w:t>
      </w:r>
    </w:p>
    <w:p w:rsidR="00BD3AED" w:rsidRPr="00BD3AED" w:rsidRDefault="00BD3AED" w:rsidP="00BD3AED">
      <w:pPr>
        <w:jc w:val="both"/>
        <w:rPr>
          <w:rFonts w:eastAsia="Calibri"/>
          <w:sz w:val="28"/>
          <w:szCs w:val="28"/>
          <w:lang w:eastAsia="en-US"/>
        </w:rPr>
      </w:pPr>
      <w:r w:rsidRPr="00BD3AED">
        <w:rPr>
          <w:rFonts w:eastAsia="Calibri"/>
          <w:sz w:val="28"/>
          <w:szCs w:val="28"/>
          <w:lang w:eastAsia="en-US"/>
        </w:rPr>
        <w:t xml:space="preserve">Артемовского городского округа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BD3AED">
        <w:rPr>
          <w:rFonts w:eastAsia="Calibri"/>
          <w:sz w:val="28"/>
          <w:szCs w:val="28"/>
          <w:lang w:eastAsia="en-US"/>
        </w:rPr>
        <w:t xml:space="preserve">   В.И. Шипицына</w:t>
      </w:r>
    </w:p>
    <w:p w:rsidR="00BD3AED" w:rsidRPr="00BD3AED" w:rsidRDefault="00BD3AED" w:rsidP="00BD3AED">
      <w:pPr>
        <w:jc w:val="both"/>
        <w:rPr>
          <w:rFonts w:eastAsia="Calibri"/>
          <w:sz w:val="28"/>
          <w:szCs w:val="28"/>
          <w:lang w:eastAsia="en-US"/>
        </w:rPr>
      </w:pPr>
    </w:p>
    <w:p w:rsidR="00BD3AED" w:rsidRPr="00BD3AED" w:rsidRDefault="00BD3AED" w:rsidP="00BD3AED">
      <w:pPr>
        <w:jc w:val="both"/>
        <w:rPr>
          <w:rFonts w:eastAsia="Calibri"/>
          <w:sz w:val="28"/>
          <w:szCs w:val="28"/>
          <w:lang w:eastAsia="en-US"/>
        </w:rPr>
      </w:pPr>
    </w:p>
    <w:p w:rsidR="00BD3AED" w:rsidRPr="00BD3AED" w:rsidRDefault="00BD3AED" w:rsidP="00BD3AE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D3AED" w:rsidRPr="00BD3AED" w:rsidRDefault="00BD3AED" w:rsidP="00BD3AE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100896"/>
    <w:rsid w:val="00102149"/>
    <w:rsid w:val="0017581E"/>
    <w:rsid w:val="002C4366"/>
    <w:rsid w:val="00432D24"/>
    <w:rsid w:val="00593A95"/>
    <w:rsid w:val="005A4ADC"/>
    <w:rsid w:val="005C7111"/>
    <w:rsid w:val="00616466"/>
    <w:rsid w:val="00644BB2"/>
    <w:rsid w:val="00651DF1"/>
    <w:rsid w:val="00712BC1"/>
    <w:rsid w:val="00766510"/>
    <w:rsid w:val="007751AB"/>
    <w:rsid w:val="007E42D8"/>
    <w:rsid w:val="00856BE9"/>
    <w:rsid w:val="008E684F"/>
    <w:rsid w:val="009532E2"/>
    <w:rsid w:val="00BD3AED"/>
    <w:rsid w:val="00C95AB6"/>
    <w:rsid w:val="00E318E9"/>
    <w:rsid w:val="00E54371"/>
    <w:rsid w:val="00EA6F7D"/>
    <w:rsid w:val="00F679CD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3A6D"/>
  <w15:docId w15:val="{F1415871-4E02-481B-9F7C-4108EE65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3</cp:revision>
  <cp:lastPrinted>2020-03-05T07:31:00Z</cp:lastPrinted>
  <dcterms:created xsi:type="dcterms:W3CDTF">2022-04-01T03:53:00Z</dcterms:created>
  <dcterms:modified xsi:type="dcterms:W3CDTF">2022-04-01T03:54:00Z</dcterms:modified>
</cp:coreProperties>
</file>