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EE" w:rsidRPr="009907F7" w:rsidRDefault="001C37EE" w:rsidP="001C37EE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4"/>
        </w:rPr>
      </w:pPr>
    </w:p>
    <w:p w:rsidR="001C37EE" w:rsidRPr="009907F7" w:rsidRDefault="001C37EE" w:rsidP="001C37EE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b/>
          <w:spacing w:val="4"/>
        </w:rPr>
      </w:pPr>
      <w:r w:rsidRPr="009907F7">
        <w:rPr>
          <w:rFonts w:ascii="Liberation Serif" w:hAnsi="Liberation Serif"/>
          <w:b/>
          <w:spacing w:val="4"/>
        </w:rPr>
        <w:t xml:space="preserve">Перечень решений, принятых </w:t>
      </w:r>
      <w:r w:rsidR="00FA01B3" w:rsidRPr="009907F7">
        <w:rPr>
          <w:rFonts w:ascii="Liberation Serif" w:hAnsi="Liberation Serif"/>
          <w:b/>
          <w:spacing w:val="4"/>
        </w:rPr>
        <w:t>на 56 заседании</w:t>
      </w:r>
      <w:r w:rsidR="00FA01B3">
        <w:rPr>
          <w:rFonts w:ascii="Liberation Serif" w:hAnsi="Liberation Serif"/>
          <w:b/>
          <w:spacing w:val="4"/>
        </w:rPr>
        <w:t xml:space="preserve">  </w:t>
      </w:r>
      <w:bookmarkStart w:id="0" w:name="_GoBack"/>
      <w:bookmarkEnd w:id="0"/>
      <w:r w:rsidRPr="009907F7">
        <w:rPr>
          <w:rFonts w:ascii="Liberation Serif" w:hAnsi="Liberation Serif"/>
          <w:b/>
          <w:spacing w:val="4"/>
        </w:rPr>
        <w:t xml:space="preserve">26 сентября 2019 года </w:t>
      </w:r>
    </w:p>
    <w:p w:rsidR="001C37EE" w:rsidRPr="009907F7" w:rsidRDefault="001C37EE" w:rsidP="001C37EE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4"/>
        </w:rPr>
      </w:pPr>
      <w:r w:rsidRPr="009907F7">
        <w:rPr>
          <w:rFonts w:ascii="Liberation Serif" w:hAnsi="Liberation Serif"/>
          <w:spacing w:val="4"/>
        </w:rPr>
        <w:t>№ 589 – О повестке 56 заседания Думы Артемовского городского округа;</w:t>
      </w:r>
    </w:p>
    <w:p w:rsidR="001C37EE" w:rsidRPr="009907F7" w:rsidRDefault="001C37EE" w:rsidP="001C37EE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bCs/>
        </w:rPr>
      </w:pPr>
      <w:r w:rsidRPr="009907F7">
        <w:rPr>
          <w:rFonts w:ascii="Liberation Serif" w:hAnsi="Liberation Serif"/>
          <w:spacing w:val="4"/>
        </w:rPr>
        <w:t>№ 590 -</w:t>
      </w:r>
      <w:r w:rsidRPr="009907F7">
        <w:rPr>
          <w:rFonts w:ascii="Liberation Serif" w:hAnsi="Liberation Serif"/>
          <w:spacing w:val="4"/>
        </w:rPr>
        <w:t xml:space="preserve">  </w:t>
      </w:r>
      <w:r w:rsidRPr="009907F7">
        <w:rPr>
          <w:rFonts w:ascii="Liberation Serif" w:hAnsi="Liberation Serif"/>
          <w:bCs/>
        </w:rPr>
        <w:t>О награждении Почетными  грамотами Думы Артемовского городского округа</w:t>
      </w:r>
      <w:r w:rsidRPr="009907F7">
        <w:rPr>
          <w:rFonts w:ascii="Liberation Serif" w:hAnsi="Liberation Serif"/>
          <w:bCs/>
        </w:rPr>
        <w:t>;</w:t>
      </w:r>
    </w:p>
    <w:p w:rsidR="001C37EE" w:rsidRPr="009907F7" w:rsidRDefault="001C37EE" w:rsidP="001C37EE">
      <w:pPr>
        <w:keepNext/>
        <w:spacing w:line="276" w:lineRule="auto"/>
        <w:ind w:firstLine="29"/>
        <w:jc w:val="both"/>
        <w:outlineLvl w:val="5"/>
        <w:rPr>
          <w:rFonts w:ascii="Liberation Serif" w:hAnsi="Liberation Serif"/>
        </w:rPr>
      </w:pPr>
      <w:r w:rsidRPr="009907F7">
        <w:rPr>
          <w:rFonts w:ascii="Liberation Serif" w:hAnsi="Liberation Serif"/>
        </w:rPr>
        <w:t xml:space="preserve">          № 591 - </w:t>
      </w:r>
      <w:r w:rsidRPr="009907F7">
        <w:rPr>
          <w:rFonts w:ascii="Liberation Serif" w:hAnsi="Liberation Serif"/>
        </w:rPr>
        <w:t>О результатах публичных слушаний по проекту решения Думы Артемовского городского округа «О внесении изменений в Устав Артемовского городского округа»</w:t>
      </w:r>
      <w:r w:rsidRPr="009907F7">
        <w:rPr>
          <w:rFonts w:ascii="Liberation Serif" w:hAnsi="Liberation Serif"/>
        </w:rPr>
        <w:t>;</w:t>
      </w:r>
    </w:p>
    <w:p w:rsidR="001C37EE" w:rsidRPr="009907F7" w:rsidRDefault="001C37EE" w:rsidP="001C37EE">
      <w:pPr>
        <w:keepNext/>
        <w:spacing w:line="276" w:lineRule="auto"/>
        <w:ind w:firstLine="29"/>
        <w:jc w:val="both"/>
        <w:outlineLvl w:val="5"/>
        <w:rPr>
          <w:rFonts w:ascii="Liberation Serif" w:hAnsi="Liberation Serif"/>
          <w:bCs/>
          <w:iCs/>
        </w:rPr>
      </w:pPr>
      <w:r w:rsidRPr="009907F7">
        <w:rPr>
          <w:rFonts w:ascii="Liberation Serif" w:hAnsi="Liberation Serif"/>
        </w:rPr>
        <w:t xml:space="preserve">  </w:t>
      </w:r>
      <w:r w:rsidRPr="009907F7">
        <w:rPr>
          <w:rFonts w:ascii="Liberation Serif" w:hAnsi="Liberation Serif"/>
        </w:rPr>
        <w:tab/>
        <w:t xml:space="preserve">№ 592 - </w:t>
      </w:r>
      <w:r w:rsidRPr="009907F7">
        <w:rPr>
          <w:rFonts w:ascii="Liberation Serif" w:hAnsi="Liberation Serif"/>
        </w:rPr>
        <w:t xml:space="preserve">Об утверждении Положения </w:t>
      </w:r>
      <w:r w:rsidRPr="009907F7">
        <w:rPr>
          <w:rFonts w:ascii="Liberation Serif" w:hAnsi="Liberation Serif"/>
          <w:bCs/>
          <w:iCs/>
        </w:rPr>
        <w:t>об организации профессионального образования и дополнительного профессионального образования лиц, замещающих муниципальные должности, должности муниципальной службы в органах местного самоуправления Артемовского городского округа, и работников муниципальных учреждений</w:t>
      </w:r>
      <w:r w:rsidRPr="009907F7">
        <w:rPr>
          <w:rFonts w:ascii="Liberation Serif" w:hAnsi="Liberation Serif"/>
          <w:bCs/>
          <w:iCs/>
        </w:rPr>
        <w:t xml:space="preserve"> Артемовского городского округа;</w:t>
      </w:r>
    </w:p>
    <w:p w:rsidR="001C37EE" w:rsidRPr="009907F7" w:rsidRDefault="001C37EE" w:rsidP="001C37EE">
      <w:pPr>
        <w:keepNext/>
        <w:spacing w:line="276" w:lineRule="auto"/>
        <w:ind w:firstLine="29"/>
        <w:jc w:val="both"/>
        <w:outlineLvl w:val="5"/>
        <w:rPr>
          <w:rFonts w:ascii="Liberation Serif" w:hAnsi="Liberation Serif"/>
        </w:rPr>
      </w:pPr>
      <w:r w:rsidRPr="009907F7">
        <w:rPr>
          <w:rFonts w:ascii="Liberation Serif" w:hAnsi="Liberation Serif"/>
          <w:bCs/>
          <w:iCs/>
        </w:rPr>
        <w:t xml:space="preserve"> </w:t>
      </w:r>
      <w:r w:rsidRPr="009907F7">
        <w:rPr>
          <w:rFonts w:ascii="Liberation Serif" w:hAnsi="Liberation Serif"/>
          <w:bCs/>
          <w:iCs/>
        </w:rPr>
        <w:t xml:space="preserve">         № 593 - </w:t>
      </w:r>
      <w:r w:rsidRPr="009907F7">
        <w:rPr>
          <w:rFonts w:ascii="Liberation Serif" w:hAnsi="Liberation Serif"/>
        </w:rPr>
        <w:t xml:space="preserve">О внесении изменений в Порядок материально-технического </w:t>
      </w:r>
      <w:proofErr w:type="gramStart"/>
      <w:r w:rsidRPr="009907F7">
        <w:rPr>
          <w:rFonts w:ascii="Liberation Serif" w:hAnsi="Liberation Serif"/>
        </w:rPr>
        <w:t>обеспечения деятельности органов местного самоуправления Артемовского городского округа</w:t>
      </w:r>
      <w:proofErr w:type="gramEnd"/>
      <w:r w:rsidRPr="009907F7">
        <w:rPr>
          <w:rFonts w:ascii="Liberation Serif" w:hAnsi="Liberation Serif"/>
        </w:rPr>
        <w:t>;</w:t>
      </w:r>
      <w:r w:rsidRPr="009907F7">
        <w:rPr>
          <w:rFonts w:ascii="Liberation Serif" w:hAnsi="Liberation Serif"/>
        </w:rPr>
        <w:t xml:space="preserve"> </w:t>
      </w:r>
    </w:p>
    <w:p w:rsidR="001C37EE" w:rsidRPr="009907F7" w:rsidRDefault="001C37EE" w:rsidP="001C37EE">
      <w:pPr>
        <w:keepNext/>
        <w:spacing w:line="276" w:lineRule="auto"/>
        <w:ind w:firstLine="708"/>
        <w:jc w:val="both"/>
        <w:outlineLvl w:val="5"/>
        <w:rPr>
          <w:rFonts w:ascii="Liberation Serif" w:hAnsi="Liberation Serif"/>
        </w:rPr>
      </w:pPr>
      <w:r w:rsidRPr="009907F7">
        <w:rPr>
          <w:rFonts w:ascii="Liberation Serif" w:hAnsi="Liberation Serif"/>
        </w:rPr>
        <w:t xml:space="preserve">№ 594 - </w:t>
      </w:r>
      <w:r w:rsidRPr="009907F7">
        <w:rPr>
          <w:rFonts w:ascii="Liberation Serif" w:hAnsi="Liberation Serif"/>
        </w:rPr>
        <w:t>Информация Счетной палаты Артемовского городского округа о результатах контрольного мероприятия «Проверка правильности начисления, полноты и своевременности внесения арендной платы за земельные участки, находящиеся в границах Артемовского городского округа, а также средств от продажи права на заключение договоров аренды и доходов от продажи земельных участков в 2016-2018 годах»</w:t>
      </w:r>
      <w:r w:rsidRPr="009907F7">
        <w:rPr>
          <w:rFonts w:ascii="Liberation Serif" w:hAnsi="Liberation Serif"/>
        </w:rPr>
        <w:t xml:space="preserve">; </w:t>
      </w:r>
      <w:r w:rsidRPr="009907F7">
        <w:rPr>
          <w:rFonts w:ascii="Liberation Serif" w:hAnsi="Liberation Serif"/>
        </w:rPr>
        <w:t xml:space="preserve"> </w:t>
      </w:r>
    </w:p>
    <w:p w:rsidR="009907F7" w:rsidRPr="009907F7" w:rsidRDefault="009907F7" w:rsidP="009907F7">
      <w:pPr>
        <w:pStyle w:val="a4"/>
        <w:ind w:firstLine="708"/>
        <w:jc w:val="both"/>
        <w:rPr>
          <w:rFonts w:ascii="Liberation Serif" w:hAnsi="Liberation Serif"/>
        </w:rPr>
      </w:pPr>
      <w:r w:rsidRPr="009907F7">
        <w:rPr>
          <w:rFonts w:ascii="Liberation Serif" w:hAnsi="Liberation Serif"/>
        </w:rPr>
        <w:t xml:space="preserve">№ 595 - </w:t>
      </w:r>
      <w:r w:rsidR="001C37EE" w:rsidRPr="009907F7">
        <w:rPr>
          <w:rFonts w:ascii="Liberation Serif" w:hAnsi="Liberation Serif"/>
        </w:rPr>
        <w:t xml:space="preserve">О выполнении пункта 2 решения Думы Артемовского городского округа от 31.05.2018 № 354 «Информация  Артемовской городской прокуратуры  в порядке ст. 4 Федерального закона от 17.01.1992 № 2202-1 «О прокуратуре Российской Федерации» о выделении  денежных средств на проведение мероприятий по организации холодного водоснабжения жителей п. </w:t>
      </w:r>
      <w:proofErr w:type="spellStart"/>
      <w:r w:rsidR="001C37EE" w:rsidRPr="009907F7">
        <w:rPr>
          <w:rFonts w:ascii="Liberation Serif" w:hAnsi="Liberation Serif"/>
        </w:rPr>
        <w:t>Буланаш</w:t>
      </w:r>
      <w:proofErr w:type="spellEnd"/>
      <w:r w:rsidR="001C37EE" w:rsidRPr="009907F7">
        <w:rPr>
          <w:rFonts w:ascii="Liberation Serif" w:hAnsi="Liberation Serif"/>
        </w:rPr>
        <w:t xml:space="preserve"> надлежащего качества»</w:t>
      </w:r>
      <w:r w:rsidRPr="009907F7">
        <w:rPr>
          <w:rFonts w:ascii="Liberation Serif" w:hAnsi="Liberation Serif"/>
        </w:rPr>
        <w:t xml:space="preserve">; </w:t>
      </w:r>
    </w:p>
    <w:p w:rsidR="009907F7" w:rsidRPr="009907F7" w:rsidRDefault="009907F7" w:rsidP="009907F7">
      <w:pPr>
        <w:pStyle w:val="a4"/>
        <w:ind w:firstLine="708"/>
        <w:jc w:val="both"/>
        <w:rPr>
          <w:rFonts w:ascii="Liberation Serif" w:hAnsi="Liberation Serif"/>
        </w:rPr>
      </w:pPr>
      <w:r w:rsidRPr="009907F7">
        <w:rPr>
          <w:rFonts w:ascii="Liberation Serif" w:hAnsi="Liberation Serif"/>
        </w:rPr>
        <w:t xml:space="preserve">№ 596 - </w:t>
      </w:r>
      <w:r w:rsidR="001C37EE" w:rsidRPr="009907F7">
        <w:rPr>
          <w:rFonts w:ascii="Liberation Serif" w:hAnsi="Liberation Serif"/>
        </w:rPr>
        <w:t>О рассмотрении Представления Артемовского городского прокурора  от 24.06.2019 об устранении нарушений федерального законодательства</w:t>
      </w:r>
      <w:r w:rsidRPr="009907F7">
        <w:rPr>
          <w:rFonts w:ascii="Liberation Serif" w:hAnsi="Liberation Serif"/>
        </w:rPr>
        <w:t xml:space="preserve">; </w:t>
      </w:r>
    </w:p>
    <w:p w:rsidR="009907F7" w:rsidRPr="009907F7" w:rsidRDefault="001C37EE" w:rsidP="009907F7">
      <w:pPr>
        <w:pStyle w:val="a4"/>
        <w:ind w:firstLine="708"/>
        <w:jc w:val="both"/>
        <w:rPr>
          <w:rFonts w:ascii="Liberation Serif" w:hAnsi="Liberation Serif"/>
        </w:rPr>
      </w:pPr>
      <w:r w:rsidRPr="009907F7">
        <w:rPr>
          <w:rFonts w:ascii="Liberation Serif" w:hAnsi="Liberation Serif"/>
        </w:rPr>
        <w:t xml:space="preserve"> </w:t>
      </w:r>
      <w:r w:rsidR="009907F7" w:rsidRPr="009907F7">
        <w:rPr>
          <w:rFonts w:ascii="Liberation Serif" w:hAnsi="Liberation Serif"/>
        </w:rPr>
        <w:t xml:space="preserve">№ 597 - </w:t>
      </w:r>
      <w:r w:rsidRPr="009907F7">
        <w:rPr>
          <w:rFonts w:ascii="Liberation Serif" w:hAnsi="Liberation Serif"/>
        </w:rPr>
        <w:t>О прохождении пожароопасного периода в Артемовском городском округе в 2019 году</w:t>
      </w:r>
      <w:r w:rsidR="009907F7" w:rsidRPr="009907F7">
        <w:rPr>
          <w:rFonts w:ascii="Liberation Serif" w:hAnsi="Liberation Serif"/>
        </w:rPr>
        <w:t>;</w:t>
      </w:r>
    </w:p>
    <w:p w:rsidR="009907F7" w:rsidRPr="009907F7" w:rsidRDefault="001C37EE" w:rsidP="009907F7">
      <w:pPr>
        <w:pStyle w:val="a4"/>
        <w:ind w:firstLine="708"/>
        <w:jc w:val="both"/>
        <w:rPr>
          <w:rFonts w:ascii="Liberation Serif" w:hAnsi="Liberation Serif"/>
        </w:rPr>
      </w:pPr>
      <w:r w:rsidRPr="009907F7">
        <w:rPr>
          <w:rFonts w:ascii="Liberation Serif" w:hAnsi="Liberation Serif"/>
        </w:rPr>
        <w:t xml:space="preserve"> </w:t>
      </w:r>
      <w:r w:rsidR="009907F7" w:rsidRPr="009907F7">
        <w:rPr>
          <w:rFonts w:ascii="Liberation Serif" w:hAnsi="Liberation Serif"/>
        </w:rPr>
        <w:t xml:space="preserve">№ 598 - </w:t>
      </w:r>
      <w:r w:rsidRPr="009907F7">
        <w:rPr>
          <w:rFonts w:ascii="Liberation Serif" w:hAnsi="Liberation Serif"/>
        </w:rPr>
        <w:t>О реализации подпрограммы «Развитие топливно-энергетического комплекса Артемовского городского округа» программы  «Развитие жилищно-коммунального хозяйства повышение энергетической эффективности в  Артемовском городском   округе до 2022 года»  за 2018 год</w:t>
      </w:r>
      <w:r w:rsidR="009907F7" w:rsidRPr="009907F7">
        <w:rPr>
          <w:rFonts w:ascii="Liberation Serif" w:hAnsi="Liberation Serif"/>
        </w:rPr>
        <w:t xml:space="preserve">; </w:t>
      </w:r>
    </w:p>
    <w:p w:rsidR="001C37EE" w:rsidRPr="009907F7" w:rsidRDefault="001C37EE" w:rsidP="009907F7">
      <w:pPr>
        <w:pStyle w:val="a4"/>
        <w:ind w:firstLine="708"/>
        <w:jc w:val="both"/>
        <w:rPr>
          <w:rFonts w:ascii="Liberation Serif" w:hAnsi="Liberation Serif"/>
        </w:rPr>
      </w:pPr>
      <w:r w:rsidRPr="009907F7">
        <w:rPr>
          <w:rFonts w:ascii="Liberation Serif" w:hAnsi="Liberation Serif"/>
        </w:rPr>
        <w:t xml:space="preserve"> </w:t>
      </w:r>
      <w:r w:rsidR="009907F7" w:rsidRPr="009907F7">
        <w:rPr>
          <w:rFonts w:ascii="Liberation Serif" w:hAnsi="Liberation Serif"/>
        </w:rPr>
        <w:t xml:space="preserve">№ 599 - </w:t>
      </w:r>
      <w:r w:rsidRPr="009907F7">
        <w:rPr>
          <w:rFonts w:ascii="Liberation Serif" w:hAnsi="Liberation Serif"/>
        </w:rPr>
        <w:t xml:space="preserve"> Об утверждении Положения о </w:t>
      </w:r>
      <w:proofErr w:type="gramStart"/>
      <w:r w:rsidRPr="009907F7">
        <w:rPr>
          <w:rFonts w:ascii="Liberation Serif" w:hAnsi="Liberation Serif" w:cs="Liberation Serif"/>
          <w:bCs/>
          <w:iCs/>
        </w:rPr>
        <w:t>контроле за</w:t>
      </w:r>
      <w:proofErr w:type="gramEnd"/>
      <w:r w:rsidRPr="009907F7">
        <w:rPr>
          <w:rFonts w:ascii="Liberation Serif" w:hAnsi="Liberation Serif" w:cs="Liberation Serif"/>
          <w:bCs/>
          <w:iCs/>
        </w:rPr>
        <w:t xml:space="preserve"> исполнением органами местного самоуправления Артемовского городского округа  и должностными лицами местного самоуправления Артемовского городского округа  полномочий по реш</w:t>
      </w:r>
      <w:r w:rsidR="009907F7" w:rsidRPr="009907F7">
        <w:rPr>
          <w:rFonts w:ascii="Liberation Serif" w:hAnsi="Liberation Serif" w:cs="Liberation Serif"/>
          <w:bCs/>
          <w:iCs/>
        </w:rPr>
        <w:t xml:space="preserve">ению вопросов местного значения; </w:t>
      </w:r>
      <w:r w:rsidRPr="009907F7">
        <w:rPr>
          <w:rFonts w:ascii="Liberation Serif" w:hAnsi="Liberation Serif" w:cs="Liberation Serif"/>
          <w:bCs/>
          <w:iCs/>
        </w:rPr>
        <w:t xml:space="preserve">  </w:t>
      </w:r>
    </w:p>
    <w:p w:rsidR="009907F7" w:rsidRPr="009907F7" w:rsidRDefault="009907F7" w:rsidP="001C37EE">
      <w:pPr>
        <w:pStyle w:val="a3"/>
        <w:autoSpaceDE w:val="0"/>
        <w:autoSpaceDN w:val="0"/>
        <w:adjustRightInd w:val="0"/>
        <w:ind w:left="34"/>
        <w:jc w:val="both"/>
        <w:rPr>
          <w:rFonts w:ascii="Liberation Serif" w:hAnsi="Liberation Serif"/>
        </w:rPr>
      </w:pPr>
      <w:r w:rsidRPr="009907F7">
        <w:rPr>
          <w:rFonts w:ascii="Liberation Serif" w:hAnsi="Liberation Serif"/>
          <w:spacing w:val="-3"/>
        </w:rPr>
        <w:tab/>
        <w:t>№ 600 -</w:t>
      </w:r>
      <w:r w:rsidR="001C37EE" w:rsidRPr="009907F7">
        <w:rPr>
          <w:rFonts w:ascii="Liberation Serif" w:hAnsi="Liberation Serif"/>
          <w:spacing w:val="-3"/>
        </w:rPr>
        <w:t xml:space="preserve"> </w:t>
      </w:r>
      <w:r w:rsidR="001C37EE" w:rsidRPr="009907F7">
        <w:rPr>
          <w:rFonts w:ascii="Liberation Serif" w:hAnsi="Liberation Serif"/>
        </w:rPr>
        <w:t xml:space="preserve">О признании депутатского обращения Виноградова Г.А., депутата Думы Артемовского городского округа по одномандатному избирательному округу № 17, к главе Артемовского городского округа  по вопросу восстановления объездной дороги в п. </w:t>
      </w:r>
      <w:proofErr w:type="gramStart"/>
      <w:r w:rsidR="001C37EE" w:rsidRPr="009907F7">
        <w:rPr>
          <w:rFonts w:ascii="Liberation Serif" w:hAnsi="Liberation Serif"/>
        </w:rPr>
        <w:t>Красногвардейский</w:t>
      </w:r>
      <w:proofErr w:type="gramEnd"/>
      <w:r w:rsidR="001C37EE" w:rsidRPr="009907F7">
        <w:rPr>
          <w:rFonts w:ascii="Liberation Serif" w:hAnsi="Liberation Serif"/>
        </w:rPr>
        <w:t>, депутатским запросом</w:t>
      </w:r>
      <w:r w:rsidRPr="009907F7">
        <w:rPr>
          <w:rFonts w:ascii="Liberation Serif" w:hAnsi="Liberation Serif"/>
        </w:rPr>
        <w:t xml:space="preserve">; </w:t>
      </w:r>
      <w:r w:rsidR="001C37EE" w:rsidRPr="009907F7">
        <w:rPr>
          <w:rFonts w:ascii="Liberation Serif" w:hAnsi="Liberation Serif"/>
        </w:rPr>
        <w:t xml:space="preserve"> </w:t>
      </w:r>
    </w:p>
    <w:p w:rsidR="001C37EE" w:rsidRPr="009907F7" w:rsidRDefault="001C37EE" w:rsidP="009907F7">
      <w:pPr>
        <w:pStyle w:val="a3"/>
        <w:autoSpaceDE w:val="0"/>
        <w:autoSpaceDN w:val="0"/>
        <w:adjustRightInd w:val="0"/>
        <w:ind w:left="34"/>
        <w:jc w:val="both"/>
        <w:rPr>
          <w:rFonts w:ascii="Liberation Serif" w:hAnsi="Liberation Serif"/>
          <w:spacing w:val="-3"/>
        </w:rPr>
      </w:pPr>
      <w:r w:rsidRPr="009907F7">
        <w:rPr>
          <w:rFonts w:ascii="Liberation Serif" w:hAnsi="Liberation Serif"/>
          <w:spacing w:val="-3"/>
        </w:rPr>
        <w:tab/>
      </w:r>
      <w:r w:rsidR="009907F7" w:rsidRPr="009907F7">
        <w:rPr>
          <w:rFonts w:ascii="Liberation Serif" w:hAnsi="Liberation Serif"/>
          <w:spacing w:val="-3"/>
        </w:rPr>
        <w:t>№ 601</w:t>
      </w:r>
      <w:r w:rsidRPr="009907F7">
        <w:rPr>
          <w:rFonts w:ascii="Liberation Serif" w:hAnsi="Liberation Serif"/>
          <w:spacing w:val="-3"/>
        </w:rPr>
        <w:t xml:space="preserve"> </w:t>
      </w:r>
      <w:r w:rsidR="009907F7" w:rsidRPr="009907F7">
        <w:rPr>
          <w:rFonts w:ascii="Liberation Serif" w:hAnsi="Liberation Serif"/>
          <w:spacing w:val="-3"/>
        </w:rPr>
        <w:t xml:space="preserve"> - </w:t>
      </w:r>
      <w:r w:rsidRPr="009907F7">
        <w:rPr>
          <w:rFonts w:ascii="Liberation Serif" w:hAnsi="Liberation Serif"/>
        </w:rPr>
        <w:t xml:space="preserve">О признании депутатского обращения </w:t>
      </w:r>
      <w:proofErr w:type="spellStart"/>
      <w:r w:rsidRPr="009907F7">
        <w:rPr>
          <w:rFonts w:ascii="Liberation Serif" w:hAnsi="Liberation Serif"/>
        </w:rPr>
        <w:t>Пестовского</w:t>
      </w:r>
      <w:proofErr w:type="spellEnd"/>
      <w:r w:rsidRPr="009907F7">
        <w:rPr>
          <w:rFonts w:ascii="Liberation Serif" w:hAnsi="Liberation Serif"/>
        </w:rPr>
        <w:t xml:space="preserve"> А.В., депутата Думы Артемовского городского округа по одномандатному избирательному округу № 19, к главе Артемовского городского округа  по вопросу магистральной водопроводной сети в п. </w:t>
      </w:r>
      <w:proofErr w:type="spellStart"/>
      <w:r w:rsidRPr="009907F7">
        <w:rPr>
          <w:rFonts w:ascii="Liberation Serif" w:hAnsi="Liberation Serif"/>
        </w:rPr>
        <w:t>Буланаш</w:t>
      </w:r>
      <w:proofErr w:type="spellEnd"/>
      <w:r w:rsidRPr="009907F7">
        <w:rPr>
          <w:rFonts w:ascii="Liberation Serif" w:hAnsi="Liberation Serif"/>
        </w:rPr>
        <w:t xml:space="preserve">, депутатским запросом. </w:t>
      </w:r>
    </w:p>
    <w:p w:rsidR="00CC72CE" w:rsidRPr="009907F7" w:rsidRDefault="00CC72CE">
      <w:pPr>
        <w:rPr>
          <w:rFonts w:ascii="Liberation Serif" w:hAnsi="Liberation Serif"/>
        </w:rPr>
      </w:pPr>
    </w:p>
    <w:sectPr w:rsidR="00CC72CE" w:rsidRPr="009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F043A"/>
    <w:multiLevelType w:val="hybridMultilevel"/>
    <w:tmpl w:val="A11C4A00"/>
    <w:lvl w:ilvl="0" w:tplc="9BF0E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3B"/>
    <w:rsid w:val="00015E3B"/>
    <w:rsid w:val="00111390"/>
    <w:rsid w:val="001C37EE"/>
    <w:rsid w:val="0063379B"/>
    <w:rsid w:val="009907F7"/>
    <w:rsid w:val="00CC72CE"/>
    <w:rsid w:val="00EA5490"/>
    <w:rsid w:val="00FA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7EE"/>
    <w:pPr>
      <w:ind w:left="720"/>
      <w:contextualSpacing/>
    </w:pPr>
  </w:style>
  <w:style w:type="paragraph" w:styleId="a4">
    <w:name w:val="No Spacing"/>
    <w:uiPriority w:val="1"/>
    <w:qFormat/>
    <w:rsid w:val="001C3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7EE"/>
    <w:pPr>
      <w:ind w:left="720"/>
      <w:contextualSpacing/>
    </w:pPr>
  </w:style>
  <w:style w:type="paragraph" w:styleId="a4">
    <w:name w:val="No Spacing"/>
    <w:uiPriority w:val="1"/>
    <w:qFormat/>
    <w:rsid w:val="001C3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2</cp:revision>
  <dcterms:created xsi:type="dcterms:W3CDTF">2019-10-01T05:32:00Z</dcterms:created>
  <dcterms:modified xsi:type="dcterms:W3CDTF">2019-10-01T05:32:00Z</dcterms:modified>
</cp:coreProperties>
</file>