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B" w:rsidRPr="0091151B" w:rsidRDefault="0091151B" w:rsidP="0091151B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91151B">
        <w:rPr>
          <w:rFonts w:ascii="Liberation Serif" w:hAnsi="Liberation Serif" w:cs="Times New Roman"/>
          <w:b/>
          <w:sz w:val="26"/>
          <w:szCs w:val="26"/>
        </w:rPr>
        <w:t xml:space="preserve">Порядок работы заседания постоянной комиссии </w:t>
      </w:r>
    </w:p>
    <w:p w:rsidR="0091151B" w:rsidRPr="0091151B" w:rsidRDefault="0091151B" w:rsidP="0091151B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91151B">
        <w:rPr>
          <w:rFonts w:ascii="Liberation Serif" w:hAnsi="Liberation Serif" w:cs="Times New Roman"/>
          <w:b/>
          <w:sz w:val="26"/>
          <w:szCs w:val="26"/>
        </w:rPr>
        <w:t>по жилищно-коммунальному хозяйству</w:t>
      </w:r>
    </w:p>
    <w:p w:rsidR="0091151B" w:rsidRPr="0091151B" w:rsidRDefault="0091151B" w:rsidP="0091151B">
      <w:pPr>
        <w:jc w:val="right"/>
        <w:rPr>
          <w:rFonts w:ascii="Liberation Serif" w:hAnsi="Liberation Serif" w:cs="Times New Roman"/>
          <w:b/>
          <w:sz w:val="26"/>
          <w:szCs w:val="26"/>
        </w:rPr>
      </w:pPr>
    </w:p>
    <w:p w:rsidR="0091151B" w:rsidRPr="0091151B" w:rsidRDefault="0091151B" w:rsidP="0091151B">
      <w:pPr>
        <w:jc w:val="right"/>
        <w:rPr>
          <w:rFonts w:ascii="Liberation Serif" w:hAnsi="Liberation Serif" w:cs="Times New Roman"/>
          <w:b/>
          <w:sz w:val="26"/>
          <w:szCs w:val="26"/>
        </w:rPr>
      </w:pPr>
      <w:r w:rsidRPr="0091151B">
        <w:rPr>
          <w:rFonts w:ascii="Liberation Serif" w:hAnsi="Liberation Serif" w:cs="Times New Roman"/>
          <w:b/>
          <w:sz w:val="26"/>
          <w:szCs w:val="26"/>
        </w:rPr>
        <w:t>19 января 2023 года</w:t>
      </w:r>
    </w:p>
    <w:p w:rsidR="0091151B" w:rsidRPr="0091151B" w:rsidRDefault="0091151B" w:rsidP="0091151B">
      <w:pPr>
        <w:rPr>
          <w:rFonts w:ascii="Liberation Serif" w:hAnsi="Liberation Serif" w:cs="Times New Roman"/>
          <w:sz w:val="26"/>
          <w:szCs w:val="26"/>
        </w:rPr>
      </w:pPr>
      <w:r w:rsidRPr="0091151B">
        <w:rPr>
          <w:rFonts w:ascii="Liberation Serif" w:hAnsi="Liberation Serif" w:cs="Times New Roman"/>
          <w:sz w:val="26"/>
          <w:szCs w:val="26"/>
        </w:rPr>
        <w:t>Начало заседания в 14.00 часов</w:t>
      </w:r>
    </w:p>
    <w:p w:rsidR="0091151B" w:rsidRPr="0091151B" w:rsidRDefault="0091151B" w:rsidP="0091151B">
      <w:pPr>
        <w:jc w:val="both"/>
        <w:rPr>
          <w:rFonts w:ascii="Liberation Serif" w:hAnsi="Liberation Serif" w:cs="Times New Roman"/>
          <w:sz w:val="26"/>
          <w:szCs w:val="26"/>
        </w:rPr>
      </w:pPr>
      <w:r w:rsidRPr="0091151B">
        <w:rPr>
          <w:rFonts w:ascii="Liberation Serif" w:hAnsi="Liberation Serif" w:cs="Times New Roman"/>
          <w:sz w:val="26"/>
          <w:szCs w:val="26"/>
        </w:rPr>
        <w:t>Заседание комиссии ведет Максим Анатольевич Демашин, председатель постоянной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684"/>
        <w:gridCol w:w="6993"/>
      </w:tblGrid>
      <w:tr w:rsidR="0091151B" w:rsidRPr="0091151B" w:rsidTr="0038611F">
        <w:tc>
          <w:tcPr>
            <w:tcW w:w="675" w:type="dxa"/>
          </w:tcPr>
          <w:p w:rsidR="0091151B" w:rsidRPr="0091151B" w:rsidRDefault="0091151B" w:rsidP="0038611F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1151B" w:rsidRPr="0091151B" w:rsidRDefault="0091151B" w:rsidP="0038611F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 w:cs="Times New Roman"/>
                <w:b/>
                <w:sz w:val="26"/>
                <w:szCs w:val="26"/>
              </w:rPr>
              <w:t>14.00-14.30</w:t>
            </w:r>
          </w:p>
        </w:tc>
        <w:tc>
          <w:tcPr>
            <w:tcW w:w="7088" w:type="dxa"/>
          </w:tcPr>
          <w:p w:rsidR="0091151B" w:rsidRPr="0091151B" w:rsidRDefault="0091151B" w:rsidP="0038611F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b/>
                <w:sz w:val="26"/>
                <w:szCs w:val="26"/>
              </w:rPr>
              <w:t xml:space="preserve">Информация об организации мероприятий при осуществлении деятельности по обращению с собаками без владельцев на территории Артемовского городского округа. </w:t>
            </w:r>
          </w:p>
          <w:p w:rsidR="0091151B" w:rsidRPr="0091151B" w:rsidRDefault="0091151B" w:rsidP="0038611F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r w:rsidRPr="0091151B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Андрей Юрьевич Шуклин, директор МКУ Артемовского городского округа «Жилкомстрой».</w:t>
            </w:r>
          </w:p>
          <w:p w:rsidR="0091151B" w:rsidRPr="0091151B" w:rsidRDefault="0091151B" w:rsidP="0038611F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91151B" w:rsidRPr="0091151B" w:rsidTr="0038611F">
        <w:tc>
          <w:tcPr>
            <w:tcW w:w="675" w:type="dxa"/>
          </w:tcPr>
          <w:p w:rsidR="0091151B" w:rsidRPr="0091151B" w:rsidRDefault="0091151B" w:rsidP="0038611F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1151B" w:rsidRPr="0091151B" w:rsidRDefault="0091151B" w:rsidP="0038611F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 w:cs="Times New Roman"/>
                <w:b/>
                <w:sz w:val="26"/>
                <w:szCs w:val="26"/>
              </w:rPr>
              <w:t>14.30-14.40</w:t>
            </w:r>
          </w:p>
        </w:tc>
        <w:tc>
          <w:tcPr>
            <w:tcW w:w="7088" w:type="dxa"/>
          </w:tcPr>
          <w:p w:rsidR="0091151B" w:rsidRPr="0091151B" w:rsidRDefault="0091151B" w:rsidP="0038611F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b/>
                <w:sz w:val="26"/>
                <w:szCs w:val="26"/>
              </w:rPr>
              <w:t>О направлении депутатов в состав рабочей группы по организации мероприятий при осуществлении деятельности по обращению с собаками без владельцев на территории Артемовского городского округа.</w:t>
            </w:r>
          </w:p>
          <w:p w:rsidR="0091151B" w:rsidRPr="0091151B" w:rsidRDefault="0091151B" w:rsidP="0038611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sz w:val="26"/>
                <w:szCs w:val="26"/>
              </w:rPr>
              <w:t xml:space="preserve">Докладывает Анастасия </w:t>
            </w:r>
            <w:proofErr w:type="spellStart"/>
            <w:r w:rsidRPr="0091151B">
              <w:rPr>
                <w:rFonts w:ascii="Liberation Serif" w:hAnsi="Liberation Serif"/>
                <w:sz w:val="26"/>
                <w:szCs w:val="26"/>
              </w:rPr>
              <w:t>Илдаровна</w:t>
            </w:r>
            <w:proofErr w:type="spellEnd"/>
            <w:r w:rsidRPr="0091151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91151B">
              <w:rPr>
                <w:rFonts w:ascii="Liberation Serif" w:hAnsi="Liberation Serif"/>
                <w:sz w:val="26"/>
                <w:szCs w:val="26"/>
              </w:rPr>
              <w:t>Угланова</w:t>
            </w:r>
            <w:proofErr w:type="spellEnd"/>
            <w:r w:rsidRPr="0091151B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proofErr w:type="spellStart"/>
            <w:r w:rsidRPr="0091151B">
              <w:rPr>
                <w:rFonts w:ascii="Liberation Serif" w:hAnsi="Liberation Serif"/>
                <w:sz w:val="26"/>
                <w:szCs w:val="26"/>
              </w:rPr>
              <w:t>и.о</w:t>
            </w:r>
            <w:proofErr w:type="spellEnd"/>
            <w:r w:rsidRPr="0091151B">
              <w:rPr>
                <w:rFonts w:ascii="Liberation Serif" w:hAnsi="Liberation Serif"/>
                <w:sz w:val="26"/>
                <w:szCs w:val="26"/>
              </w:rPr>
              <w:t>. начальника Управления по городскому хозяйству и жилью Администрации Артемовского городского округа.</w:t>
            </w:r>
          </w:p>
        </w:tc>
      </w:tr>
      <w:tr w:rsidR="0091151B" w:rsidRPr="0091151B" w:rsidTr="0038611F">
        <w:tc>
          <w:tcPr>
            <w:tcW w:w="675" w:type="dxa"/>
          </w:tcPr>
          <w:p w:rsidR="0091151B" w:rsidRPr="0091151B" w:rsidRDefault="0091151B" w:rsidP="0038611F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1151B" w:rsidRPr="0091151B" w:rsidRDefault="0091151B" w:rsidP="0038611F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 w:cs="Times New Roman"/>
                <w:b/>
                <w:sz w:val="26"/>
                <w:szCs w:val="26"/>
              </w:rPr>
              <w:t>14.40-15.10</w:t>
            </w:r>
          </w:p>
        </w:tc>
        <w:tc>
          <w:tcPr>
            <w:tcW w:w="7088" w:type="dxa"/>
          </w:tcPr>
          <w:p w:rsidR="0091151B" w:rsidRPr="0091151B" w:rsidRDefault="0091151B" w:rsidP="0038611F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b/>
                <w:sz w:val="26"/>
                <w:szCs w:val="26"/>
              </w:rPr>
              <w:t>Информация о деятельности шпалопропиточных предприятий, действующих на территории Артемовского городского округа.</w:t>
            </w:r>
          </w:p>
          <w:p w:rsidR="0091151B" w:rsidRPr="0091151B" w:rsidRDefault="0091151B" w:rsidP="0038611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sz w:val="26"/>
                <w:szCs w:val="26"/>
              </w:rPr>
              <w:t>Докладывает Максим Анатольевич Демашин, председатель постоянной комиссии.</w:t>
            </w:r>
          </w:p>
          <w:p w:rsidR="0091151B" w:rsidRPr="0091151B" w:rsidRDefault="0091151B" w:rsidP="0038611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91151B" w:rsidRPr="0091151B" w:rsidRDefault="0091151B" w:rsidP="0038611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sz w:val="26"/>
                <w:szCs w:val="26"/>
              </w:rPr>
              <w:t>Приглашены:</w:t>
            </w:r>
          </w:p>
          <w:p w:rsidR="0091151B" w:rsidRPr="0091151B" w:rsidRDefault="0091151B" w:rsidP="0091151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sz w:val="26"/>
                <w:szCs w:val="26"/>
              </w:rPr>
              <w:t>Александр Иванович Миронов, заместитель главы Артемовского городского округа.</w:t>
            </w:r>
          </w:p>
        </w:tc>
      </w:tr>
      <w:tr w:rsidR="0091151B" w:rsidRPr="0091151B" w:rsidTr="0038611F">
        <w:tc>
          <w:tcPr>
            <w:tcW w:w="675" w:type="dxa"/>
          </w:tcPr>
          <w:p w:rsidR="0091151B" w:rsidRPr="0091151B" w:rsidRDefault="0091151B" w:rsidP="0038611F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1151B" w:rsidRPr="0091151B" w:rsidRDefault="0091151B" w:rsidP="0038611F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 w:cs="Times New Roman"/>
                <w:b/>
                <w:sz w:val="26"/>
                <w:szCs w:val="26"/>
              </w:rPr>
              <w:t>15.10-15.20</w:t>
            </w:r>
          </w:p>
        </w:tc>
        <w:tc>
          <w:tcPr>
            <w:tcW w:w="7088" w:type="dxa"/>
          </w:tcPr>
          <w:p w:rsidR="0091151B" w:rsidRPr="0091151B" w:rsidRDefault="0091151B" w:rsidP="0038611F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b/>
                <w:sz w:val="26"/>
                <w:szCs w:val="26"/>
              </w:rPr>
              <w:t>О направлении депутатов в состав рабочей группы по охране</w:t>
            </w:r>
            <w:r w:rsidR="00B976A3">
              <w:rPr>
                <w:rFonts w:ascii="Liberation Serif" w:hAnsi="Liberation Serif"/>
                <w:b/>
                <w:sz w:val="26"/>
                <w:szCs w:val="26"/>
              </w:rPr>
              <w:t xml:space="preserve"> животного мира и по охране</w:t>
            </w:r>
            <w:r w:rsidRPr="0091151B">
              <w:rPr>
                <w:rFonts w:ascii="Liberation Serif" w:hAnsi="Liberation Serif"/>
                <w:b/>
                <w:sz w:val="26"/>
                <w:szCs w:val="26"/>
              </w:rPr>
              <w:t xml:space="preserve"> окружающей с</w:t>
            </w:r>
            <w:r w:rsidR="00B976A3">
              <w:rPr>
                <w:rFonts w:ascii="Liberation Serif" w:hAnsi="Liberation Serif"/>
                <w:b/>
                <w:sz w:val="26"/>
                <w:szCs w:val="26"/>
              </w:rPr>
              <w:t>р</w:t>
            </w:r>
            <w:bookmarkStart w:id="0" w:name="_GoBack"/>
            <w:bookmarkEnd w:id="0"/>
            <w:r w:rsidRPr="0091151B">
              <w:rPr>
                <w:rFonts w:ascii="Liberation Serif" w:hAnsi="Liberation Serif"/>
                <w:b/>
                <w:sz w:val="26"/>
                <w:szCs w:val="26"/>
              </w:rPr>
              <w:t>еды на территории Артемовского городского округа.</w:t>
            </w:r>
          </w:p>
          <w:p w:rsidR="0091151B" w:rsidRPr="0091151B" w:rsidRDefault="0091151B" w:rsidP="0038611F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sz w:val="26"/>
                <w:szCs w:val="26"/>
              </w:rPr>
              <w:t xml:space="preserve">Докладывает Анастасия </w:t>
            </w:r>
            <w:proofErr w:type="spellStart"/>
            <w:r w:rsidRPr="0091151B">
              <w:rPr>
                <w:rFonts w:ascii="Liberation Serif" w:hAnsi="Liberation Serif"/>
                <w:sz w:val="26"/>
                <w:szCs w:val="26"/>
              </w:rPr>
              <w:t>Илдаровна</w:t>
            </w:r>
            <w:proofErr w:type="spellEnd"/>
            <w:r w:rsidRPr="0091151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91151B">
              <w:rPr>
                <w:rFonts w:ascii="Liberation Serif" w:hAnsi="Liberation Serif"/>
                <w:sz w:val="26"/>
                <w:szCs w:val="26"/>
              </w:rPr>
              <w:t>Угланова</w:t>
            </w:r>
            <w:proofErr w:type="spellEnd"/>
            <w:r w:rsidRPr="0091151B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proofErr w:type="spellStart"/>
            <w:r w:rsidRPr="0091151B">
              <w:rPr>
                <w:rFonts w:ascii="Liberation Serif" w:hAnsi="Liberation Serif"/>
                <w:sz w:val="26"/>
                <w:szCs w:val="26"/>
              </w:rPr>
              <w:t>и.о</w:t>
            </w:r>
            <w:proofErr w:type="spellEnd"/>
            <w:r w:rsidRPr="0091151B">
              <w:rPr>
                <w:rFonts w:ascii="Liberation Serif" w:hAnsi="Liberation Serif"/>
                <w:sz w:val="26"/>
                <w:szCs w:val="26"/>
              </w:rPr>
              <w:t>. начальника Управления по городскому хозяйству и жилью Администрации Артемовского городского округа.</w:t>
            </w:r>
          </w:p>
        </w:tc>
      </w:tr>
      <w:tr w:rsidR="0091151B" w:rsidRPr="0091151B" w:rsidTr="0038611F">
        <w:tc>
          <w:tcPr>
            <w:tcW w:w="675" w:type="dxa"/>
          </w:tcPr>
          <w:p w:rsidR="0091151B" w:rsidRPr="0091151B" w:rsidRDefault="0091151B" w:rsidP="0038611F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1151B" w:rsidRPr="0091151B" w:rsidRDefault="0091151B" w:rsidP="0038611F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 w:cs="Times New Roman"/>
                <w:b/>
                <w:sz w:val="26"/>
                <w:szCs w:val="26"/>
              </w:rPr>
              <w:t>15.20-15.50</w:t>
            </w:r>
          </w:p>
        </w:tc>
        <w:tc>
          <w:tcPr>
            <w:tcW w:w="7088" w:type="dxa"/>
          </w:tcPr>
          <w:p w:rsidR="0091151B" w:rsidRPr="0091151B" w:rsidRDefault="0091151B" w:rsidP="0091151B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1151B">
              <w:rPr>
                <w:rFonts w:ascii="Liberation Serif" w:hAnsi="Liberation Serif"/>
                <w:b/>
                <w:sz w:val="26"/>
                <w:szCs w:val="26"/>
              </w:rPr>
      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  за муниципальным унитарным предприятием Артемовского городского округа «Мостовское ЖКХ» при осуществлении финансово-хозяйственной деятельности в 2019-2020 годах и текущем периоде 2021 года (более ранний период при необходимости». </w:t>
            </w:r>
            <w:r w:rsidRPr="0091151B">
              <w:rPr>
                <w:rFonts w:ascii="Liberation Serif" w:hAnsi="Liberation Serif"/>
                <w:sz w:val="26"/>
                <w:szCs w:val="26"/>
              </w:rPr>
              <w:t>Докладывает Денис Сергеевич Авдеев, председатель Счетной палаты Артемовского городского округа.</w:t>
            </w:r>
          </w:p>
        </w:tc>
      </w:tr>
    </w:tbl>
    <w:p w:rsidR="0091151B" w:rsidRPr="0091151B" w:rsidRDefault="0091151B" w:rsidP="0091151B">
      <w:pPr>
        <w:rPr>
          <w:rFonts w:ascii="Liberation Serif" w:hAnsi="Liberation Serif"/>
          <w:sz w:val="26"/>
          <w:szCs w:val="26"/>
        </w:rPr>
      </w:pPr>
    </w:p>
    <w:p w:rsidR="00CC72CE" w:rsidRPr="0091151B" w:rsidRDefault="00CC72CE">
      <w:pPr>
        <w:rPr>
          <w:rFonts w:ascii="Liberation Serif" w:hAnsi="Liberation Serif"/>
          <w:sz w:val="26"/>
          <w:szCs w:val="26"/>
        </w:rPr>
      </w:pPr>
    </w:p>
    <w:sectPr w:rsidR="00CC72CE" w:rsidRPr="0091151B" w:rsidSect="009115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1B"/>
    <w:rsid w:val="00111390"/>
    <w:rsid w:val="005D17F7"/>
    <w:rsid w:val="0063379B"/>
    <w:rsid w:val="00705E6C"/>
    <w:rsid w:val="0091151B"/>
    <w:rsid w:val="00B976A3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6472"/>
  <w15:chartTrackingRefBased/>
  <w15:docId w15:val="{056DB8CE-C127-4F1C-B9C8-B98F952C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2023-01-17T04:19:00Z</cp:lastPrinted>
  <dcterms:created xsi:type="dcterms:W3CDTF">2023-01-17T04:19:00Z</dcterms:created>
  <dcterms:modified xsi:type="dcterms:W3CDTF">2023-01-17T07:19:00Z</dcterms:modified>
</cp:coreProperties>
</file>