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7" w:rsidRPr="00994097" w:rsidRDefault="00994097" w:rsidP="00994097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994097">
        <w:rPr>
          <w:b/>
          <w:spacing w:val="4"/>
          <w:sz w:val="28"/>
          <w:szCs w:val="28"/>
        </w:rPr>
        <w:t>25 заседание (внеочередное) от 16 ноября 2017 года</w:t>
      </w:r>
    </w:p>
    <w:p w:rsidR="00994097" w:rsidRDefault="00994097" w:rsidP="00994097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994097" w:rsidRDefault="00994097" w:rsidP="0099409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994097">
        <w:rPr>
          <w:spacing w:val="4"/>
          <w:sz w:val="28"/>
          <w:szCs w:val="28"/>
        </w:rPr>
        <w:t xml:space="preserve">№ 274 – О повестке </w:t>
      </w:r>
      <w:r w:rsidRPr="00994097">
        <w:rPr>
          <w:spacing w:val="4"/>
          <w:sz w:val="28"/>
          <w:szCs w:val="28"/>
        </w:rPr>
        <w:t xml:space="preserve">25  заседания (внеочередного) Думы Артемовского городского </w:t>
      </w:r>
      <w:r w:rsidRPr="00994097">
        <w:rPr>
          <w:spacing w:val="-3"/>
          <w:sz w:val="28"/>
          <w:szCs w:val="28"/>
        </w:rPr>
        <w:t>округа;</w:t>
      </w:r>
    </w:p>
    <w:p w:rsidR="00994097" w:rsidRPr="00994097" w:rsidRDefault="00994097" w:rsidP="0099409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994097" w:rsidRPr="00994097" w:rsidRDefault="00994097" w:rsidP="00994097">
      <w:pPr>
        <w:ind w:firstLine="708"/>
        <w:jc w:val="both"/>
        <w:rPr>
          <w:sz w:val="28"/>
          <w:szCs w:val="28"/>
        </w:rPr>
      </w:pPr>
      <w:r w:rsidRPr="00994097">
        <w:rPr>
          <w:sz w:val="28"/>
          <w:szCs w:val="28"/>
        </w:rPr>
        <w:t xml:space="preserve">№ 275 - </w:t>
      </w:r>
      <w:r w:rsidRPr="00994097">
        <w:rPr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2018 год и плановый период 2019 и 2021</w:t>
      </w:r>
      <w:r w:rsidRPr="00994097">
        <w:rPr>
          <w:sz w:val="28"/>
          <w:szCs w:val="28"/>
        </w:rPr>
        <w:t xml:space="preserve"> годы»</w:t>
      </w:r>
    </w:p>
    <w:p w:rsidR="003C7DC1" w:rsidRPr="00994097" w:rsidRDefault="003C7DC1"/>
    <w:sectPr w:rsidR="003C7DC1" w:rsidRPr="0099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DE"/>
    <w:rsid w:val="000640DE"/>
    <w:rsid w:val="003C7DC1"/>
    <w:rsid w:val="00994097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2017-12-04T04:46:00Z</cp:lastPrinted>
  <dcterms:created xsi:type="dcterms:W3CDTF">2017-12-04T04:48:00Z</dcterms:created>
  <dcterms:modified xsi:type="dcterms:W3CDTF">2017-12-04T04:48:00Z</dcterms:modified>
</cp:coreProperties>
</file>