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E" w:rsidRPr="00DF43B6" w:rsidRDefault="004225FE" w:rsidP="0042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4225FE" w:rsidRPr="00DF43B6" w:rsidRDefault="004225FE" w:rsidP="0042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4225FE" w:rsidRPr="00DF43B6" w:rsidRDefault="004225FE" w:rsidP="004225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марта 2019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25FE" w:rsidRPr="00DF43B6" w:rsidRDefault="00C21650" w:rsidP="00422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12</w:t>
      </w:r>
      <w:r w:rsidR="004225FE"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4225FE" w:rsidRPr="00DF43B6" w:rsidRDefault="004225FE" w:rsidP="00422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34"/>
        <w:gridCol w:w="9673"/>
      </w:tblGrid>
      <w:tr w:rsidR="00C21650" w:rsidRPr="00DF43B6" w:rsidTr="00C21650">
        <w:tc>
          <w:tcPr>
            <w:tcW w:w="534" w:type="dxa"/>
          </w:tcPr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C21650" w:rsidRPr="00937B02" w:rsidRDefault="00C21650" w:rsidP="00C473D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_GoBack"/>
            <w:bookmarkEnd w:id="0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состоянии питьевого водоснабжения на территории Артемовского городского округа в 2018 году.</w:t>
            </w:r>
          </w:p>
          <w:p w:rsidR="00C21650" w:rsidRPr="00DF43B6" w:rsidRDefault="00C21650" w:rsidP="00C473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C21650" w:rsidRPr="00DF43B6" w:rsidTr="00C21650">
        <w:tc>
          <w:tcPr>
            <w:tcW w:w="534" w:type="dxa"/>
          </w:tcPr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C21650" w:rsidRPr="00937B02" w:rsidRDefault="00C21650" w:rsidP="00C473D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</w:t>
            </w:r>
          </w:p>
          <w:p w:rsidR="00C21650" w:rsidRPr="00937B02" w:rsidRDefault="00C21650" w:rsidP="00C473D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650" w:rsidRPr="00DF43B6" w:rsidTr="00C21650">
        <w:tc>
          <w:tcPr>
            <w:tcW w:w="534" w:type="dxa"/>
          </w:tcPr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C21650" w:rsidRPr="00562A6D" w:rsidRDefault="00C21650" w:rsidP="00F52509">
            <w:pPr>
              <w:pStyle w:val="20"/>
              <w:shd w:val="clear" w:color="auto" w:fill="auto"/>
              <w:ind w:left="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62A6D">
              <w:rPr>
                <w:rFonts w:ascii="Liberation Serif" w:hAnsi="Liberation Serif"/>
                <w:color w:val="000000"/>
                <w:sz w:val="28"/>
                <w:szCs w:val="28"/>
              </w:rPr>
              <w:t>Информация 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направленных на содержание и ремонт сети автомобильных дорог общего пользования местного значения в границах Артемовского городского округа и искусственных сооружений, расположенных на них, за 2017 год с проведением аудита в сфере закупок».</w:t>
            </w:r>
          </w:p>
          <w:p w:rsidR="00C21650" w:rsidRPr="00937B02" w:rsidRDefault="00C21650" w:rsidP="00F52509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562A6D">
              <w:rPr>
                <w:rFonts w:ascii="Liberation Serif" w:hAnsi="Liberation Serif"/>
                <w:b w:val="0"/>
                <w:i w:val="0"/>
              </w:rPr>
              <w:t>Докладывает Елена Александровна Курьина, председатель  Счетной палаты Артемовского городского округа.</w:t>
            </w:r>
          </w:p>
          <w:p w:rsidR="00C21650" w:rsidRPr="00937B02" w:rsidRDefault="00C21650" w:rsidP="00C473D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21650" w:rsidRPr="00DF43B6" w:rsidTr="00C21650">
        <w:tc>
          <w:tcPr>
            <w:tcW w:w="534" w:type="dxa"/>
          </w:tcPr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C21650" w:rsidRPr="00937B02" w:rsidRDefault="00C21650" w:rsidP="00F52509">
            <w:pPr>
              <w:pStyle w:val="a4"/>
              <w:ind w:left="-142" w:firstLine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Об эксплуатации полигона твердых коммунальных отходов в поселке Буланаш и размещении мусороперегрузочной станции (МПС). </w:t>
            </w: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Андрей Вячеславович Самочернов, глава Артемовского городского округа.</w:t>
            </w:r>
          </w:p>
          <w:p w:rsidR="00C21650" w:rsidRPr="00562A6D" w:rsidRDefault="00C21650" w:rsidP="00F52509">
            <w:pPr>
              <w:pStyle w:val="20"/>
              <w:shd w:val="clear" w:color="auto" w:fill="auto"/>
              <w:ind w:left="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21650" w:rsidRPr="00DF43B6" w:rsidTr="00C21650">
        <w:tc>
          <w:tcPr>
            <w:tcW w:w="534" w:type="dxa"/>
          </w:tcPr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C21650" w:rsidRPr="00937B02" w:rsidRDefault="00C21650" w:rsidP="00C473D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О направлении  депутатов Д</w:t>
            </w: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умы Артемовского городского округа в состав рабочей группы по выбору места размещения  объекта обращения с отходами на территории</w:t>
            </w:r>
            <w:proofErr w:type="gram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C21650" w:rsidRPr="00937B02" w:rsidRDefault="00C21650" w:rsidP="00C473D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Докладывает </w:t>
            </w:r>
            <w:r w:rsidRPr="00937B02">
              <w:rPr>
                <w:rFonts w:ascii="Liberation Serif" w:hAnsi="Liberation Serif"/>
                <w:sz w:val="28"/>
                <w:szCs w:val="28"/>
              </w:rPr>
              <w:t xml:space="preserve">Александр Иванович Миронов, заместитель главы </w:t>
            </w:r>
            <w:r w:rsidRPr="00937B02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650" w:rsidRPr="00DF43B6" w:rsidTr="00C21650">
        <w:tc>
          <w:tcPr>
            <w:tcW w:w="534" w:type="dxa"/>
          </w:tcPr>
          <w:p w:rsidR="00C21650" w:rsidRPr="00DF43B6" w:rsidRDefault="00C21650" w:rsidP="00BD52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673" w:type="dxa"/>
          </w:tcPr>
          <w:p w:rsidR="00C21650" w:rsidRPr="00AB00A2" w:rsidRDefault="00C21650" w:rsidP="00F52509">
            <w:pPr>
              <w:pStyle w:val="20"/>
              <w:shd w:val="clear" w:color="auto" w:fill="auto"/>
              <w:ind w:left="2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 направлении  депутатов Д</w:t>
            </w:r>
            <w:r w:rsidRPr="00937B02">
              <w:rPr>
                <w:rFonts w:ascii="Liberation Serif" w:hAnsi="Liberation Serif"/>
                <w:sz w:val="28"/>
                <w:szCs w:val="28"/>
              </w:rPr>
              <w:t>умы Артемовского городского округа</w:t>
            </w:r>
            <w:r w:rsidRPr="00AB00A2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AB00A2">
              <w:rPr>
                <w:rFonts w:ascii="Liberation Serif" w:hAnsi="Liberation Serif"/>
                <w:sz w:val="28"/>
                <w:szCs w:val="28"/>
              </w:rPr>
              <w:t>в состав рабочей группы по подготовке документации для заключения концессионного соглашения в отношении</w:t>
            </w:r>
            <w:proofErr w:type="gramEnd"/>
            <w:r w:rsidRPr="00AB00A2">
              <w:rPr>
                <w:rFonts w:ascii="Liberation Serif" w:hAnsi="Liberation Serif"/>
                <w:sz w:val="28"/>
                <w:szCs w:val="28"/>
              </w:rPr>
              <w:t xml:space="preserve"> объектов системы водоснабжения и водоотведения поселка Буланаш Артемовского района. </w:t>
            </w:r>
          </w:p>
          <w:p w:rsidR="00C21650" w:rsidRPr="00937B02" w:rsidRDefault="00C21650" w:rsidP="00F5250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 Миронов, заместитель главы Администрации -  начальник Управление  по городскому  хозяйству и жилью.</w:t>
            </w:r>
          </w:p>
          <w:p w:rsidR="00C21650" w:rsidRPr="00AB00A2" w:rsidRDefault="00C21650" w:rsidP="00F52509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21650" w:rsidRDefault="00C21650" w:rsidP="00C473D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4225F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2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E"/>
    <w:rsid w:val="00111390"/>
    <w:rsid w:val="00207E1B"/>
    <w:rsid w:val="004225FE"/>
    <w:rsid w:val="0063379B"/>
    <w:rsid w:val="00C21650"/>
    <w:rsid w:val="00C473D1"/>
    <w:rsid w:val="00CC72CE"/>
    <w:rsid w:val="00EA5490"/>
    <w:rsid w:val="00F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50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509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F52509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509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50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509"/>
    <w:pPr>
      <w:widowControl w:val="0"/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F52509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509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cp:lastPrinted>2019-03-19T09:46:00Z</cp:lastPrinted>
  <dcterms:created xsi:type="dcterms:W3CDTF">2019-03-18T05:49:00Z</dcterms:created>
  <dcterms:modified xsi:type="dcterms:W3CDTF">2019-03-19T10:09:00Z</dcterms:modified>
</cp:coreProperties>
</file>