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45" w:rsidRPr="00BF4030" w:rsidRDefault="00766F45" w:rsidP="00766F4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403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24F0280" wp14:editId="0C1FE39C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45" w:rsidRPr="00BF4030" w:rsidRDefault="00766F45" w:rsidP="00766F45">
      <w:pPr>
        <w:jc w:val="center"/>
        <w:rPr>
          <w:b/>
          <w:sz w:val="28"/>
          <w:szCs w:val="32"/>
        </w:rPr>
      </w:pPr>
      <w:r w:rsidRPr="00BF4030">
        <w:rPr>
          <w:b/>
          <w:sz w:val="28"/>
          <w:szCs w:val="32"/>
        </w:rPr>
        <w:t>Дума Артемовского городского округа</w:t>
      </w: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  <w:lang w:val="en-US"/>
        </w:rPr>
        <w:t>VI</w:t>
      </w:r>
      <w:r w:rsidRPr="00BF4030">
        <w:rPr>
          <w:b/>
          <w:sz w:val="28"/>
          <w:szCs w:val="28"/>
        </w:rPr>
        <w:t xml:space="preserve"> созыв</w:t>
      </w:r>
    </w:p>
    <w:p w:rsidR="00766F45" w:rsidRPr="00BF4030" w:rsidRDefault="00A16716" w:rsidP="00766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 w:rsidR="00766F45" w:rsidRPr="00BF4030">
        <w:rPr>
          <w:sz w:val="28"/>
          <w:szCs w:val="28"/>
        </w:rPr>
        <w:t>заседание</w:t>
      </w:r>
    </w:p>
    <w:p w:rsidR="00766F45" w:rsidRDefault="00766F45" w:rsidP="00766F45">
      <w:pPr>
        <w:jc w:val="center"/>
        <w:rPr>
          <w:b/>
          <w:sz w:val="28"/>
          <w:szCs w:val="28"/>
        </w:rPr>
      </w:pP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>РЕШЕНИЕ</w:t>
      </w: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</w:p>
    <w:p w:rsidR="00766F45" w:rsidRPr="00BF4030" w:rsidRDefault="00766F45" w:rsidP="00766F45">
      <w:pPr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 xml:space="preserve">от </w:t>
      </w:r>
      <w:r w:rsidR="001B678F">
        <w:rPr>
          <w:b/>
          <w:sz w:val="28"/>
          <w:szCs w:val="28"/>
        </w:rPr>
        <w:t xml:space="preserve"> </w:t>
      </w:r>
      <w:r w:rsidR="00A16716">
        <w:rPr>
          <w:b/>
          <w:sz w:val="28"/>
          <w:szCs w:val="28"/>
        </w:rPr>
        <w:t>28 марта</w:t>
      </w:r>
      <w:r>
        <w:rPr>
          <w:b/>
          <w:sz w:val="28"/>
          <w:szCs w:val="28"/>
        </w:rPr>
        <w:t xml:space="preserve"> 2019  года                                                                   </w:t>
      </w:r>
      <w:r w:rsidR="00A1671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BF4030">
        <w:rPr>
          <w:b/>
          <w:sz w:val="28"/>
          <w:szCs w:val="28"/>
        </w:rPr>
        <w:t xml:space="preserve">№ </w:t>
      </w:r>
      <w:r w:rsidR="001B678F">
        <w:rPr>
          <w:b/>
          <w:sz w:val="28"/>
          <w:szCs w:val="28"/>
        </w:rPr>
        <w:t>50</w:t>
      </w:r>
      <w:r w:rsidR="005A70C9">
        <w:rPr>
          <w:b/>
          <w:sz w:val="28"/>
          <w:szCs w:val="28"/>
        </w:rPr>
        <w:t>6</w:t>
      </w:r>
    </w:p>
    <w:p w:rsidR="001B678F" w:rsidRDefault="001B678F" w:rsidP="001B678F">
      <w:pPr>
        <w:ind w:firstLine="720"/>
        <w:jc w:val="center"/>
        <w:rPr>
          <w:b/>
          <w:i/>
          <w:sz w:val="28"/>
          <w:szCs w:val="28"/>
        </w:rPr>
      </w:pPr>
    </w:p>
    <w:p w:rsidR="00D20EBA" w:rsidRDefault="00D20EBA" w:rsidP="001B678F">
      <w:pPr>
        <w:ind w:firstLine="720"/>
        <w:jc w:val="center"/>
        <w:rPr>
          <w:b/>
          <w:i/>
          <w:sz w:val="28"/>
          <w:szCs w:val="28"/>
        </w:rPr>
      </w:pPr>
    </w:p>
    <w:p w:rsidR="001B678F" w:rsidRPr="005A70C9" w:rsidRDefault="005A70C9" w:rsidP="001B678F">
      <w:pPr>
        <w:ind w:firstLine="720"/>
        <w:jc w:val="center"/>
        <w:rPr>
          <w:b/>
          <w:i/>
          <w:sz w:val="28"/>
          <w:szCs w:val="28"/>
        </w:rPr>
      </w:pPr>
      <w:r w:rsidRPr="005A70C9">
        <w:rPr>
          <w:rFonts w:ascii="Liberation Serif" w:hAnsi="Liberation Serif"/>
          <w:b/>
          <w:i/>
          <w:sz w:val="28"/>
          <w:szCs w:val="28"/>
        </w:rPr>
        <w:t>О реализации на территории Артемовского городского округа в 2018 году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5A70C9" w:rsidRPr="005C01F0" w:rsidRDefault="005A70C9" w:rsidP="001B678F">
      <w:pPr>
        <w:tabs>
          <w:tab w:val="left" w:pos="4536"/>
        </w:tabs>
        <w:ind w:right="5101"/>
        <w:jc w:val="both"/>
        <w:rPr>
          <w:sz w:val="28"/>
          <w:szCs w:val="28"/>
        </w:rPr>
      </w:pPr>
    </w:p>
    <w:p w:rsidR="001B678F" w:rsidRDefault="005A70C9" w:rsidP="005A70C9">
      <w:pPr>
        <w:tabs>
          <w:tab w:val="right" w:pos="0"/>
        </w:tabs>
        <w:ind w:firstLine="720"/>
        <w:jc w:val="both"/>
        <w:rPr>
          <w:color w:val="FF0000"/>
          <w:sz w:val="28"/>
          <w:szCs w:val="28"/>
        </w:rPr>
      </w:pPr>
      <w:r w:rsidRPr="005A70C9">
        <w:rPr>
          <w:sz w:val="28"/>
          <w:szCs w:val="28"/>
        </w:rPr>
        <w:t xml:space="preserve">Заслушав представленную Администрацией Артемовского городского округа информацию </w:t>
      </w:r>
      <w:r>
        <w:rPr>
          <w:rFonts w:ascii="Liberation Serif" w:hAnsi="Liberation Serif"/>
          <w:sz w:val="28"/>
          <w:szCs w:val="28"/>
        </w:rPr>
        <w:t>о</w:t>
      </w:r>
      <w:r w:rsidRPr="005A70C9">
        <w:rPr>
          <w:rFonts w:ascii="Liberation Serif" w:hAnsi="Liberation Serif"/>
          <w:sz w:val="28"/>
          <w:szCs w:val="28"/>
        </w:rPr>
        <w:t xml:space="preserve"> реализации на территории Артемовского городского округа в 2018 году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Liberation Serif" w:hAnsi="Liberation Serif"/>
          <w:sz w:val="28"/>
          <w:szCs w:val="28"/>
        </w:rPr>
        <w:t>, в соответствии со</w:t>
      </w:r>
      <w:r w:rsidR="001B678F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1B678F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  <w:r w:rsidR="001B678F">
        <w:rPr>
          <w:sz w:val="28"/>
          <w:szCs w:val="28"/>
        </w:rPr>
        <w:t>Устава Артемовского городского округа,</w:t>
      </w:r>
      <w:r w:rsidR="001B678F">
        <w:rPr>
          <w:color w:val="FF0000"/>
          <w:sz w:val="28"/>
          <w:szCs w:val="28"/>
        </w:rPr>
        <w:t xml:space="preserve"> </w:t>
      </w:r>
    </w:p>
    <w:p w:rsidR="001B678F" w:rsidRDefault="001B678F" w:rsidP="001B6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52FA">
        <w:rPr>
          <w:sz w:val="28"/>
          <w:szCs w:val="28"/>
        </w:rPr>
        <w:t xml:space="preserve">Дума </w:t>
      </w:r>
      <w:r>
        <w:rPr>
          <w:sz w:val="28"/>
          <w:szCs w:val="28"/>
        </w:rPr>
        <w:t>Артемов</w:t>
      </w:r>
      <w:r w:rsidRPr="001D52FA">
        <w:rPr>
          <w:sz w:val="28"/>
          <w:szCs w:val="28"/>
        </w:rPr>
        <w:t xml:space="preserve">ского городского округа </w:t>
      </w:r>
    </w:p>
    <w:p w:rsidR="001B678F" w:rsidRPr="001D52FA" w:rsidRDefault="001B678F" w:rsidP="001B6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B678F" w:rsidRPr="00744142" w:rsidRDefault="001B678F" w:rsidP="00BC6A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D52FA">
        <w:rPr>
          <w:sz w:val="28"/>
          <w:szCs w:val="28"/>
        </w:rPr>
        <w:t xml:space="preserve">1. </w:t>
      </w:r>
      <w:r w:rsidR="005A70C9">
        <w:rPr>
          <w:sz w:val="28"/>
          <w:szCs w:val="28"/>
        </w:rPr>
        <w:t>И</w:t>
      </w:r>
      <w:r w:rsidR="005A70C9" w:rsidRPr="005A70C9">
        <w:rPr>
          <w:sz w:val="28"/>
          <w:szCs w:val="28"/>
        </w:rPr>
        <w:t xml:space="preserve">нформацию </w:t>
      </w:r>
      <w:r w:rsidR="005A70C9">
        <w:rPr>
          <w:sz w:val="28"/>
          <w:szCs w:val="28"/>
        </w:rPr>
        <w:t xml:space="preserve">Администрации Артемовского городского округа </w:t>
      </w:r>
      <w:r w:rsidR="005A70C9">
        <w:rPr>
          <w:rFonts w:ascii="Liberation Serif" w:hAnsi="Liberation Serif"/>
          <w:sz w:val="28"/>
          <w:szCs w:val="28"/>
        </w:rPr>
        <w:t>о</w:t>
      </w:r>
      <w:r w:rsidR="005A70C9" w:rsidRPr="005A70C9">
        <w:rPr>
          <w:rFonts w:ascii="Liberation Serif" w:hAnsi="Liberation Serif"/>
          <w:sz w:val="28"/>
          <w:szCs w:val="28"/>
        </w:rPr>
        <w:t xml:space="preserve"> реализации на территории Артемовского городского округа в 2018 году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A70C9">
        <w:rPr>
          <w:rFonts w:ascii="Liberation Serif" w:hAnsi="Liberation Serif"/>
          <w:sz w:val="28"/>
          <w:szCs w:val="28"/>
        </w:rPr>
        <w:t xml:space="preserve">, принять к сведению </w:t>
      </w:r>
      <w:r w:rsidR="005A70C9">
        <w:rPr>
          <w:sz w:val="28"/>
          <w:szCs w:val="28"/>
        </w:rPr>
        <w:t>(П</w:t>
      </w:r>
      <w:r w:rsidR="00BC6AD7">
        <w:rPr>
          <w:sz w:val="28"/>
          <w:szCs w:val="28"/>
        </w:rPr>
        <w:t>рил</w:t>
      </w:r>
      <w:r w:rsidR="005A70C9">
        <w:rPr>
          <w:sz w:val="28"/>
          <w:szCs w:val="28"/>
        </w:rPr>
        <w:t>ожение)</w:t>
      </w:r>
      <w:r w:rsidR="00EF3BC2">
        <w:rPr>
          <w:sz w:val="28"/>
          <w:szCs w:val="28"/>
        </w:rPr>
        <w:t>.</w:t>
      </w:r>
    </w:p>
    <w:p w:rsidR="001B678F" w:rsidRPr="00416B77" w:rsidRDefault="00EF3BC2" w:rsidP="001B6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678F">
        <w:rPr>
          <w:sz w:val="28"/>
          <w:szCs w:val="28"/>
        </w:rPr>
        <w:t xml:space="preserve">. </w:t>
      </w:r>
      <w:proofErr w:type="gramStart"/>
      <w:r w:rsidR="005A70C9">
        <w:rPr>
          <w:sz w:val="28"/>
          <w:szCs w:val="28"/>
        </w:rPr>
        <w:t>Контроль за</w:t>
      </w:r>
      <w:proofErr w:type="gramEnd"/>
      <w:r w:rsidR="005A70C9"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делам молодежи (Малых В.С.).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678F" w:rsidTr="00EF3BC2">
        <w:tc>
          <w:tcPr>
            <w:tcW w:w="4785" w:type="dxa"/>
          </w:tcPr>
          <w:p w:rsidR="001B678F" w:rsidRDefault="001B678F" w:rsidP="00D76A30">
            <w:pPr>
              <w:rPr>
                <w:sz w:val="28"/>
                <w:szCs w:val="28"/>
              </w:rPr>
            </w:pPr>
          </w:p>
          <w:p w:rsidR="00EF3BC2" w:rsidRDefault="00EF3BC2" w:rsidP="00D76A30">
            <w:pPr>
              <w:rPr>
                <w:sz w:val="28"/>
                <w:szCs w:val="28"/>
              </w:rPr>
            </w:pPr>
          </w:p>
          <w:p w:rsidR="00EF3BC2" w:rsidRPr="004B4171" w:rsidRDefault="00EF3BC2" w:rsidP="00EF3BC2">
            <w:pPr>
              <w:rPr>
                <w:sz w:val="28"/>
                <w:szCs w:val="28"/>
              </w:rPr>
            </w:pPr>
            <w:r w:rsidRPr="004B4171">
              <w:rPr>
                <w:sz w:val="28"/>
                <w:szCs w:val="28"/>
              </w:rPr>
              <w:t>Председатель Думы</w:t>
            </w:r>
          </w:p>
          <w:p w:rsidR="00EF3BC2" w:rsidRDefault="00EF3BC2" w:rsidP="00EF3BC2">
            <w:pPr>
              <w:rPr>
                <w:sz w:val="28"/>
                <w:szCs w:val="28"/>
              </w:rPr>
            </w:pPr>
            <w:r w:rsidRPr="004B4171">
              <w:rPr>
                <w:sz w:val="28"/>
                <w:szCs w:val="28"/>
              </w:rPr>
              <w:t>Артемовского городского округа</w:t>
            </w:r>
            <w:r w:rsidRPr="004B4171">
              <w:rPr>
                <w:sz w:val="28"/>
                <w:szCs w:val="28"/>
              </w:rPr>
              <w:tab/>
            </w:r>
          </w:p>
          <w:p w:rsidR="00EF3BC2" w:rsidRDefault="00EF3BC2" w:rsidP="00D76A30">
            <w:pPr>
              <w:rPr>
                <w:sz w:val="28"/>
                <w:szCs w:val="28"/>
              </w:rPr>
            </w:pPr>
          </w:p>
          <w:p w:rsidR="00EF3BC2" w:rsidRDefault="00EF3BC2" w:rsidP="00D76A30">
            <w:pPr>
              <w:rPr>
                <w:sz w:val="28"/>
                <w:szCs w:val="28"/>
              </w:rPr>
            </w:pPr>
          </w:p>
          <w:p w:rsidR="00EF3BC2" w:rsidRDefault="00EF3BC2" w:rsidP="00D76A30">
            <w:pPr>
              <w:rPr>
                <w:sz w:val="28"/>
                <w:szCs w:val="28"/>
              </w:rPr>
            </w:pPr>
          </w:p>
          <w:p w:rsidR="001B678F" w:rsidRDefault="001B678F" w:rsidP="00EF3BC2">
            <w:pPr>
              <w:rPr>
                <w:sz w:val="28"/>
                <w:szCs w:val="28"/>
              </w:rPr>
            </w:pPr>
            <w:r w:rsidRPr="004B4171">
              <w:rPr>
                <w:sz w:val="28"/>
                <w:szCs w:val="28"/>
              </w:rPr>
              <w:tab/>
            </w:r>
            <w:r w:rsidRPr="004B4171">
              <w:rPr>
                <w:sz w:val="28"/>
                <w:szCs w:val="28"/>
              </w:rPr>
              <w:tab/>
            </w:r>
            <w:r w:rsidRPr="004B4171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1B678F" w:rsidRDefault="001B678F" w:rsidP="00D76A30">
            <w:pPr>
              <w:rPr>
                <w:sz w:val="28"/>
                <w:szCs w:val="28"/>
              </w:rPr>
            </w:pPr>
          </w:p>
          <w:p w:rsidR="00EF3BC2" w:rsidRDefault="00EF3BC2" w:rsidP="00D76A30">
            <w:pPr>
              <w:rPr>
                <w:sz w:val="28"/>
                <w:szCs w:val="28"/>
              </w:rPr>
            </w:pPr>
          </w:p>
          <w:p w:rsidR="00EF3BC2" w:rsidRDefault="00EF3BC2" w:rsidP="00D7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1B678F" w:rsidRDefault="00EF3BC2" w:rsidP="00D7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D20EB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 w:rsidRPr="004B4171">
              <w:rPr>
                <w:sz w:val="28"/>
                <w:szCs w:val="28"/>
              </w:rPr>
              <w:t>К.М. Трофимов</w:t>
            </w:r>
          </w:p>
        </w:tc>
      </w:tr>
    </w:tbl>
    <w:p w:rsidR="001B678F" w:rsidRPr="001D52FA" w:rsidRDefault="001B678F" w:rsidP="001B678F">
      <w:pPr>
        <w:jc w:val="both"/>
        <w:rPr>
          <w:sz w:val="28"/>
          <w:szCs w:val="28"/>
        </w:rPr>
      </w:pPr>
    </w:p>
    <w:p w:rsidR="00766F45" w:rsidRPr="00BF4030" w:rsidRDefault="00766F45" w:rsidP="00766F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20EBA" w:rsidRPr="00D20EBA" w:rsidRDefault="00D20EBA" w:rsidP="00D20EBA">
      <w:pPr>
        <w:jc w:val="right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Приложение</w:t>
      </w:r>
    </w:p>
    <w:p w:rsidR="00D20EBA" w:rsidRPr="00D20EBA" w:rsidRDefault="00D20EBA" w:rsidP="00D20EBA">
      <w:pPr>
        <w:jc w:val="right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 xml:space="preserve"> к решению Думы </w:t>
      </w:r>
    </w:p>
    <w:p w:rsidR="00D20EBA" w:rsidRPr="00D20EBA" w:rsidRDefault="00D20EBA" w:rsidP="00D20EBA">
      <w:pPr>
        <w:jc w:val="right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Артемовского городского  округа</w:t>
      </w:r>
    </w:p>
    <w:p w:rsidR="00D20EBA" w:rsidRPr="00D20EBA" w:rsidRDefault="00D20EBA" w:rsidP="00D20EBA">
      <w:pPr>
        <w:jc w:val="right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 xml:space="preserve">от 28 марта 2019 года № 506 </w:t>
      </w:r>
    </w:p>
    <w:p w:rsidR="00D20EBA" w:rsidRPr="00D20EBA" w:rsidRDefault="00D20EBA" w:rsidP="00D20EBA">
      <w:pPr>
        <w:jc w:val="right"/>
        <w:rPr>
          <w:rFonts w:ascii="Liberation Serif" w:hAnsi="Liberation Serif"/>
          <w:sz w:val="28"/>
          <w:szCs w:val="28"/>
        </w:rPr>
      </w:pPr>
    </w:p>
    <w:p w:rsidR="00D20EBA" w:rsidRPr="00D20EBA" w:rsidRDefault="00D20EBA" w:rsidP="00D20EB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20EBA">
        <w:rPr>
          <w:rFonts w:ascii="Liberation Serif" w:hAnsi="Liberation Serif"/>
          <w:b/>
          <w:i/>
          <w:sz w:val="28"/>
          <w:szCs w:val="28"/>
        </w:rPr>
        <w:t xml:space="preserve">Информация </w:t>
      </w:r>
    </w:p>
    <w:p w:rsidR="00D20EBA" w:rsidRPr="00D20EBA" w:rsidRDefault="00D20EBA" w:rsidP="00D20EB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20EBA">
        <w:rPr>
          <w:rFonts w:ascii="Liberation Serif" w:hAnsi="Liberation Serif"/>
          <w:b/>
          <w:i/>
          <w:sz w:val="28"/>
          <w:szCs w:val="28"/>
        </w:rPr>
        <w:t>о реализации  на территории Артемовского городского округа в 2018 году  основного мероприятия «Обеспечение жильем молодых семей» 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20EBA">
        <w:rPr>
          <w:rFonts w:ascii="Liberation Serif" w:hAnsi="Liberation Serif"/>
          <w:sz w:val="28"/>
          <w:szCs w:val="28"/>
        </w:rPr>
        <w:t>Реализация основного мероприятия осуществляется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с учетом особенностей реализации отдельных мероприятий данной государственной программы, утвержденных постановлением Правительства Российской Федерации от 17 декабря 2010 года № 1050.</w:t>
      </w:r>
      <w:proofErr w:type="gramEnd"/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Участником основного мероприятия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а) возраст каждого из супругов либо одного родителя в неполной семье на день принятия Департаментом молодежной политики Свердловской области решения о включении молодой семьи - участницы основного мероприятия в список претендентов на получение социальной выплаты в планируемом году не превышает 35 лет;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 xml:space="preserve">б) молодая семья признана нуждающейся в жилом помещении в соответствии с </w:t>
      </w:r>
      <w:hyperlink r:id="rId6" w:history="1">
        <w:r w:rsidRPr="00D20EBA">
          <w:rPr>
            <w:rFonts w:ascii="Liberation Serif" w:hAnsi="Liberation Serif"/>
            <w:sz w:val="28"/>
            <w:szCs w:val="28"/>
          </w:rPr>
          <w:t>пунктом 7</w:t>
        </w:r>
      </w:hyperlink>
      <w:r w:rsidRPr="00D20EBA">
        <w:rPr>
          <w:rFonts w:ascii="Liberation Serif" w:hAnsi="Liberation Serif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использования;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D20EBA">
        <w:rPr>
          <w:rFonts w:ascii="Liberation Serif" w:hAnsi="Liberation Serif"/>
          <w:sz w:val="28"/>
          <w:szCs w:val="28"/>
          <w:u w:val="single"/>
        </w:rPr>
        <w:t>Социальные выплаты используются: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а) для оплаты цены договора купли-продажи жилого помещения;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б) для оплаты цены договора строительного подряда на строительство жилого дома;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D20EBA">
        <w:rPr>
          <w:rFonts w:ascii="Liberation Serif" w:hAnsi="Liberation Serif"/>
          <w:sz w:val="28"/>
          <w:szCs w:val="28"/>
        </w:rPr>
        <w:t>уплаты</w:t>
      </w:r>
      <w:proofErr w:type="gramEnd"/>
      <w:r w:rsidRPr="00D20EBA">
        <w:rPr>
          <w:rFonts w:ascii="Liberation Serif" w:hAnsi="Liberation Serif"/>
          <w:sz w:val="28"/>
          <w:szCs w:val="28"/>
        </w:rPr>
        <w:t xml:space="preserve"> которого жилое помещение переходит в собственность молодой семьи;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lastRenderedPageBreak/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D20EBA">
        <w:rPr>
          <w:rFonts w:ascii="Liberation Serif" w:hAnsi="Liberation Serif"/>
          <w:sz w:val="28"/>
          <w:szCs w:val="28"/>
        </w:rPr>
        <w:t>экономкласса</w:t>
      </w:r>
      <w:proofErr w:type="spellEnd"/>
      <w:r w:rsidRPr="00D20EBA">
        <w:rPr>
          <w:rFonts w:ascii="Liberation Serif" w:hAnsi="Liberation Serif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и (или) оплату услуг указанной организации;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 xml:space="preserve">Социальная выплата </w:t>
      </w:r>
      <w:r w:rsidRPr="00D20EBA">
        <w:rPr>
          <w:rFonts w:ascii="Liberation Serif" w:hAnsi="Liberation Serif"/>
          <w:sz w:val="28"/>
          <w:szCs w:val="28"/>
          <w:u w:val="single"/>
        </w:rPr>
        <w:t>не может быть использована</w:t>
      </w:r>
      <w:r w:rsidRPr="00D20EBA">
        <w:rPr>
          <w:rFonts w:ascii="Liberation Serif" w:hAnsi="Liberation Serif"/>
          <w:sz w:val="28"/>
          <w:szCs w:val="28"/>
        </w:rPr>
        <w:t xml:space="preserve">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D20EBA">
        <w:rPr>
          <w:rFonts w:ascii="Liberation Serif" w:hAnsi="Liberation Serif"/>
          <w:sz w:val="28"/>
          <w:szCs w:val="28"/>
        </w:rPr>
        <w:t>неполнородных</w:t>
      </w:r>
      <w:proofErr w:type="spellEnd"/>
      <w:r w:rsidRPr="00D20EBA">
        <w:rPr>
          <w:rFonts w:ascii="Liberation Serif" w:hAnsi="Liberation Serif"/>
          <w:sz w:val="28"/>
          <w:szCs w:val="28"/>
        </w:rPr>
        <w:t xml:space="preserve"> братьев и сестер).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bookmarkStart w:id="0" w:name="_GoBack"/>
      <w:bookmarkEnd w:id="0"/>
      <w:r w:rsidRPr="00D20EBA">
        <w:rPr>
          <w:rFonts w:ascii="Liberation Serif" w:eastAsia="Calibri" w:hAnsi="Liberation Serif"/>
          <w:sz w:val="28"/>
          <w:szCs w:val="28"/>
        </w:rPr>
        <w:t>Условием предоставления социальной выплаты является наличие у молодой семьи, помимо права на получение средств социальной выплаты,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В списке молодых семей – участников подпрограммы, изъявивших желание получить социальную выплату по Артемовскому городскому округу (в 2018 году), были учтены 74</w:t>
      </w:r>
      <w:r w:rsidRPr="00D20EBA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D20EBA">
        <w:rPr>
          <w:rFonts w:ascii="Liberation Serif" w:hAnsi="Liberation Serif"/>
          <w:sz w:val="28"/>
          <w:szCs w:val="28"/>
        </w:rPr>
        <w:t>молодые семьи.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31.05.2018, 09.06.2018 выдано 6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на общую сумму 6 358 492,80  рубля, в том числе: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-средства федерального бюджета – 992 700,00 рублей;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-средства областного бюджета – 2 889 600,00 рублей;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-средства местного бюджета – 2 476 192,80 рубля.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Все молодые семьи – получатели свидетельств являются многодетными.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 xml:space="preserve">Срок действия свидетельств 7 месяцев </w:t>
      </w:r>
      <w:proofErr w:type="gramStart"/>
      <w:r w:rsidRPr="00D20EBA">
        <w:rPr>
          <w:rFonts w:ascii="Liberation Serif" w:hAnsi="Liberation Serif"/>
          <w:sz w:val="28"/>
          <w:szCs w:val="28"/>
        </w:rPr>
        <w:t>с даты выдачи</w:t>
      </w:r>
      <w:proofErr w:type="gramEnd"/>
      <w:r w:rsidRPr="00D20EBA">
        <w:rPr>
          <w:rFonts w:ascii="Liberation Serif" w:hAnsi="Liberation Serif"/>
          <w:sz w:val="28"/>
          <w:szCs w:val="28"/>
        </w:rPr>
        <w:t xml:space="preserve"> – до 31.12.2018, до 09.01.2019. 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eastAsia="Calibri" w:hAnsi="Liberation Serif"/>
          <w:sz w:val="28"/>
          <w:szCs w:val="28"/>
        </w:rPr>
        <w:t xml:space="preserve">Все молодые семьи, получившие свидетельства о праве на получение социальной выплаты </w:t>
      </w:r>
      <w:r w:rsidRPr="00D20EBA">
        <w:rPr>
          <w:rFonts w:ascii="Liberation Serif" w:hAnsi="Liberation Serif"/>
          <w:sz w:val="28"/>
          <w:szCs w:val="28"/>
        </w:rPr>
        <w:t>на приобретение жилого помещения или создание объекта индивидуального жилищного строительства, их реализовали.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Молодыми семьями с использованием средств социальных выплат приобретены жилые помещения: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 xml:space="preserve">-1 жилое помещение (квартира) в городе </w:t>
      </w:r>
      <w:proofErr w:type="gramStart"/>
      <w:r w:rsidRPr="00D20EBA">
        <w:rPr>
          <w:rFonts w:ascii="Liberation Serif" w:hAnsi="Liberation Serif"/>
          <w:sz w:val="28"/>
          <w:szCs w:val="28"/>
        </w:rPr>
        <w:t>Артемовский</w:t>
      </w:r>
      <w:proofErr w:type="gramEnd"/>
      <w:r w:rsidRPr="00D20EBA">
        <w:rPr>
          <w:rFonts w:ascii="Liberation Serif" w:hAnsi="Liberation Serif"/>
          <w:sz w:val="28"/>
          <w:szCs w:val="28"/>
        </w:rPr>
        <w:t>;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-1 жилое помещение (квартира) в городе Екатеринбурге;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 xml:space="preserve">-2 жилых помещения (квартира и жилой дом)  в </w:t>
      </w:r>
      <w:proofErr w:type="spellStart"/>
      <w:r w:rsidRPr="00D20EBA">
        <w:rPr>
          <w:rFonts w:ascii="Liberation Serif" w:hAnsi="Liberation Serif"/>
          <w:sz w:val="28"/>
          <w:szCs w:val="28"/>
        </w:rPr>
        <w:t>г</w:t>
      </w:r>
      <w:proofErr w:type="gramStart"/>
      <w:r w:rsidRPr="00D20EBA">
        <w:rPr>
          <w:rFonts w:ascii="Liberation Serif" w:hAnsi="Liberation Serif"/>
          <w:sz w:val="28"/>
          <w:szCs w:val="28"/>
        </w:rPr>
        <w:t>.Б</w:t>
      </w:r>
      <w:proofErr w:type="gramEnd"/>
      <w:r w:rsidRPr="00D20EBA">
        <w:rPr>
          <w:rFonts w:ascii="Liberation Serif" w:hAnsi="Liberation Serif"/>
          <w:sz w:val="28"/>
          <w:szCs w:val="28"/>
        </w:rPr>
        <w:t>ерезовский</w:t>
      </w:r>
      <w:proofErr w:type="spellEnd"/>
      <w:r w:rsidRPr="00D20EBA">
        <w:rPr>
          <w:rFonts w:ascii="Liberation Serif" w:hAnsi="Liberation Serif"/>
          <w:sz w:val="28"/>
          <w:szCs w:val="28"/>
        </w:rPr>
        <w:t>;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 xml:space="preserve">-1 жилое помещение (жилой дом) в </w:t>
      </w:r>
      <w:proofErr w:type="spellStart"/>
      <w:r w:rsidRPr="00D20EBA">
        <w:rPr>
          <w:rFonts w:ascii="Liberation Serif" w:hAnsi="Liberation Serif"/>
          <w:sz w:val="28"/>
          <w:szCs w:val="28"/>
        </w:rPr>
        <w:t>с</w:t>
      </w:r>
      <w:proofErr w:type="gramStart"/>
      <w:r w:rsidRPr="00D20EBA">
        <w:rPr>
          <w:rFonts w:ascii="Liberation Serif" w:hAnsi="Liberation Serif"/>
          <w:sz w:val="28"/>
          <w:szCs w:val="28"/>
        </w:rPr>
        <w:t>.Б</w:t>
      </w:r>
      <w:proofErr w:type="gramEnd"/>
      <w:r w:rsidRPr="00D20EBA">
        <w:rPr>
          <w:rFonts w:ascii="Liberation Serif" w:hAnsi="Liberation Serif"/>
          <w:sz w:val="28"/>
          <w:szCs w:val="28"/>
        </w:rPr>
        <w:t>ольшое</w:t>
      </w:r>
      <w:proofErr w:type="spellEnd"/>
      <w:r w:rsidRPr="00D20EB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D20EBA">
        <w:rPr>
          <w:rFonts w:ascii="Liberation Serif" w:hAnsi="Liberation Serif"/>
          <w:sz w:val="28"/>
          <w:szCs w:val="28"/>
        </w:rPr>
        <w:t>Трифоново</w:t>
      </w:r>
      <w:proofErr w:type="spellEnd"/>
      <w:r w:rsidRPr="00D20EBA">
        <w:rPr>
          <w:rFonts w:ascii="Liberation Serif" w:hAnsi="Liberation Serif"/>
          <w:sz w:val="28"/>
          <w:szCs w:val="28"/>
        </w:rPr>
        <w:t>;</w:t>
      </w:r>
    </w:p>
    <w:p w:rsidR="00D20EBA" w:rsidRPr="00D20EBA" w:rsidRDefault="00D20EBA" w:rsidP="00D20E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 xml:space="preserve">-1 жилое помещение (квартира) в п. </w:t>
      </w:r>
      <w:proofErr w:type="spellStart"/>
      <w:r w:rsidRPr="00D20EBA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D20EBA">
        <w:rPr>
          <w:rFonts w:ascii="Liberation Serif" w:hAnsi="Liberation Serif"/>
          <w:sz w:val="28"/>
          <w:szCs w:val="28"/>
        </w:rPr>
        <w:t>.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 xml:space="preserve">Список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Артемовскому городскому </w:t>
      </w:r>
      <w:r w:rsidRPr="00D20EBA">
        <w:rPr>
          <w:rFonts w:ascii="Liberation Serif" w:hAnsi="Liberation Serif"/>
          <w:sz w:val="28"/>
          <w:szCs w:val="28"/>
        </w:rPr>
        <w:lastRenderedPageBreak/>
        <w:t xml:space="preserve">округу формируется ежегодно до 01 июня и утверждается постановлением Администрации Артемовского городского округа. 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 xml:space="preserve">На планируемый 2019 год список участников основного мероприятия «Обеспечение жильем молодых семей» сформирован и утвержден постановлением Администрации Артемовского городского округа от 18.05.2018 № 511-ПА, в список включено 77 молодых семей. 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Выписка из утвержденного списка, информация о реализации основного мероприятия «Обеспечение жильем молодых семей» размещена на официальном сайте Артемовского городского округа в информационно-телекоммуникационной сети «Интернет» в разделе «ЖКХ, муниципальное имущество, предоставление жилья, землепользование и градостроительство», подразделе «Обеспечение жильем».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0"/>
        </w:rPr>
        <w:t>Специалистами Управления по городскому хозяйству и жилью Администрации Артемовского городского округа, Территориальных органов местного самоуправления Артемовского городского округа проводится консультационная, разъяснительная работа среди молодых семей Артемовского городского округа с целью реализации мероприятий государственных программ на территории Артемовского городского округа.</w:t>
      </w:r>
    </w:p>
    <w:p w:rsidR="00D20EBA" w:rsidRPr="00D20EBA" w:rsidRDefault="00D20EBA" w:rsidP="00D20E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20EBA">
        <w:rPr>
          <w:rFonts w:ascii="Liberation Serif" w:hAnsi="Liberation Serif"/>
          <w:sz w:val="28"/>
          <w:szCs w:val="28"/>
        </w:rPr>
        <w:t>В 2019 году планируется предоставление социальных выплат шести молодым семьям, проживающим в Артемовском городском округе, являющимися участниками основного мероприятия «Обеспечение жильем молодых семей».</w:t>
      </w:r>
    </w:p>
    <w:p w:rsidR="00D20EBA" w:rsidRPr="00D20EBA" w:rsidRDefault="00D20EBA" w:rsidP="00D20EBA">
      <w:pPr>
        <w:rPr>
          <w:rFonts w:ascii="Liberation Serif" w:hAnsi="Liberation Serif"/>
          <w:b/>
          <w:sz w:val="28"/>
          <w:szCs w:val="28"/>
        </w:rPr>
      </w:pPr>
    </w:p>
    <w:p w:rsidR="00D20EBA" w:rsidRPr="00D20EBA" w:rsidRDefault="00D20EBA" w:rsidP="00D20EB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20EBA" w:rsidRPr="00D20EBA" w:rsidRDefault="00D20EBA" w:rsidP="00D20EB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20EBA" w:rsidRPr="00D20EBA" w:rsidRDefault="00D20EBA" w:rsidP="00D20EBA">
      <w:pPr>
        <w:jc w:val="center"/>
        <w:rPr>
          <w:rFonts w:ascii="Liberation Serif" w:hAnsi="Liberation Serif"/>
          <w:b/>
          <w:sz w:val="28"/>
          <w:szCs w:val="20"/>
        </w:rPr>
      </w:pPr>
    </w:p>
    <w:p w:rsidR="00D20EBA" w:rsidRPr="00D20EBA" w:rsidRDefault="00D20EBA" w:rsidP="00D20EBA">
      <w:pPr>
        <w:jc w:val="center"/>
        <w:rPr>
          <w:rFonts w:ascii="Liberation Serif" w:hAnsi="Liberation Serif"/>
          <w:b/>
          <w:sz w:val="28"/>
          <w:szCs w:val="20"/>
        </w:rPr>
      </w:pPr>
    </w:p>
    <w:p w:rsidR="00766F45" w:rsidRDefault="00766F45" w:rsidP="00766F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66F45" w:rsidRPr="007B3617" w:rsidRDefault="00766F45" w:rsidP="00766F45">
      <w:pPr>
        <w:rPr>
          <w:sz w:val="28"/>
          <w:szCs w:val="28"/>
        </w:rPr>
      </w:pPr>
    </w:p>
    <w:p w:rsidR="00766F45" w:rsidRPr="007B3617" w:rsidRDefault="00766F45" w:rsidP="00766F45">
      <w:pPr>
        <w:rPr>
          <w:sz w:val="28"/>
          <w:szCs w:val="28"/>
        </w:rPr>
      </w:pPr>
    </w:p>
    <w:p w:rsidR="00CC72CE" w:rsidRPr="00766F4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66F45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8B"/>
    <w:rsid w:val="00111390"/>
    <w:rsid w:val="001B678F"/>
    <w:rsid w:val="00230182"/>
    <w:rsid w:val="004B33F8"/>
    <w:rsid w:val="005A70C9"/>
    <w:rsid w:val="0063379B"/>
    <w:rsid w:val="00766F45"/>
    <w:rsid w:val="009B448B"/>
    <w:rsid w:val="00A16716"/>
    <w:rsid w:val="00BC6AD7"/>
    <w:rsid w:val="00CC72CE"/>
    <w:rsid w:val="00D20EBA"/>
    <w:rsid w:val="00EA5490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762316DEC6568FDADC38860AA3EAF7D667E5AFBA11E159F8AA129AB95B43BA28C036425347w7c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cp:lastPrinted>2019-03-29T09:12:00Z</cp:lastPrinted>
  <dcterms:created xsi:type="dcterms:W3CDTF">2019-03-29T09:13:00Z</dcterms:created>
  <dcterms:modified xsi:type="dcterms:W3CDTF">2019-04-01T05:30:00Z</dcterms:modified>
</cp:coreProperties>
</file>