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FE3" w:rsidRDefault="00465FE3" w:rsidP="00465FE3">
      <w:pPr>
        <w:shd w:val="clear" w:color="auto" w:fill="FFFFFF"/>
        <w:spacing w:line="317" w:lineRule="exact"/>
        <w:ind w:left="1891" w:right="1824"/>
        <w:jc w:val="center"/>
        <w:outlineLvl w:val="0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Решение </w:t>
      </w:r>
      <w:r>
        <w:rPr>
          <w:b/>
          <w:bCs/>
          <w:color w:val="000000"/>
          <w:spacing w:val="-1"/>
          <w:sz w:val="28"/>
          <w:szCs w:val="28"/>
        </w:rPr>
        <w:t>собрания</w:t>
      </w:r>
    </w:p>
    <w:p w:rsidR="00465FE3" w:rsidRDefault="00465FE3" w:rsidP="00465FE3">
      <w:pPr>
        <w:shd w:val="clear" w:color="auto" w:fill="FFFFFF"/>
        <w:spacing w:line="317" w:lineRule="exact"/>
        <w:ind w:left="1891" w:right="1824"/>
        <w:jc w:val="center"/>
      </w:pPr>
      <w:r>
        <w:rPr>
          <w:b/>
          <w:bCs/>
          <w:color w:val="000000"/>
          <w:spacing w:val="-1"/>
          <w:sz w:val="28"/>
          <w:szCs w:val="28"/>
        </w:rPr>
        <w:t xml:space="preserve"> участников публичных слушаний</w:t>
      </w:r>
    </w:p>
    <w:p w:rsidR="00465FE3" w:rsidRDefault="00465FE3" w:rsidP="00465FE3">
      <w:pPr>
        <w:shd w:val="clear" w:color="auto" w:fill="FFFFFF"/>
        <w:spacing w:line="317" w:lineRule="exact"/>
        <w:ind w:left="5" w:right="10"/>
        <w:jc w:val="center"/>
        <w:rPr>
          <w:b/>
          <w:color w:val="000000"/>
          <w:spacing w:val="7"/>
          <w:sz w:val="28"/>
          <w:szCs w:val="28"/>
        </w:rPr>
      </w:pPr>
      <w:r w:rsidRPr="00F5091E">
        <w:rPr>
          <w:b/>
          <w:color w:val="000000"/>
          <w:spacing w:val="-1"/>
          <w:sz w:val="28"/>
          <w:szCs w:val="28"/>
        </w:rPr>
        <w:t xml:space="preserve">по вопросу «Обсуждение проекта решения Думы Артемовского городского </w:t>
      </w:r>
      <w:r w:rsidRPr="00F5091E">
        <w:rPr>
          <w:b/>
          <w:color w:val="000000"/>
          <w:spacing w:val="7"/>
          <w:sz w:val="28"/>
          <w:szCs w:val="28"/>
        </w:rPr>
        <w:t xml:space="preserve">округа «О внесении изменений </w:t>
      </w:r>
      <w:proofErr w:type="gramStart"/>
      <w:r w:rsidRPr="00F5091E">
        <w:rPr>
          <w:b/>
          <w:color w:val="000000"/>
          <w:spacing w:val="7"/>
          <w:sz w:val="28"/>
          <w:szCs w:val="28"/>
        </w:rPr>
        <w:t>в</w:t>
      </w:r>
      <w:proofErr w:type="gramEnd"/>
      <w:r w:rsidRPr="00F5091E">
        <w:rPr>
          <w:b/>
          <w:color w:val="000000"/>
          <w:spacing w:val="7"/>
          <w:sz w:val="28"/>
          <w:szCs w:val="28"/>
        </w:rPr>
        <w:t xml:space="preserve"> </w:t>
      </w:r>
    </w:p>
    <w:p w:rsidR="00465FE3" w:rsidRPr="00F5091E" w:rsidRDefault="00465FE3" w:rsidP="00465FE3">
      <w:pPr>
        <w:shd w:val="clear" w:color="auto" w:fill="FFFFFF"/>
        <w:spacing w:line="317" w:lineRule="exact"/>
        <w:ind w:left="5" w:right="10"/>
        <w:jc w:val="center"/>
        <w:rPr>
          <w:b/>
        </w:rPr>
      </w:pPr>
      <w:r w:rsidRPr="00F5091E">
        <w:rPr>
          <w:b/>
          <w:color w:val="000000"/>
          <w:spacing w:val="7"/>
          <w:sz w:val="28"/>
          <w:szCs w:val="28"/>
        </w:rPr>
        <w:t xml:space="preserve">Устав Артемовского </w:t>
      </w:r>
      <w:r w:rsidRPr="00F5091E">
        <w:rPr>
          <w:b/>
          <w:color w:val="000000"/>
          <w:spacing w:val="-1"/>
          <w:sz w:val="28"/>
          <w:szCs w:val="28"/>
        </w:rPr>
        <w:t>городского округа»</w:t>
      </w:r>
    </w:p>
    <w:p w:rsidR="00465FE3" w:rsidRPr="00F5091E" w:rsidRDefault="00465FE3" w:rsidP="00465FE3">
      <w:pPr>
        <w:shd w:val="clear" w:color="auto" w:fill="FFFFFF"/>
        <w:spacing w:before="336"/>
        <w:jc w:val="right"/>
        <w:rPr>
          <w:b/>
        </w:rPr>
      </w:pPr>
      <w:r>
        <w:rPr>
          <w:b/>
          <w:color w:val="000000"/>
          <w:spacing w:val="-3"/>
          <w:sz w:val="28"/>
          <w:szCs w:val="28"/>
        </w:rPr>
        <w:t>От 25 апреля 2019</w:t>
      </w:r>
      <w:r w:rsidRPr="00F5091E">
        <w:rPr>
          <w:b/>
          <w:color w:val="000000"/>
          <w:spacing w:val="-3"/>
          <w:sz w:val="28"/>
          <w:szCs w:val="28"/>
        </w:rPr>
        <w:t xml:space="preserve"> года</w:t>
      </w:r>
    </w:p>
    <w:p w:rsidR="00465FE3" w:rsidRDefault="00465FE3" w:rsidP="00465FE3">
      <w:pPr>
        <w:shd w:val="clear" w:color="auto" w:fill="FFFFFF"/>
        <w:spacing w:before="322" w:line="317" w:lineRule="exact"/>
        <w:ind w:left="5" w:right="10" w:firstLine="710"/>
        <w:jc w:val="both"/>
      </w:pPr>
      <w:r>
        <w:rPr>
          <w:color w:val="000000"/>
          <w:spacing w:val="11"/>
          <w:sz w:val="28"/>
          <w:szCs w:val="28"/>
        </w:rPr>
        <w:t xml:space="preserve">Рассмотрев проект решения Думы Артемовского городского округа «О внесении изменений в Устав Артемовского городского округа», опубликованный в газете «Артемовский рабочий» от </w:t>
      </w:r>
      <w:r>
        <w:rPr>
          <w:color w:val="000000"/>
          <w:spacing w:val="11"/>
          <w:sz w:val="28"/>
          <w:szCs w:val="28"/>
        </w:rPr>
        <w:t>12 апреля 2019 года № 15</w:t>
      </w:r>
      <w:r>
        <w:rPr>
          <w:color w:val="000000"/>
          <w:spacing w:val="11"/>
          <w:sz w:val="28"/>
          <w:szCs w:val="28"/>
        </w:rPr>
        <w:t xml:space="preserve">, заслушав доклад  </w:t>
      </w:r>
      <w:proofErr w:type="spellStart"/>
      <w:r>
        <w:rPr>
          <w:color w:val="000000"/>
          <w:spacing w:val="11"/>
          <w:sz w:val="28"/>
          <w:szCs w:val="28"/>
        </w:rPr>
        <w:t>Е.В.Пономаревой</w:t>
      </w:r>
      <w:proofErr w:type="spellEnd"/>
      <w:r>
        <w:rPr>
          <w:color w:val="000000"/>
          <w:spacing w:val="11"/>
          <w:sz w:val="28"/>
          <w:szCs w:val="28"/>
        </w:rPr>
        <w:t>, заведующего юридическим отделом Администрации Артемовского городского округа,</w:t>
      </w:r>
    </w:p>
    <w:p w:rsidR="00465FE3" w:rsidRDefault="00465FE3" w:rsidP="00465FE3">
      <w:pPr>
        <w:shd w:val="clear" w:color="auto" w:fill="FFFFFF"/>
        <w:spacing w:before="336" w:line="317" w:lineRule="exact"/>
        <w:ind w:right="5184"/>
        <w:jc w:val="both"/>
      </w:pPr>
      <w:r>
        <w:rPr>
          <w:color w:val="000000"/>
          <w:spacing w:val="-2"/>
          <w:sz w:val="28"/>
          <w:szCs w:val="28"/>
        </w:rPr>
        <w:t xml:space="preserve">участники публичных слушаний </w:t>
      </w:r>
      <w:r>
        <w:rPr>
          <w:color w:val="000000"/>
          <w:spacing w:val="57"/>
          <w:sz w:val="28"/>
          <w:szCs w:val="28"/>
        </w:rPr>
        <w:t>РЕШИЛИ:</w:t>
      </w:r>
    </w:p>
    <w:p w:rsidR="00465FE3" w:rsidRPr="00506C94" w:rsidRDefault="00465FE3" w:rsidP="00465FE3">
      <w:pPr>
        <w:numPr>
          <w:ilvl w:val="0"/>
          <w:numId w:val="1"/>
        </w:numPr>
        <w:shd w:val="clear" w:color="auto" w:fill="FFFFFF"/>
        <w:tabs>
          <w:tab w:val="left" w:pos="989"/>
        </w:tabs>
        <w:spacing w:line="322" w:lineRule="exact"/>
        <w:ind w:firstLine="715"/>
        <w:jc w:val="both"/>
        <w:rPr>
          <w:color w:val="000000"/>
          <w:spacing w:val="-28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Рекомендовать Думе Артемовского городского округа рассмотреть проект решения Думы Артемовского городского округа </w:t>
      </w:r>
      <w:r>
        <w:rPr>
          <w:color w:val="000000"/>
          <w:spacing w:val="4"/>
          <w:sz w:val="28"/>
          <w:szCs w:val="28"/>
        </w:rPr>
        <w:t xml:space="preserve"> «О  внесении  изменений в  Устав  Артемовского городского </w:t>
      </w:r>
      <w:r>
        <w:rPr>
          <w:color w:val="000000"/>
          <w:spacing w:val="-2"/>
          <w:sz w:val="28"/>
          <w:szCs w:val="28"/>
        </w:rPr>
        <w:t>округа», представленный Администрацией Артемовского городского округа</w:t>
      </w:r>
      <w:r>
        <w:rPr>
          <w:color w:val="000000"/>
          <w:spacing w:val="11"/>
          <w:sz w:val="28"/>
          <w:szCs w:val="28"/>
        </w:rPr>
        <w:t xml:space="preserve">. </w:t>
      </w:r>
    </w:p>
    <w:p w:rsidR="00465FE3" w:rsidRDefault="00465FE3" w:rsidP="00465FE3">
      <w:pPr>
        <w:numPr>
          <w:ilvl w:val="0"/>
          <w:numId w:val="1"/>
        </w:numPr>
        <w:shd w:val="clear" w:color="auto" w:fill="FFFFFF"/>
        <w:tabs>
          <w:tab w:val="left" w:pos="989"/>
        </w:tabs>
        <w:spacing w:before="5" w:line="322" w:lineRule="exact"/>
        <w:ind w:firstLine="715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Настоящее решение опубликовать в газете «Артемовский рабочий» и разместить на официальном сайте Думы Артемовского городского округа  в информационно - телекоммуникационной сети Интернет.</w:t>
      </w:r>
    </w:p>
    <w:p w:rsidR="00465FE3" w:rsidRDefault="00465FE3" w:rsidP="00465FE3">
      <w:pPr>
        <w:numPr>
          <w:ilvl w:val="0"/>
          <w:numId w:val="1"/>
        </w:numPr>
        <w:shd w:val="clear" w:color="auto" w:fill="FFFFFF"/>
        <w:tabs>
          <w:tab w:val="left" w:pos="989"/>
        </w:tabs>
        <w:spacing w:line="322" w:lineRule="exact"/>
        <w:ind w:right="-214" w:firstLine="715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z w:val="28"/>
          <w:szCs w:val="28"/>
        </w:rPr>
        <w:t xml:space="preserve"> Направить настоящее решение </w:t>
      </w:r>
      <w:bookmarkStart w:id="0" w:name="_GoBack"/>
      <w:bookmarkEnd w:id="0"/>
      <w:r>
        <w:rPr>
          <w:color w:val="000000"/>
          <w:sz w:val="28"/>
          <w:szCs w:val="28"/>
        </w:rPr>
        <w:t xml:space="preserve">и  протокол публичных слушаний </w:t>
      </w:r>
      <w:r>
        <w:rPr>
          <w:color w:val="000000"/>
          <w:spacing w:val="-2"/>
          <w:sz w:val="28"/>
          <w:szCs w:val="28"/>
        </w:rPr>
        <w:t xml:space="preserve">в </w:t>
      </w:r>
      <w:r>
        <w:rPr>
          <w:color w:val="000000"/>
          <w:spacing w:val="-1"/>
          <w:sz w:val="28"/>
          <w:szCs w:val="28"/>
        </w:rPr>
        <w:t>Администрацию Артемовского городского округа.</w:t>
      </w:r>
    </w:p>
    <w:p w:rsidR="00465FE3" w:rsidRDefault="00465FE3" w:rsidP="00465FE3">
      <w:pPr>
        <w:shd w:val="clear" w:color="auto" w:fill="FFFFFF"/>
        <w:tabs>
          <w:tab w:val="left" w:pos="989"/>
        </w:tabs>
        <w:spacing w:line="322" w:lineRule="exact"/>
        <w:rPr>
          <w:color w:val="000000"/>
          <w:spacing w:val="-15"/>
          <w:sz w:val="28"/>
          <w:szCs w:val="28"/>
        </w:rPr>
      </w:pPr>
    </w:p>
    <w:p w:rsidR="00465FE3" w:rsidRDefault="00465FE3" w:rsidP="00465FE3">
      <w:pPr>
        <w:shd w:val="clear" w:color="auto" w:fill="FFFFFF"/>
        <w:tabs>
          <w:tab w:val="left" w:pos="989"/>
        </w:tabs>
        <w:spacing w:line="322" w:lineRule="exact"/>
        <w:rPr>
          <w:color w:val="000000"/>
          <w:spacing w:val="-15"/>
          <w:sz w:val="28"/>
          <w:szCs w:val="28"/>
        </w:rPr>
      </w:pPr>
    </w:p>
    <w:p w:rsidR="00465FE3" w:rsidRDefault="00465FE3" w:rsidP="00465FE3">
      <w:pPr>
        <w:shd w:val="clear" w:color="auto" w:fill="FFFFFF"/>
        <w:tabs>
          <w:tab w:val="left" w:pos="989"/>
        </w:tabs>
        <w:spacing w:line="322" w:lineRule="exact"/>
        <w:rPr>
          <w:color w:val="000000"/>
          <w:spacing w:val="-15"/>
          <w:sz w:val="28"/>
          <w:szCs w:val="28"/>
        </w:rPr>
      </w:pPr>
    </w:p>
    <w:p w:rsidR="00465FE3" w:rsidRDefault="00465FE3" w:rsidP="00465FE3">
      <w:pPr>
        <w:shd w:val="clear" w:color="auto" w:fill="FFFFFF"/>
        <w:tabs>
          <w:tab w:val="left" w:pos="989"/>
        </w:tabs>
        <w:spacing w:line="322" w:lineRule="exact"/>
        <w:rPr>
          <w:color w:val="000000"/>
          <w:spacing w:val="-15"/>
          <w:sz w:val="28"/>
          <w:szCs w:val="28"/>
        </w:rPr>
      </w:pPr>
    </w:p>
    <w:p w:rsidR="00465FE3" w:rsidRDefault="00465FE3" w:rsidP="00465FE3">
      <w:pPr>
        <w:shd w:val="clear" w:color="auto" w:fill="FFFFFF"/>
        <w:tabs>
          <w:tab w:val="left" w:pos="989"/>
        </w:tabs>
        <w:spacing w:line="322" w:lineRule="exact"/>
        <w:outlineLvl w:val="0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 xml:space="preserve">Председательствующий </w:t>
      </w:r>
    </w:p>
    <w:p w:rsidR="00465FE3" w:rsidRDefault="00465FE3" w:rsidP="00465FE3">
      <w:pPr>
        <w:shd w:val="clear" w:color="auto" w:fill="FFFFFF"/>
        <w:tabs>
          <w:tab w:val="left" w:pos="989"/>
        </w:tabs>
        <w:spacing w:line="322" w:lineRule="exact"/>
      </w:pPr>
      <w:r>
        <w:rPr>
          <w:color w:val="000000"/>
          <w:spacing w:val="-15"/>
          <w:sz w:val="28"/>
          <w:szCs w:val="28"/>
        </w:rPr>
        <w:t>на публичных слушаниях</w:t>
      </w:r>
      <w:r>
        <w:rPr>
          <w:color w:val="000000"/>
          <w:spacing w:val="-15"/>
          <w:sz w:val="28"/>
          <w:szCs w:val="28"/>
        </w:rPr>
        <w:tab/>
      </w:r>
      <w:r>
        <w:rPr>
          <w:color w:val="000000"/>
          <w:spacing w:val="-15"/>
          <w:sz w:val="28"/>
          <w:szCs w:val="28"/>
        </w:rPr>
        <w:tab/>
      </w:r>
      <w:r>
        <w:rPr>
          <w:color w:val="000000"/>
          <w:spacing w:val="-15"/>
          <w:sz w:val="28"/>
          <w:szCs w:val="28"/>
        </w:rPr>
        <w:tab/>
        <w:t xml:space="preserve">                                                            К.М.Трофимов</w:t>
      </w:r>
      <w:r>
        <w:rPr>
          <w:color w:val="000000"/>
          <w:spacing w:val="-15"/>
          <w:sz w:val="28"/>
          <w:szCs w:val="28"/>
        </w:rPr>
        <w:tab/>
        <w:t xml:space="preserve">     </w:t>
      </w:r>
      <w:r>
        <w:rPr>
          <w:color w:val="000000"/>
          <w:spacing w:val="-15"/>
          <w:sz w:val="28"/>
          <w:szCs w:val="28"/>
        </w:rPr>
        <w:tab/>
      </w:r>
      <w:r>
        <w:rPr>
          <w:color w:val="000000"/>
          <w:spacing w:val="-15"/>
          <w:sz w:val="28"/>
          <w:szCs w:val="28"/>
        </w:rPr>
        <w:tab/>
      </w:r>
      <w:r>
        <w:rPr>
          <w:color w:val="000000"/>
          <w:spacing w:val="-15"/>
          <w:sz w:val="28"/>
          <w:szCs w:val="28"/>
        </w:rPr>
        <w:tab/>
        <w:t xml:space="preserve">      </w:t>
      </w:r>
    </w:p>
    <w:p w:rsidR="00465FE3" w:rsidRDefault="00465FE3" w:rsidP="00465FE3"/>
    <w:p w:rsidR="00465FE3" w:rsidRDefault="00465FE3" w:rsidP="00465FE3"/>
    <w:p w:rsidR="00465FE3" w:rsidRDefault="00465FE3" w:rsidP="00465FE3"/>
    <w:p w:rsidR="00465FE3" w:rsidRDefault="00465FE3" w:rsidP="00465FE3"/>
    <w:p w:rsidR="00465FE3" w:rsidRDefault="00465FE3" w:rsidP="00465FE3"/>
    <w:p w:rsidR="00CC72CE" w:rsidRPr="00465FE3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46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60946"/>
    <w:multiLevelType w:val="singleLevel"/>
    <w:tmpl w:val="DD1E741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E3"/>
    <w:rsid w:val="00111390"/>
    <w:rsid w:val="00465FE3"/>
    <w:rsid w:val="0063379B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Исакова </cp:lastModifiedBy>
  <cp:revision>1</cp:revision>
  <cp:lastPrinted>2019-04-24T10:34:00Z</cp:lastPrinted>
  <dcterms:created xsi:type="dcterms:W3CDTF">2019-04-24T10:33:00Z</dcterms:created>
  <dcterms:modified xsi:type="dcterms:W3CDTF">2019-04-24T10:34:00Z</dcterms:modified>
</cp:coreProperties>
</file>