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AF" w:rsidRDefault="00D368CC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4380" cy="1219200"/>
            <wp:effectExtent l="0" t="0" r="0" b="0"/>
            <wp:docPr id="1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AF" w:rsidRDefault="00D368C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A91CAF" w:rsidRDefault="00D368C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созыв</w:t>
      </w:r>
      <w:proofErr w:type="gramEnd"/>
    </w:p>
    <w:p w:rsidR="00A91CAF" w:rsidRDefault="005D31DB">
      <w:pPr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77 </w:t>
      </w:r>
      <w:r w:rsidR="00D368C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заседание</w:t>
      </w:r>
    </w:p>
    <w:p w:rsidR="00A91CAF" w:rsidRDefault="00D368C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A91CAF" w:rsidRDefault="00D368C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A91CAF" w:rsidRDefault="00A91CAF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91CAF" w:rsidRDefault="00D368CC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 </w:t>
      </w:r>
      <w:r w:rsidR="005D31D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24</w:t>
      </w:r>
      <w:proofErr w:type="gramEnd"/>
      <w:r w:rsidR="005D31D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декабря 2020 года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</w:t>
      </w:r>
      <w:r w:rsidR="005D31D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№ </w:t>
      </w:r>
      <w:r w:rsidR="005D31D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754</w:t>
      </w:r>
    </w:p>
    <w:p w:rsidR="00A91CAF" w:rsidRDefault="00A91CA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A91CAF" w:rsidRDefault="00A91CA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4B03C9" w:rsidRDefault="00D368CC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2D694E">
        <w:rPr>
          <w:rFonts w:ascii="Liberation Serif" w:hAnsi="Liberation Serif" w:cs="Times New Roman"/>
          <w:b/>
          <w:i/>
          <w:sz w:val="26"/>
          <w:szCs w:val="26"/>
        </w:rPr>
        <w:t>О внесении изменения в пункт 10 Положения о звании</w:t>
      </w:r>
    </w:p>
    <w:p w:rsidR="00A91CAF" w:rsidRPr="002D694E" w:rsidRDefault="00D368CC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bookmarkStart w:id="0" w:name="_GoBack"/>
      <w:bookmarkEnd w:id="0"/>
      <w:r w:rsidRPr="002D694E">
        <w:rPr>
          <w:rFonts w:ascii="Liberation Serif" w:hAnsi="Liberation Serif" w:cs="Times New Roman"/>
          <w:b/>
          <w:i/>
          <w:sz w:val="26"/>
          <w:szCs w:val="26"/>
        </w:rPr>
        <w:t xml:space="preserve"> «Почетный гражданин Артемовского городского округа»</w:t>
      </w:r>
    </w:p>
    <w:p w:rsidR="00A91CAF" w:rsidRPr="002D694E" w:rsidRDefault="00A91CAF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91CAF" w:rsidRPr="002D694E" w:rsidRDefault="00D368C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bCs/>
          <w:iCs/>
          <w:sz w:val="26"/>
          <w:szCs w:val="26"/>
        </w:rPr>
        <w:t>В целях приведения муниципального правового акта в соответствие с законодательством Российской Федерации</w:t>
      </w:r>
      <w:r w:rsidRPr="002D694E">
        <w:rPr>
          <w:rFonts w:ascii="Liberation Serif" w:hAnsi="Liberation Serif" w:cs="Times New Roman"/>
          <w:sz w:val="26"/>
          <w:szCs w:val="26"/>
        </w:rPr>
        <w:t>, руководствуясь статьей 23 Устава Артемовского городского округа, Дума Артемовского городского округа</w:t>
      </w:r>
    </w:p>
    <w:p w:rsidR="00A91CAF" w:rsidRPr="002D694E" w:rsidRDefault="00D368C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sz w:val="26"/>
          <w:szCs w:val="26"/>
        </w:rPr>
        <w:t>РЕШИЛА:</w:t>
      </w:r>
    </w:p>
    <w:p w:rsidR="00A91CAF" w:rsidRPr="002D694E" w:rsidRDefault="00D368C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sz w:val="26"/>
          <w:szCs w:val="26"/>
        </w:rPr>
        <w:t>1. В пункте 10 Положения о звании «Почетный гражданин Артемовского городского округа», принятое решением Думы Артемовского городского округа от 15.05.2008 № 343, с изменениями, внесенными решениями Думы Артемовского городского округа от 26.06.2008 № 400, от 25.03.2010 № 805, от 27.03.2014 № 464, от 30.06.2016 № 843, от 30.05.2019 № 551, слова «копия страхового номера индивидуального лицевого счета (СНИЛС) выдвигаемой кандидатуры» исключить.</w:t>
      </w:r>
    </w:p>
    <w:p w:rsidR="00A91CAF" w:rsidRPr="002D694E" w:rsidRDefault="00D368C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sz w:val="26"/>
          <w:szCs w:val="26"/>
        </w:rPr>
        <w:t>2. Настоящее решение вступает в силу после официального опубликования.</w:t>
      </w:r>
    </w:p>
    <w:p w:rsidR="00A91CAF" w:rsidRPr="002D694E" w:rsidRDefault="00D368C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sz w:val="26"/>
          <w:szCs w:val="26"/>
        </w:rPr>
        <w:t>3.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A91CAF" w:rsidRPr="002D694E" w:rsidRDefault="00D368C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sz w:val="26"/>
          <w:szCs w:val="26"/>
        </w:rPr>
        <w:t>4. Контроль за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2D694E">
        <w:rPr>
          <w:rFonts w:ascii="Liberation Serif" w:hAnsi="Liberation Serif" w:cs="Times New Roman"/>
          <w:sz w:val="26"/>
          <w:szCs w:val="26"/>
        </w:rPr>
        <w:t>Угланов</w:t>
      </w:r>
      <w:proofErr w:type="spellEnd"/>
      <w:r w:rsidRPr="002D694E">
        <w:rPr>
          <w:rFonts w:ascii="Liberation Serif" w:hAnsi="Liberation Serif" w:cs="Times New Roman"/>
          <w:sz w:val="26"/>
          <w:szCs w:val="26"/>
        </w:rPr>
        <w:t xml:space="preserve"> М.А.).</w:t>
      </w:r>
    </w:p>
    <w:p w:rsidR="00A91CAF" w:rsidRPr="002D694E" w:rsidRDefault="00A91CA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91CAF" w:rsidRPr="002D694E" w:rsidRDefault="00A91CA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9"/>
        <w:tblW w:w="9536" w:type="dxa"/>
        <w:tblLayout w:type="fixed"/>
        <w:tblLook w:val="04A0" w:firstRow="1" w:lastRow="0" w:firstColumn="1" w:lastColumn="0" w:noHBand="0" w:noVBand="1"/>
      </w:tblPr>
      <w:tblGrid>
        <w:gridCol w:w="4501"/>
        <w:gridCol w:w="710"/>
        <w:gridCol w:w="1134"/>
        <w:gridCol w:w="3191"/>
      </w:tblGrid>
      <w:tr w:rsidR="00A91CAF" w:rsidRPr="002D694E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D368CC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2D694E">
              <w:rPr>
                <w:rFonts w:ascii="Liberation Serif" w:eastAsia="Calibri" w:hAnsi="Liberation Serif" w:cs="Times New Roman"/>
                <w:sz w:val="26"/>
                <w:szCs w:val="26"/>
              </w:rPr>
              <w:t>Заместитель председателя Думы Артемовского городского округа, исполняющий полномочия председателя Думы Артемовского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A91C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D368CC">
            <w:pPr>
              <w:widowControl w:val="0"/>
              <w:tabs>
                <w:tab w:val="left" w:pos="4037"/>
                <w:tab w:val="left" w:pos="5529"/>
                <w:tab w:val="left" w:pos="9781"/>
              </w:tabs>
              <w:spacing w:after="0" w:line="240" w:lineRule="auto"/>
              <w:ind w:left="33"/>
              <w:rPr>
                <w:rFonts w:ascii="Liberation Serif" w:hAnsi="Liberation Serif" w:cs="Times New Roman"/>
                <w:sz w:val="26"/>
                <w:szCs w:val="26"/>
              </w:rPr>
            </w:pPr>
            <w:r w:rsidRPr="002D694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 Артемовского городского округа</w:t>
            </w:r>
          </w:p>
        </w:tc>
      </w:tr>
      <w:tr w:rsidR="00A91CAF" w:rsidRPr="002D694E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D368C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2D694E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                                           П.В. Вяткин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A91CAF">
            <w:pPr>
              <w:widowControl w:val="0"/>
              <w:spacing w:after="0" w:line="240" w:lineRule="auto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D368CC">
            <w:pPr>
              <w:widowControl w:val="0"/>
              <w:spacing w:after="0" w:line="240" w:lineRule="auto"/>
              <w:ind w:right="176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694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К.М. Трофимов</w:t>
            </w:r>
          </w:p>
        </w:tc>
      </w:tr>
    </w:tbl>
    <w:p w:rsidR="00A91CAF" w:rsidRPr="002D694E" w:rsidRDefault="00A91CA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91CAF" w:rsidRPr="002D694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F"/>
    <w:rsid w:val="002D694E"/>
    <w:rsid w:val="004B03C9"/>
    <w:rsid w:val="005D31DB"/>
    <w:rsid w:val="00A91CAF"/>
    <w:rsid w:val="00D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10AC"/>
  <w15:docId w15:val="{C0561F10-CFF0-4C46-AE7C-49799A1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2110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139E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139EF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D139EF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0">
    <w:name w:val="HTML Preformatted"/>
    <w:basedOn w:val="a"/>
    <w:uiPriority w:val="99"/>
    <w:unhideWhenUsed/>
    <w:qFormat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AD35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AD35BA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1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25CD-DA72-47DE-99CE-8FF0F0E8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dc:description/>
  <cp:lastModifiedBy>Лариса Геннадьевна Коваль</cp:lastModifiedBy>
  <cp:revision>79</cp:revision>
  <cp:lastPrinted>2020-12-24T07:57:00Z</cp:lastPrinted>
  <dcterms:created xsi:type="dcterms:W3CDTF">2018-01-25T10:16:00Z</dcterms:created>
  <dcterms:modified xsi:type="dcterms:W3CDTF">2020-12-24T09:16:00Z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