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C6" w:rsidRPr="00CB1ECD" w:rsidRDefault="00C433C6" w:rsidP="00C433C6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CB1ECD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CB1ECD"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C433C6" w:rsidRPr="00CB1ECD" w:rsidRDefault="00C433C6" w:rsidP="00C433C6">
      <w:pPr>
        <w:shd w:val="clear" w:color="auto" w:fill="FFFFFF"/>
        <w:spacing w:line="317" w:lineRule="exact"/>
        <w:ind w:left="1891" w:right="1824"/>
        <w:jc w:val="center"/>
        <w:rPr>
          <w:sz w:val="28"/>
          <w:szCs w:val="28"/>
        </w:rPr>
      </w:pPr>
      <w:r w:rsidRPr="00CB1ECD"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C433C6" w:rsidRPr="00CB1ECD" w:rsidRDefault="00C433C6" w:rsidP="00C433C6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CB1ECD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CB1ECD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CB1ECD">
        <w:rPr>
          <w:b/>
          <w:color w:val="000000"/>
          <w:spacing w:val="7"/>
          <w:sz w:val="28"/>
          <w:szCs w:val="28"/>
        </w:rPr>
        <w:t>в</w:t>
      </w:r>
      <w:proofErr w:type="gramEnd"/>
      <w:r w:rsidRPr="00CB1ECD">
        <w:rPr>
          <w:b/>
          <w:color w:val="000000"/>
          <w:spacing w:val="7"/>
          <w:sz w:val="28"/>
          <w:szCs w:val="28"/>
        </w:rPr>
        <w:t xml:space="preserve"> </w:t>
      </w:r>
    </w:p>
    <w:p w:rsidR="00C433C6" w:rsidRPr="00CB1ECD" w:rsidRDefault="00C433C6" w:rsidP="00C433C6">
      <w:pPr>
        <w:shd w:val="clear" w:color="auto" w:fill="FFFFFF"/>
        <w:spacing w:line="317" w:lineRule="exact"/>
        <w:ind w:left="5" w:right="10"/>
        <w:jc w:val="center"/>
        <w:rPr>
          <w:b/>
          <w:sz w:val="28"/>
          <w:szCs w:val="28"/>
        </w:rPr>
      </w:pPr>
      <w:r w:rsidRPr="00CB1ECD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CB1ECD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C433C6" w:rsidRPr="00CB1ECD" w:rsidRDefault="00F66631" w:rsidP="00C433C6">
      <w:pPr>
        <w:shd w:val="clear" w:color="auto" w:fill="FFFFFF"/>
        <w:spacing w:before="336"/>
        <w:jc w:val="right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</w:t>
      </w:r>
      <w:r w:rsidR="00C433C6">
        <w:rPr>
          <w:b/>
          <w:color w:val="000000"/>
          <w:spacing w:val="-3"/>
          <w:sz w:val="28"/>
          <w:szCs w:val="28"/>
        </w:rPr>
        <w:t>т 16 марта 2017</w:t>
      </w:r>
      <w:r w:rsidR="00C433C6" w:rsidRPr="00CB1ECD">
        <w:rPr>
          <w:b/>
          <w:color w:val="000000"/>
          <w:spacing w:val="-3"/>
          <w:sz w:val="28"/>
          <w:szCs w:val="28"/>
        </w:rPr>
        <w:t xml:space="preserve"> года</w:t>
      </w:r>
    </w:p>
    <w:p w:rsidR="00F66631" w:rsidRDefault="00C433C6" w:rsidP="00F66631">
      <w:pPr>
        <w:shd w:val="clear" w:color="auto" w:fill="FFFFFF"/>
        <w:spacing w:before="322" w:line="317" w:lineRule="exact"/>
        <w:ind w:left="5" w:right="10" w:firstLine="710"/>
        <w:jc w:val="both"/>
        <w:rPr>
          <w:color w:val="000000"/>
          <w:spacing w:val="-2"/>
          <w:sz w:val="28"/>
          <w:szCs w:val="28"/>
        </w:rPr>
      </w:pPr>
      <w:r w:rsidRPr="00CB1ECD">
        <w:rPr>
          <w:color w:val="000000"/>
          <w:spacing w:val="11"/>
          <w:sz w:val="28"/>
          <w:szCs w:val="28"/>
        </w:rPr>
        <w:t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№</w:t>
      </w:r>
      <w:r w:rsidR="00F66631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8 от 22 февраля 2017 </w:t>
      </w:r>
      <w:r w:rsidRPr="00CB1ECD">
        <w:rPr>
          <w:color w:val="000000"/>
          <w:spacing w:val="11"/>
          <w:sz w:val="28"/>
          <w:szCs w:val="28"/>
        </w:rPr>
        <w:t xml:space="preserve">года, заслушав </w:t>
      </w:r>
      <w:r>
        <w:rPr>
          <w:color w:val="000000"/>
          <w:spacing w:val="11"/>
          <w:sz w:val="28"/>
          <w:szCs w:val="28"/>
        </w:rPr>
        <w:t xml:space="preserve">доклад </w:t>
      </w:r>
      <w:proofErr w:type="spellStart"/>
      <w:r>
        <w:rPr>
          <w:color w:val="000000"/>
          <w:spacing w:val="11"/>
          <w:sz w:val="28"/>
          <w:szCs w:val="28"/>
        </w:rPr>
        <w:t>Е.В.Пономаревой</w:t>
      </w:r>
      <w:proofErr w:type="spellEnd"/>
      <w:r>
        <w:rPr>
          <w:color w:val="000000"/>
          <w:spacing w:val="11"/>
          <w:sz w:val="28"/>
          <w:szCs w:val="28"/>
        </w:rPr>
        <w:t>, заведующего</w:t>
      </w:r>
      <w:r w:rsidRPr="00CB1ECD">
        <w:rPr>
          <w:color w:val="000000"/>
          <w:spacing w:val="11"/>
          <w:sz w:val="28"/>
          <w:szCs w:val="28"/>
        </w:rPr>
        <w:t xml:space="preserve"> юридическим отделом Администрации Артемовского городского округа,  </w:t>
      </w:r>
      <w:r w:rsidRPr="00CB1ECD">
        <w:rPr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C433C6" w:rsidRPr="00CB1ECD" w:rsidRDefault="00C433C6" w:rsidP="00F66631">
      <w:pPr>
        <w:shd w:val="clear" w:color="auto" w:fill="FFFFFF"/>
        <w:spacing w:before="322" w:line="317" w:lineRule="exact"/>
        <w:ind w:right="10"/>
        <w:jc w:val="both"/>
        <w:rPr>
          <w:sz w:val="28"/>
          <w:szCs w:val="28"/>
        </w:rPr>
      </w:pPr>
      <w:r w:rsidRPr="00CB1ECD">
        <w:rPr>
          <w:color w:val="000000"/>
          <w:spacing w:val="57"/>
          <w:sz w:val="28"/>
          <w:szCs w:val="28"/>
        </w:rPr>
        <w:t>РЕШИЛИ:</w:t>
      </w:r>
    </w:p>
    <w:p w:rsidR="00F66631" w:rsidRPr="00F66631" w:rsidRDefault="00C433C6" w:rsidP="00C433C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bookmarkStart w:id="0" w:name="_GoBack"/>
      <w:r w:rsidRPr="00CB1ECD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</w:t>
      </w:r>
      <w:r w:rsidR="00F66631">
        <w:rPr>
          <w:color w:val="000000"/>
          <w:spacing w:val="2"/>
          <w:sz w:val="28"/>
          <w:szCs w:val="28"/>
        </w:rPr>
        <w:t xml:space="preserve">рассмотреть </w:t>
      </w:r>
    </w:p>
    <w:p w:rsidR="00F66631" w:rsidRPr="00F66631" w:rsidRDefault="00F66631" w:rsidP="00F66631">
      <w:pPr>
        <w:shd w:val="clear" w:color="auto" w:fill="FFFFFF"/>
        <w:tabs>
          <w:tab w:val="left" w:pos="989"/>
        </w:tabs>
        <w:spacing w:line="322" w:lineRule="exact"/>
        <w:jc w:val="both"/>
        <w:rPr>
          <w:color w:val="000000"/>
          <w:spacing w:val="-28"/>
          <w:sz w:val="28"/>
          <w:szCs w:val="28"/>
        </w:rPr>
      </w:pPr>
      <w:r w:rsidRPr="00CB1ECD">
        <w:rPr>
          <w:color w:val="000000"/>
          <w:spacing w:val="2"/>
          <w:sz w:val="28"/>
          <w:szCs w:val="28"/>
        </w:rPr>
        <w:t xml:space="preserve">проект решения </w:t>
      </w:r>
      <w:r w:rsidRPr="00CB1ECD">
        <w:rPr>
          <w:color w:val="000000"/>
          <w:spacing w:val="4"/>
          <w:sz w:val="28"/>
          <w:szCs w:val="28"/>
        </w:rPr>
        <w:t xml:space="preserve">«О  внесении  изменений в  Устав  Артемовского городского </w:t>
      </w:r>
      <w:r w:rsidRPr="00CB1ECD">
        <w:rPr>
          <w:color w:val="000000"/>
          <w:spacing w:val="-2"/>
          <w:sz w:val="28"/>
          <w:szCs w:val="28"/>
        </w:rPr>
        <w:t>округа» на</w:t>
      </w:r>
      <w:r>
        <w:rPr>
          <w:color w:val="000000"/>
          <w:spacing w:val="-2"/>
          <w:sz w:val="28"/>
          <w:szCs w:val="28"/>
        </w:rPr>
        <w:t xml:space="preserve"> очередном </w:t>
      </w:r>
      <w:r w:rsidRPr="00CB1ECD">
        <w:rPr>
          <w:color w:val="000000"/>
          <w:spacing w:val="-2"/>
          <w:sz w:val="28"/>
          <w:szCs w:val="28"/>
        </w:rPr>
        <w:t xml:space="preserve"> заседании Думы Артемовского городского округа.</w:t>
      </w:r>
    </w:p>
    <w:p w:rsidR="00C433C6" w:rsidRPr="00CB1ECD" w:rsidRDefault="00C433C6" w:rsidP="00C433C6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B1ECD">
        <w:rPr>
          <w:color w:val="000000"/>
          <w:spacing w:val="-1"/>
          <w:sz w:val="28"/>
          <w:szCs w:val="28"/>
        </w:rPr>
        <w:t xml:space="preserve">Настоящее решение опубликовать в газете «Артемовский рабочий» и на официальном сайте </w:t>
      </w:r>
      <w:r>
        <w:rPr>
          <w:color w:val="000000"/>
          <w:spacing w:val="-1"/>
          <w:sz w:val="28"/>
          <w:szCs w:val="28"/>
        </w:rPr>
        <w:t>Д</w:t>
      </w:r>
      <w:r w:rsidRPr="00CB1ECD">
        <w:rPr>
          <w:color w:val="000000"/>
          <w:spacing w:val="-1"/>
          <w:sz w:val="28"/>
          <w:szCs w:val="28"/>
        </w:rPr>
        <w:t xml:space="preserve">умы Артемовского городского округа в </w:t>
      </w:r>
      <w:r w:rsidRPr="00CB1ECD">
        <w:rPr>
          <w:sz w:val="28"/>
          <w:szCs w:val="28"/>
        </w:rPr>
        <w:t xml:space="preserve"> информационно-телекоммуникационной в сети «Интернет».</w:t>
      </w:r>
    </w:p>
    <w:p w:rsidR="00C433C6" w:rsidRPr="00CB1ECD" w:rsidRDefault="00C433C6" w:rsidP="00C433C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z w:val="28"/>
          <w:szCs w:val="28"/>
        </w:rPr>
        <w:t xml:space="preserve"> Направить настоящее решение и протокол собрания участников  публичных слушаний  </w:t>
      </w:r>
      <w:r w:rsidRPr="00CB1ECD">
        <w:rPr>
          <w:color w:val="000000"/>
          <w:spacing w:val="-2"/>
          <w:sz w:val="28"/>
          <w:szCs w:val="28"/>
        </w:rPr>
        <w:t xml:space="preserve">в Думу Артемовского городского округа для рассмотрения  результатов публичных слушаний на заседании Думы Артемовского городского округа и </w:t>
      </w:r>
      <w:r w:rsidRPr="00CB1ECD">
        <w:rPr>
          <w:color w:val="000000"/>
          <w:spacing w:val="-1"/>
          <w:sz w:val="28"/>
          <w:szCs w:val="28"/>
        </w:rPr>
        <w:t>Администрацию Артемовского городского округа для использования в работе.</w:t>
      </w:r>
    </w:p>
    <w:p w:rsidR="00C433C6" w:rsidRPr="00CB1ECD" w:rsidRDefault="00C433C6" w:rsidP="00C433C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bookmarkEnd w:id="0"/>
    <w:p w:rsidR="00C433C6" w:rsidRPr="00CB1ECD" w:rsidRDefault="00C433C6" w:rsidP="00C433C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433C6" w:rsidRPr="00CB1ECD" w:rsidRDefault="00C433C6" w:rsidP="00C433C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433C6" w:rsidRPr="00CB1ECD" w:rsidRDefault="00C433C6" w:rsidP="00C433C6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C433C6" w:rsidRPr="00106938" w:rsidRDefault="00C433C6" w:rsidP="00C433C6">
      <w:pPr>
        <w:rPr>
          <w:sz w:val="32"/>
          <w:szCs w:val="32"/>
        </w:rPr>
      </w:pPr>
      <w:r w:rsidRPr="00CB1ECD">
        <w:rPr>
          <w:color w:val="000000"/>
          <w:spacing w:val="-15"/>
          <w:sz w:val="28"/>
          <w:szCs w:val="28"/>
        </w:rPr>
        <w:t>на публичных слушаниях</w:t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</w:r>
      <w:r w:rsidRPr="00CB1ECD">
        <w:rPr>
          <w:color w:val="000000"/>
          <w:spacing w:val="-15"/>
          <w:sz w:val="28"/>
          <w:szCs w:val="28"/>
        </w:rPr>
        <w:tab/>
        <w:t xml:space="preserve">          </w:t>
      </w:r>
      <w:r>
        <w:rPr>
          <w:color w:val="000000"/>
          <w:spacing w:val="-15"/>
          <w:sz w:val="28"/>
          <w:szCs w:val="28"/>
        </w:rPr>
        <w:t xml:space="preserve">                                   </w:t>
      </w:r>
      <w:r w:rsidRPr="00CB1ECD">
        <w:rPr>
          <w:color w:val="000000"/>
          <w:spacing w:val="-15"/>
          <w:sz w:val="28"/>
          <w:szCs w:val="28"/>
        </w:rPr>
        <w:t xml:space="preserve">  </w:t>
      </w:r>
      <w:proofErr w:type="spellStart"/>
      <w:r>
        <w:rPr>
          <w:color w:val="000000"/>
          <w:spacing w:val="-15"/>
          <w:sz w:val="28"/>
          <w:szCs w:val="28"/>
        </w:rPr>
        <w:t>К.М.Трофимов</w:t>
      </w:r>
      <w:proofErr w:type="spellEnd"/>
      <w:r w:rsidRPr="00CB1ECD">
        <w:rPr>
          <w:color w:val="000000"/>
          <w:spacing w:val="-15"/>
          <w:sz w:val="28"/>
          <w:szCs w:val="28"/>
        </w:rPr>
        <w:tab/>
      </w:r>
      <w:r w:rsidRPr="00106938">
        <w:rPr>
          <w:color w:val="000000"/>
          <w:spacing w:val="-15"/>
          <w:sz w:val="32"/>
          <w:szCs w:val="32"/>
        </w:rPr>
        <w:tab/>
      </w:r>
    </w:p>
    <w:p w:rsidR="00C433C6" w:rsidRDefault="00C433C6" w:rsidP="00C433C6"/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C6"/>
    <w:rsid w:val="00411538"/>
    <w:rsid w:val="006C467F"/>
    <w:rsid w:val="00C433C6"/>
    <w:rsid w:val="00D17EFA"/>
    <w:rsid w:val="00F6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dcterms:created xsi:type="dcterms:W3CDTF">2017-03-17T09:25:00Z</dcterms:created>
  <dcterms:modified xsi:type="dcterms:W3CDTF">2017-03-17T11:34:00Z</dcterms:modified>
</cp:coreProperties>
</file>