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BF77F6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39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0757EF" w:rsidP="00BF77F6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BF77F6">
        <w:rPr>
          <w:b/>
          <w:sz w:val="28"/>
          <w:szCs w:val="28"/>
        </w:rPr>
        <w:t xml:space="preserve"> 27 сентября 2018 года</w:t>
      </w:r>
      <w:r>
        <w:rPr>
          <w:b/>
          <w:sz w:val="28"/>
          <w:szCs w:val="28"/>
        </w:rPr>
        <w:t xml:space="preserve">                                             </w:t>
      </w:r>
      <w:r w:rsidR="00BF77F6">
        <w:rPr>
          <w:b/>
          <w:sz w:val="28"/>
          <w:szCs w:val="28"/>
        </w:rPr>
        <w:t xml:space="preserve">                         № 420</w:t>
      </w:r>
    </w:p>
    <w:p w:rsidR="006C467F" w:rsidRDefault="006C467F"/>
    <w:p w:rsidR="00BF77F6" w:rsidRPr="00D40160" w:rsidRDefault="00BF77F6" w:rsidP="00BF77F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160">
        <w:rPr>
          <w:rFonts w:ascii="Times New Roman" w:hAnsi="Times New Roman" w:cs="Times New Roman"/>
          <w:i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i/>
          <w:sz w:val="28"/>
          <w:szCs w:val="28"/>
        </w:rPr>
        <w:t>изменений</w:t>
      </w:r>
      <w:r w:rsidRPr="00D40160">
        <w:rPr>
          <w:rFonts w:ascii="Times New Roman" w:hAnsi="Times New Roman" w:cs="Times New Roman"/>
          <w:i/>
          <w:sz w:val="28"/>
          <w:szCs w:val="28"/>
        </w:rPr>
        <w:t xml:space="preserve"> в решение Думы Артемовского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0160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от 28.12.2017  №  293   «Об утверждении тарифов на услуги коммунальной бани, оказываемые муниципальным унитарным предприятием Артемовского городского округа «Люкс-сервис»</w:t>
      </w:r>
    </w:p>
    <w:p w:rsidR="00BF77F6" w:rsidRPr="00D3594A" w:rsidRDefault="00BF77F6" w:rsidP="00BF77F6">
      <w:pPr>
        <w:tabs>
          <w:tab w:val="left" w:pos="3119"/>
        </w:tabs>
        <w:ind w:left="142" w:hanging="142"/>
        <w:jc w:val="center"/>
        <w:rPr>
          <w:sz w:val="28"/>
          <w:szCs w:val="28"/>
        </w:rPr>
      </w:pPr>
    </w:p>
    <w:p w:rsidR="00BF77F6" w:rsidRPr="00D40160" w:rsidRDefault="00BF77F6" w:rsidP="00BF77F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исполнения</w:t>
      </w:r>
      <w:r w:rsidRPr="00D40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6 протокола заседания рабочей группы от 04.09.2018 № 124 по подготовке проектов нормативных правовых актов Свердловской области по вопросу предоставления дополнительных льгот отдельным категориям   граждан,   проживающих    на   территории Свердловской области, под руководством Заместителя Губернатора Свердловской   области   П.В.  </w:t>
      </w:r>
      <w:proofErr w:type="spellStart"/>
      <w:r>
        <w:rPr>
          <w:sz w:val="28"/>
          <w:szCs w:val="28"/>
        </w:rPr>
        <w:t>Крекова</w:t>
      </w:r>
      <w:proofErr w:type="spellEnd"/>
      <w:r>
        <w:rPr>
          <w:sz w:val="28"/>
          <w:szCs w:val="28"/>
        </w:rPr>
        <w:t xml:space="preserve">,   в   соответствии   с   </w:t>
      </w:r>
      <w:r w:rsidRPr="00D40160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D40160">
        <w:rPr>
          <w:sz w:val="28"/>
          <w:szCs w:val="28"/>
        </w:rPr>
        <w:t xml:space="preserve"> «О порядке установления тарифов на услуги муниципальных предприятий и муниципальных учреждений», принят</w:t>
      </w:r>
      <w:r>
        <w:rPr>
          <w:sz w:val="28"/>
          <w:szCs w:val="28"/>
        </w:rPr>
        <w:t>ым</w:t>
      </w:r>
      <w:r w:rsidRPr="00D4016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40160">
        <w:rPr>
          <w:sz w:val="28"/>
          <w:szCs w:val="28"/>
        </w:rPr>
        <w:t>ешением Думы</w:t>
      </w:r>
      <w:proofErr w:type="gramEnd"/>
      <w:r w:rsidRPr="00D40160">
        <w:rPr>
          <w:sz w:val="28"/>
          <w:szCs w:val="28"/>
        </w:rPr>
        <w:t xml:space="preserve"> Артемовского городского округа от 25.10.2007 № 225 (с изменениями), </w:t>
      </w:r>
      <w:r w:rsidRPr="00D40160">
        <w:rPr>
          <w:rFonts w:eastAsiaTheme="minorHAnsi"/>
          <w:sz w:val="28"/>
          <w:szCs w:val="28"/>
          <w:lang w:eastAsia="en-US"/>
        </w:rPr>
        <w:t>руководствуясь статьей 23 Устава Артемовского городского округа, Дума Артемовского городского округа</w:t>
      </w:r>
    </w:p>
    <w:p w:rsidR="00BF77F6" w:rsidRPr="00D40160" w:rsidRDefault="00BF77F6" w:rsidP="00BF77F6">
      <w:pPr>
        <w:jc w:val="both"/>
        <w:rPr>
          <w:rFonts w:eastAsiaTheme="minorHAnsi"/>
          <w:sz w:val="28"/>
          <w:szCs w:val="28"/>
          <w:lang w:eastAsia="en-US"/>
        </w:rPr>
      </w:pPr>
      <w:r w:rsidRPr="00D40160">
        <w:rPr>
          <w:rFonts w:eastAsiaTheme="minorHAnsi"/>
          <w:sz w:val="28"/>
          <w:szCs w:val="28"/>
          <w:lang w:eastAsia="en-US"/>
        </w:rPr>
        <w:t>РЕШИЛА:</w:t>
      </w:r>
    </w:p>
    <w:p w:rsidR="00BF77F6" w:rsidRPr="00D40160" w:rsidRDefault="00BF77F6" w:rsidP="00BF77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1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Внести в </w:t>
      </w:r>
      <w:r w:rsidRPr="00D40160">
        <w:rPr>
          <w:rFonts w:ascii="Times New Roman" w:hAnsi="Times New Roman" w:cs="Times New Roman"/>
          <w:b w:val="0"/>
          <w:sz w:val="28"/>
          <w:szCs w:val="28"/>
        </w:rPr>
        <w:t>решение Думы Артемовского городского округа от 28.12.2017  №  293   «Об утверждении тарифов на услуги коммунальной бани, оказываемые муниципальным унитарным предприятием Артемовского городского округа «Люкс-сервис»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F77F6" w:rsidRPr="00D40160" w:rsidRDefault="00BF77F6" w:rsidP="00BF77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160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D40160">
        <w:rPr>
          <w:rFonts w:ascii="Times New Roman" w:hAnsi="Times New Roman" w:cs="Times New Roman"/>
          <w:b w:val="0"/>
          <w:sz w:val="28"/>
          <w:szCs w:val="28"/>
        </w:rPr>
        <w:t xml:space="preserve">троку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40160">
        <w:rPr>
          <w:rFonts w:ascii="Times New Roman" w:hAnsi="Times New Roman" w:cs="Times New Roman"/>
          <w:b w:val="0"/>
          <w:sz w:val="28"/>
          <w:szCs w:val="28"/>
        </w:rPr>
        <w:t xml:space="preserve"> Приложения изложить в следующей редакции:</w:t>
      </w:r>
    </w:p>
    <w:p w:rsidR="00BF77F6" w:rsidRPr="00D40160" w:rsidRDefault="00BF77F6" w:rsidP="00BF77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7"/>
        <w:gridCol w:w="3190"/>
      </w:tblGrid>
      <w:tr w:rsidR="00BF77F6" w:rsidRPr="00D40160" w:rsidTr="008377F5">
        <w:tc>
          <w:tcPr>
            <w:tcW w:w="534" w:type="dxa"/>
          </w:tcPr>
          <w:p w:rsidR="00BF77F6" w:rsidRPr="00D40160" w:rsidRDefault="00BF77F6" w:rsidP="008377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BF77F6" w:rsidRPr="00D40160" w:rsidRDefault="00BF77F6" w:rsidP="008377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Граждане,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достигшие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возраста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55 лет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(соответственно мужчины и женщины),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и   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граждане,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которых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законом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    28   декабря   2013   года   №   400-ФЗ   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страховых пенсиях» возникло право на страховую пенсию по старости, срок назначения которой или возраст для 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азначения которой не наступили (при предъявлении паспорта)</w:t>
            </w:r>
            <w:proofErr w:type="gramEnd"/>
          </w:p>
        </w:tc>
        <w:tc>
          <w:tcPr>
            <w:tcW w:w="3191" w:type="dxa"/>
          </w:tcPr>
          <w:p w:rsidR="00BF77F6" w:rsidRPr="00D40160" w:rsidRDefault="00BF77F6" w:rsidP="00837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>100 рублей</w:t>
            </w:r>
          </w:p>
        </w:tc>
      </w:tr>
    </w:tbl>
    <w:p w:rsidR="00BF77F6" w:rsidRPr="00D40160" w:rsidRDefault="00BF77F6" w:rsidP="00BF77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7F6" w:rsidRDefault="00BF77F6" w:rsidP="00BF7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 дополнить Приложение строкой 4:</w:t>
      </w:r>
    </w:p>
    <w:p w:rsidR="00BF77F6" w:rsidRDefault="00BF77F6" w:rsidP="00BF77F6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7"/>
        <w:gridCol w:w="3190"/>
      </w:tblGrid>
      <w:tr w:rsidR="00BF77F6" w:rsidRPr="00D40160" w:rsidTr="008377F5">
        <w:tc>
          <w:tcPr>
            <w:tcW w:w="534" w:type="dxa"/>
          </w:tcPr>
          <w:p w:rsidR="00BF77F6" w:rsidRPr="00D40160" w:rsidRDefault="00BF77F6" w:rsidP="008377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BF77F6" w:rsidRPr="00D40160" w:rsidRDefault="00BF77F6" w:rsidP="008377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Граждане, не относящиеся к категориям, указанным в пунктах 1 - 3</w:t>
            </w:r>
          </w:p>
        </w:tc>
        <w:tc>
          <w:tcPr>
            <w:tcW w:w="3191" w:type="dxa"/>
          </w:tcPr>
          <w:p w:rsidR="00BF77F6" w:rsidRPr="00D40160" w:rsidRDefault="00BF77F6" w:rsidP="00837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</w:p>
        </w:tc>
      </w:tr>
    </w:tbl>
    <w:p w:rsidR="00BF77F6" w:rsidRDefault="00BF77F6" w:rsidP="00BF77F6">
      <w:pPr>
        <w:ind w:firstLine="708"/>
        <w:jc w:val="both"/>
        <w:rPr>
          <w:sz w:val="28"/>
          <w:szCs w:val="28"/>
        </w:rPr>
      </w:pPr>
    </w:p>
    <w:p w:rsidR="00BF77F6" w:rsidRPr="00D40160" w:rsidRDefault="00BF77F6" w:rsidP="00BF77F6">
      <w:pPr>
        <w:ind w:firstLine="708"/>
        <w:jc w:val="both"/>
        <w:rPr>
          <w:b/>
          <w:sz w:val="28"/>
          <w:szCs w:val="28"/>
        </w:rPr>
      </w:pPr>
      <w:r w:rsidRPr="00D40160">
        <w:rPr>
          <w:sz w:val="28"/>
          <w:szCs w:val="28"/>
        </w:rPr>
        <w:t>2</w:t>
      </w:r>
      <w:r w:rsidRPr="00D40160">
        <w:rPr>
          <w:b/>
          <w:sz w:val="28"/>
          <w:szCs w:val="28"/>
        </w:rPr>
        <w:t>.</w:t>
      </w:r>
      <w:r w:rsidRPr="00D40160">
        <w:rPr>
          <w:sz w:val="28"/>
          <w:szCs w:val="28"/>
        </w:rPr>
        <w:t xml:space="preserve"> Настоящее решение вступает в силу с 01 января 2019 года</w:t>
      </w:r>
      <w:r>
        <w:rPr>
          <w:sz w:val="28"/>
          <w:szCs w:val="28"/>
        </w:rPr>
        <w:t xml:space="preserve">.  </w:t>
      </w:r>
    </w:p>
    <w:p w:rsidR="00BF77F6" w:rsidRDefault="00BF77F6" w:rsidP="00BF77F6">
      <w:pPr>
        <w:ind w:firstLine="708"/>
        <w:jc w:val="both"/>
        <w:rPr>
          <w:sz w:val="28"/>
          <w:szCs w:val="28"/>
        </w:rPr>
      </w:pPr>
      <w:r w:rsidRPr="008C3F90">
        <w:rPr>
          <w:sz w:val="28"/>
          <w:szCs w:val="28"/>
        </w:rPr>
        <w:t xml:space="preserve">3. Действие изменения, предусмотренного </w:t>
      </w:r>
      <w:r>
        <w:rPr>
          <w:sz w:val="28"/>
          <w:szCs w:val="28"/>
        </w:rPr>
        <w:t xml:space="preserve"> </w:t>
      </w:r>
      <w:r w:rsidRPr="008C3F9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8C3F90">
        <w:rPr>
          <w:sz w:val="28"/>
          <w:szCs w:val="28"/>
        </w:rPr>
        <w:t xml:space="preserve"> 1 настоящего решения, распространяется</w:t>
      </w:r>
      <w:r>
        <w:rPr>
          <w:sz w:val="28"/>
          <w:szCs w:val="28"/>
        </w:rPr>
        <w:t xml:space="preserve"> на правоотношения по предоставлению услуг коммунальной бани на 2019 – 2023 годы с учетом особенностей, установленных в абзаце втором настоящего пункта.</w:t>
      </w:r>
    </w:p>
    <w:p w:rsidR="00BF77F6" w:rsidRPr="008C3F90" w:rsidRDefault="00BF77F6" w:rsidP="00BF77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достигшие возраста 60 и 55 лет (соответственно мужчины и женщины),   и 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наступили, которым хотя бы один раз за период 2019 – 2023  годов предоставлена услуга коммунальной бани, предусмотренная строкой 3 Приложения решения, сохраняет</w:t>
      </w:r>
      <w:proofErr w:type="gramEnd"/>
      <w:r>
        <w:rPr>
          <w:sz w:val="28"/>
          <w:szCs w:val="28"/>
        </w:rPr>
        <w:t xml:space="preserve"> право на получение такой услуги   после 01 января 2024 года.</w:t>
      </w:r>
    </w:p>
    <w:p w:rsidR="00BF77F6" w:rsidRPr="00D40160" w:rsidRDefault="00BF77F6" w:rsidP="00BF77F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D40160">
        <w:rPr>
          <w:rFonts w:eastAsiaTheme="minorHAnsi"/>
          <w:sz w:val="28"/>
          <w:szCs w:val="28"/>
          <w:lang w:eastAsia="en-US"/>
        </w:rPr>
        <w:t>Опубликовать настоящее решение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BF77F6" w:rsidRPr="00D40160" w:rsidRDefault="00BF77F6" w:rsidP="00BF77F6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D401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D401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4016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401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постоянную  комиссию по экономическим вопросам, бюджету и налогам (Соловьев А.Ю.).</w:t>
      </w:r>
    </w:p>
    <w:p w:rsidR="000757EF" w:rsidRDefault="000757EF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766" w:rsidRPr="00112DF7" w:rsidTr="004C2376">
        <w:tc>
          <w:tcPr>
            <w:tcW w:w="4785" w:type="dxa"/>
          </w:tcPr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762766" w:rsidRPr="00112DF7" w:rsidRDefault="00762766" w:rsidP="004C23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112DF7">
              <w:rPr>
                <w:rFonts w:eastAsia="Calibr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0757EF" w:rsidRDefault="000757EF"/>
    <w:sectPr w:rsidR="000757EF" w:rsidSect="00BF77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6"/>
    <w:rsid w:val="000757EF"/>
    <w:rsid w:val="006C467F"/>
    <w:rsid w:val="00762766"/>
    <w:rsid w:val="00B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77F6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7">
    <w:name w:val="Верхний колонтитул Знак"/>
    <w:basedOn w:val="a0"/>
    <w:link w:val="a6"/>
    <w:uiPriority w:val="99"/>
    <w:rsid w:val="00BF77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F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77F6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7">
    <w:name w:val="Верхний колонтитул Знак"/>
    <w:basedOn w:val="a0"/>
    <w:link w:val="a6"/>
    <w:uiPriority w:val="99"/>
    <w:rsid w:val="00BF77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F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76;&#1091;&#1084;&#1099;%20&#1052;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МНПА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2018-10-01T05:03:00Z</dcterms:created>
  <dcterms:modified xsi:type="dcterms:W3CDTF">2018-10-01T05:05:00Z</dcterms:modified>
</cp:coreProperties>
</file>