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11883" w:rsidRDefault="00BB4CF2" w:rsidP="00C23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5E457C" w:rsidP="00C23CD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18 </w:t>
      </w:r>
      <w:r w:rsidR="00BE134B" w:rsidRPr="00211883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C23CD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457C">
        <w:rPr>
          <w:rFonts w:ascii="Liberation Serif" w:hAnsi="Liberation Serif" w:cs="Times New Roman"/>
          <w:b/>
          <w:sz w:val="28"/>
          <w:szCs w:val="28"/>
        </w:rPr>
        <w:t xml:space="preserve">27 октября </w:t>
      </w:r>
      <w:r w:rsidRPr="00211883">
        <w:rPr>
          <w:rFonts w:ascii="Liberation Serif" w:hAnsi="Liberation Serif" w:cs="Times New Roman"/>
          <w:b/>
          <w:sz w:val="28"/>
          <w:szCs w:val="28"/>
        </w:rPr>
        <w:t>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5E457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F53C67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5E457C">
        <w:rPr>
          <w:rFonts w:ascii="Liberation Serif" w:hAnsi="Liberation Serif" w:cs="Times New Roman"/>
          <w:b/>
          <w:sz w:val="28"/>
          <w:szCs w:val="28"/>
        </w:rPr>
        <w:t>2</w:t>
      </w:r>
      <w:r w:rsidR="007C3E7A">
        <w:rPr>
          <w:rFonts w:ascii="Liberation Serif" w:hAnsi="Liberation Serif" w:cs="Times New Roman"/>
          <w:b/>
          <w:sz w:val="28"/>
          <w:szCs w:val="28"/>
        </w:rPr>
        <w:t>12</w:t>
      </w:r>
    </w:p>
    <w:p w:rsidR="00BB4CF2" w:rsidRPr="00211883" w:rsidRDefault="00BB4CF2" w:rsidP="00C23CD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C23C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51652" w:rsidRDefault="00A0518E" w:rsidP="0063159F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 </w:t>
      </w:r>
      <w:r w:rsidR="0063159F">
        <w:rPr>
          <w:rFonts w:ascii="Liberation Serif" w:hAnsi="Liberation Serif" w:cs="Liberation Serif"/>
          <w:i/>
          <w:sz w:val="28"/>
          <w:szCs w:val="28"/>
        </w:rPr>
        <w:t>внесении изменений в Положение 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i/>
          <w:sz w:val="28"/>
          <w:szCs w:val="28"/>
        </w:rPr>
        <w:t>Счетной палат</w:t>
      </w:r>
      <w:r w:rsidR="0063159F">
        <w:rPr>
          <w:rFonts w:ascii="Liberation Serif" w:hAnsi="Liberation Serif" w:cs="Liberation Serif"/>
          <w:i/>
          <w:sz w:val="28"/>
          <w:szCs w:val="28"/>
        </w:rPr>
        <w:t>е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BB4CF2" w:rsidRPr="00211883" w:rsidRDefault="009A6166" w:rsidP="00C23C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Арт</w:t>
      </w:r>
      <w:r w:rsidR="00BB4CF2"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Pr="00211883">
        <w:rPr>
          <w:rFonts w:ascii="Liberation Serif" w:hAnsi="Liberation Serif" w:cs="Liberation Serif"/>
          <w:i/>
          <w:sz w:val="28"/>
          <w:szCs w:val="28"/>
        </w:rPr>
        <w:t>го городского округа</w:t>
      </w:r>
      <w:r w:rsidR="0063159F">
        <w:rPr>
          <w:rFonts w:ascii="Liberation Serif" w:hAnsi="Liberation Serif" w:cs="Liberation Serif"/>
          <w:i/>
          <w:sz w:val="28"/>
          <w:szCs w:val="28"/>
        </w:rPr>
        <w:t>, утвержденное решением Думы Артемовского городского округа от 28.04.2022 № 112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427FA0" w:rsidRPr="00211883" w:rsidRDefault="00427FA0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="00FF4A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образований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0A221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учитывая Экспертное заключение государственно-правового департамента Губернатора Свердловской области и Правительства Свердловской области от 30.06.2022 № 539-ЭЗ,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22, 2</w:t>
        </w:r>
        <w:r w:rsidR="00F6682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11883" w:rsidRDefault="0084665E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63159F" w:rsidRDefault="0063159F" w:rsidP="006315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sz w:val="28"/>
          <w:szCs w:val="28"/>
        </w:rPr>
        <w:t>Положение о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 Счетной палат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 </w:t>
      </w:r>
      <w:r w:rsidRPr="0021188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утвержденное решением Думы Артемовского городского округа от 28.04.2022 № 112</w:t>
      </w:r>
      <w:r w:rsidR="000A2215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>
        <w:rPr>
          <w:rFonts w:ascii="Liberation Serif" w:hAnsi="Liberation Serif" w:cs="Liberation Serif"/>
          <w:sz w:val="28"/>
          <w:szCs w:val="28"/>
        </w:rPr>
        <w:t xml:space="preserve">, следующие </w:t>
      </w:r>
      <w:r w:rsidRPr="00651652">
        <w:rPr>
          <w:rFonts w:ascii="Liberation Serif" w:hAnsi="Liberation Serif" w:cs="Liberation Serif"/>
          <w:sz w:val="28"/>
          <w:szCs w:val="28"/>
        </w:rPr>
        <w:t>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CC77BF" w:rsidRDefault="0063159F" w:rsidP="0063159F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CC77BF">
        <w:rPr>
          <w:rFonts w:ascii="Liberation Serif" w:hAnsi="Liberation Serif"/>
          <w:sz w:val="28"/>
          <w:szCs w:val="28"/>
        </w:rPr>
        <w:t>в пункте 4 статьи 5</w:t>
      </w:r>
      <w:r w:rsidR="00CC77BF" w:rsidRPr="00AE2D98">
        <w:rPr>
          <w:rFonts w:ascii="Liberation Serif" w:hAnsi="Liberation Serif"/>
          <w:sz w:val="28"/>
          <w:szCs w:val="28"/>
        </w:rPr>
        <w:t xml:space="preserve"> Положения слова «Федеральным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C77BF">
        <w:rPr>
          <w:rFonts w:ascii="Liberation Serif" w:hAnsi="Liberation Serif"/>
          <w:sz w:val="28"/>
          <w:szCs w:val="28"/>
        </w:rPr>
        <w:t xml:space="preserve"> заменить словами «Федеральным </w:t>
      </w:r>
      <w:proofErr w:type="gramStart"/>
      <w:r w:rsidR="00CC77BF">
        <w:rPr>
          <w:rFonts w:ascii="Liberation Serif" w:hAnsi="Liberation Serif"/>
          <w:sz w:val="28"/>
          <w:szCs w:val="28"/>
        </w:rPr>
        <w:t>законом  №</w:t>
      </w:r>
      <w:proofErr w:type="gramEnd"/>
      <w:r w:rsidR="00CC77BF">
        <w:rPr>
          <w:rFonts w:ascii="Liberation Serif" w:hAnsi="Liberation Serif"/>
          <w:sz w:val="28"/>
          <w:szCs w:val="28"/>
        </w:rPr>
        <w:t xml:space="preserve"> 6-ФЗ»;</w:t>
      </w:r>
    </w:p>
    <w:p w:rsidR="00CC77BF" w:rsidRDefault="00CC77BF" w:rsidP="0063159F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3159F" w:rsidRPr="00A93B5F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0A2215" w:rsidRPr="00A93B5F">
        <w:rPr>
          <w:rFonts w:ascii="Liberation Serif" w:hAnsi="Liberation Serif" w:cs="Liberation Serif"/>
          <w:sz w:val="28"/>
          <w:szCs w:val="28"/>
        </w:rPr>
        <w:t>5 статьи 5 Положения</w:t>
      </w:r>
      <w:r w:rsidR="0063159F" w:rsidRPr="00A93B5F">
        <w:rPr>
          <w:rFonts w:ascii="Liberation Serif" w:hAnsi="Liberation Serif" w:cs="Liberation Serif"/>
          <w:sz w:val="28"/>
          <w:szCs w:val="28"/>
        </w:rPr>
        <w:t xml:space="preserve"> </w:t>
      </w:r>
      <w:r w:rsidR="008954B9" w:rsidRPr="00A93B5F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8954B9" w:rsidRPr="00A93B5F">
        <w:rPr>
          <w:rFonts w:ascii="Liberation Serif" w:hAnsi="Liberation Serif" w:cs="Liberation Serif"/>
          <w:sz w:val="28"/>
          <w:szCs w:val="28"/>
        </w:rPr>
        <w:t>л</w:t>
      </w:r>
      <w:r>
        <w:rPr>
          <w:rFonts w:ascii="Liberation Serif" w:hAnsi="Liberation Serif" w:cs="Liberation Serif"/>
          <w:sz w:val="28"/>
          <w:szCs w:val="28"/>
        </w:rPr>
        <w:t>ож</w:t>
      </w:r>
      <w:r w:rsidR="008954B9" w:rsidRPr="00A93B5F">
        <w:rPr>
          <w:rFonts w:ascii="Liberation Serif" w:hAnsi="Liberation Serif" w:cs="Liberation Serif"/>
          <w:sz w:val="28"/>
          <w:szCs w:val="28"/>
        </w:rPr>
        <w:t>ить</w:t>
      </w:r>
      <w:r>
        <w:rPr>
          <w:rFonts w:ascii="Liberation Serif" w:hAnsi="Liberation Serif" w:cs="Liberation Serif"/>
          <w:sz w:val="28"/>
          <w:szCs w:val="28"/>
        </w:rPr>
        <w:t xml:space="preserve"> в следующей редакции:</w:t>
      </w:r>
    </w:p>
    <w:p w:rsidR="0063159F" w:rsidRPr="00A93B5F" w:rsidRDefault="00CC77BF" w:rsidP="0063159F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«5. Председатель Счетной палаты досрочно освобождается от должности на основании </w:t>
      </w:r>
      <w:r w:rsidR="000A26DD">
        <w:rPr>
          <w:rFonts w:ascii="Liberation Serif" w:hAnsi="Liberation Serif" w:cs="Liberation Serif"/>
          <w:sz w:val="28"/>
          <w:szCs w:val="28"/>
        </w:rPr>
        <w:t xml:space="preserve">решения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 в случаях, предусмотренных Федеральным законом № 6-ФЗ.»</w:t>
      </w:r>
      <w:r w:rsidR="000A2215" w:rsidRPr="00A93B5F">
        <w:rPr>
          <w:rFonts w:ascii="Liberation Serif" w:hAnsi="Liberation Serif" w:cs="Liberation Serif"/>
          <w:sz w:val="28"/>
          <w:szCs w:val="28"/>
        </w:rPr>
        <w:t>;</w:t>
      </w:r>
    </w:p>
    <w:p w:rsidR="00A93B5F" w:rsidRDefault="00CC77BF" w:rsidP="000A22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A2215">
        <w:rPr>
          <w:rFonts w:ascii="Liberation Serif" w:hAnsi="Liberation Serif" w:cs="Liberation Serif"/>
          <w:sz w:val="28"/>
          <w:szCs w:val="28"/>
        </w:rPr>
        <w:t xml:space="preserve">) </w:t>
      </w:r>
      <w:r w:rsidR="00A93B5F">
        <w:rPr>
          <w:rFonts w:ascii="Liberation Serif" w:hAnsi="Liberation Serif" w:cs="Liberation Serif"/>
          <w:sz w:val="28"/>
          <w:szCs w:val="28"/>
        </w:rPr>
        <w:t>пункт 6 статьи 5 Положения признать утратившим силу;</w:t>
      </w:r>
    </w:p>
    <w:p w:rsidR="00EF32D9" w:rsidRDefault="00CC77B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93B5F">
        <w:rPr>
          <w:rFonts w:ascii="Liberation Serif" w:hAnsi="Liberation Serif" w:cs="Liberation Serif"/>
          <w:sz w:val="28"/>
          <w:szCs w:val="28"/>
        </w:rPr>
        <w:t xml:space="preserve">) </w:t>
      </w:r>
      <w:r w:rsidR="00EF32D9" w:rsidRPr="00A93B5F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EF32D9">
        <w:rPr>
          <w:rFonts w:ascii="Liberation Serif" w:hAnsi="Liberation Serif" w:cs="Liberation Serif"/>
          <w:sz w:val="28"/>
          <w:szCs w:val="28"/>
        </w:rPr>
        <w:t>7</w:t>
      </w:r>
      <w:r w:rsidR="00EF32D9" w:rsidRPr="00A93B5F">
        <w:rPr>
          <w:rFonts w:ascii="Liberation Serif" w:hAnsi="Liberation Serif" w:cs="Liberation Serif"/>
          <w:sz w:val="28"/>
          <w:szCs w:val="28"/>
        </w:rPr>
        <w:t xml:space="preserve"> статьи 5 Положения слова «и </w:t>
      </w:r>
      <w:r w:rsidR="00EF32D9">
        <w:rPr>
          <w:rFonts w:ascii="Liberation Serif" w:hAnsi="Liberation Serif" w:cs="Liberation Serif"/>
          <w:sz w:val="28"/>
          <w:szCs w:val="28"/>
        </w:rPr>
        <w:t>иных работников аппарата Счетной палаты</w:t>
      </w:r>
      <w:r w:rsidR="00EF32D9" w:rsidRPr="00A93B5F">
        <w:rPr>
          <w:rFonts w:ascii="Liberation Serif" w:hAnsi="Liberation Serif" w:cs="Liberation Serif"/>
          <w:sz w:val="28"/>
          <w:szCs w:val="28"/>
        </w:rPr>
        <w:t>» исключить;</w:t>
      </w:r>
    </w:p>
    <w:p w:rsidR="00EF32D9" w:rsidRDefault="00CC77BF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F32D9">
        <w:rPr>
          <w:rFonts w:ascii="Liberation Serif" w:hAnsi="Liberation Serif" w:cs="Liberation Serif"/>
          <w:sz w:val="28"/>
          <w:szCs w:val="28"/>
        </w:rPr>
        <w:t xml:space="preserve">) пункт 9 статьи 5 Положения </w:t>
      </w:r>
      <w:r w:rsidR="00C442AD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EF32D9">
        <w:rPr>
          <w:rFonts w:ascii="Liberation Serif" w:hAnsi="Liberation Serif" w:cs="Liberation Serif"/>
          <w:sz w:val="28"/>
          <w:szCs w:val="28"/>
        </w:rPr>
        <w:t>следующе</w:t>
      </w:r>
      <w:r w:rsidR="00C442AD">
        <w:rPr>
          <w:rFonts w:ascii="Liberation Serif" w:hAnsi="Liberation Serif" w:cs="Liberation Serif"/>
          <w:sz w:val="28"/>
          <w:szCs w:val="28"/>
        </w:rPr>
        <w:t>й</w:t>
      </w:r>
      <w:r w:rsidR="00EF32D9">
        <w:rPr>
          <w:rFonts w:ascii="Liberation Serif" w:hAnsi="Liberation Serif" w:cs="Liberation Serif"/>
          <w:sz w:val="28"/>
          <w:szCs w:val="28"/>
        </w:rPr>
        <w:t xml:space="preserve"> </w:t>
      </w:r>
      <w:r w:rsidR="00C442AD">
        <w:rPr>
          <w:rFonts w:ascii="Liberation Serif" w:hAnsi="Liberation Serif" w:cs="Liberation Serif"/>
          <w:sz w:val="28"/>
          <w:szCs w:val="28"/>
        </w:rPr>
        <w:t>редакции</w:t>
      </w:r>
      <w:r w:rsidR="00EF32D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F32D9" w:rsidRDefault="00EF32D9" w:rsidP="002828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C442AD">
        <w:rPr>
          <w:rFonts w:ascii="Liberation Serif" w:hAnsi="Liberation Serif" w:cs="Liberation Serif"/>
          <w:sz w:val="28"/>
          <w:szCs w:val="28"/>
        </w:rPr>
        <w:t xml:space="preserve">9. 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Муниципальные служащие Счетной палаты, замещающие должности муниципальной службы, включенные в перечень, установленный нормативным </w:t>
      </w:r>
      <w:r w:rsidR="00282851" w:rsidRPr="00282851">
        <w:rPr>
          <w:rFonts w:ascii="Liberation Serif" w:hAnsi="Liberation Serif" w:cs="Liberation Serif"/>
          <w:sz w:val="28"/>
          <w:szCs w:val="28"/>
        </w:rPr>
        <w:lastRenderedPageBreak/>
        <w:t>правовым актом Думы городского округа, представля</w:t>
      </w:r>
      <w:r w:rsidR="00282851">
        <w:rPr>
          <w:rFonts w:ascii="Liberation Serif" w:hAnsi="Liberation Serif" w:cs="Liberation Serif"/>
          <w:sz w:val="28"/>
          <w:szCs w:val="28"/>
        </w:rPr>
        <w:t xml:space="preserve">ют председателю Счетной палаты в сроки, установленные </w:t>
      </w:r>
      <w:proofErr w:type="gramStart"/>
      <w:r w:rsidR="00282851">
        <w:rPr>
          <w:rFonts w:ascii="Liberation Serif" w:hAnsi="Liberation Serif" w:cs="Liberation Serif"/>
          <w:sz w:val="28"/>
          <w:szCs w:val="28"/>
        </w:rPr>
        <w:t xml:space="preserve">законодательством, 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сведения</w:t>
      </w:r>
      <w:proofErr w:type="gramEnd"/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о своих </w:t>
      </w:r>
      <w:r w:rsidR="00282851">
        <w:rPr>
          <w:rFonts w:ascii="Liberation Serif" w:hAnsi="Liberation Serif" w:cs="Liberation Serif"/>
          <w:sz w:val="28"/>
          <w:szCs w:val="28"/>
        </w:rPr>
        <w:t xml:space="preserve">доходах, </w:t>
      </w:r>
      <w:r w:rsidR="00282851" w:rsidRPr="00282851">
        <w:rPr>
          <w:rFonts w:ascii="Liberation Serif" w:hAnsi="Liberation Serif" w:cs="Liberation Serif"/>
          <w:sz w:val="28"/>
          <w:szCs w:val="28"/>
        </w:rPr>
        <w:t>расходах</w:t>
      </w:r>
      <w:r w:rsidR="00282851">
        <w:rPr>
          <w:rFonts w:ascii="Liberation Serif" w:hAnsi="Liberation Serif" w:cs="Liberation Serif"/>
          <w:sz w:val="28"/>
          <w:szCs w:val="28"/>
        </w:rPr>
        <w:t xml:space="preserve"> и обязательствах имущественного характера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, а также о </w:t>
      </w:r>
      <w:r w:rsidR="00282851">
        <w:rPr>
          <w:rFonts w:ascii="Liberation Serif" w:hAnsi="Liberation Serif" w:cs="Liberation Serif"/>
          <w:sz w:val="28"/>
          <w:szCs w:val="28"/>
        </w:rPr>
        <w:t xml:space="preserve">доходах, 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расходах </w:t>
      </w:r>
      <w:r w:rsidR="00282851">
        <w:rPr>
          <w:rFonts w:ascii="Liberation Serif" w:hAnsi="Liberation Serif" w:cs="Liberation Serif"/>
          <w:sz w:val="28"/>
          <w:szCs w:val="28"/>
        </w:rPr>
        <w:t>и обязательствах имущественного характера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своих супруги (супруга) и несовершеннолетних детей</w:t>
      </w:r>
      <w:r w:rsidR="00282851">
        <w:rPr>
          <w:rFonts w:ascii="Liberation Serif" w:hAnsi="Liberation Serif" w:cs="Liberation Serif"/>
          <w:sz w:val="28"/>
          <w:szCs w:val="28"/>
        </w:rPr>
        <w:t>.»;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3B5F" w:rsidRPr="00A93B5F" w:rsidRDefault="00CC77B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F32D9">
        <w:rPr>
          <w:rFonts w:ascii="Liberation Serif" w:hAnsi="Liberation Serif" w:cs="Liberation Serif"/>
          <w:sz w:val="28"/>
          <w:szCs w:val="28"/>
        </w:rPr>
        <w:t xml:space="preserve">) </w:t>
      </w:r>
      <w:r w:rsidR="001C28F7" w:rsidRPr="00A93B5F">
        <w:rPr>
          <w:rFonts w:ascii="Liberation Serif" w:hAnsi="Liberation Serif" w:cs="Liberation Serif"/>
          <w:sz w:val="28"/>
          <w:szCs w:val="28"/>
        </w:rPr>
        <w:t xml:space="preserve">пункт 5 статьи 6 Положения </w:t>
      </w:r>
      <w:r w:rsidR="00A93B5F" w:rsidRPr="00A93B5F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A93B5F" w:rsidRPr="00A93B5F" w:rsidRDefault="00A93B5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B5F">
        <w:rPr>
          <w:rFonts w:ascii="Liberation Serif" w:hAnsi="Liberation Serif" w:cs="Liberation Serif"/>
          <w:sz w:val="28"/>
          <w:szCs w:val="28"/>
        </w:rPr>
        <w:t>«5. Председатель Счетной палаты, а также граждане, претендующие на замещение муниципальной должности, обязаны представлять 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статьей 12-1 Закона Свердловской области от 20 февраля 2009 года № 2-ОЗ «О противодействии коррупции в Свердловской области» и 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</w:t>
      </w:r>
      <w:r w:rsidR="003A7290">
        <w:rPr>
          <w:rFonts w:ascii="Liberation Serif" w:hAnsi="Liberation Serif" w:cs="Liberation Serif"/>
          <w:sz w:val="28"/>
          <w:szCs w:val="28"/>
        </w:rPr>
        <w:t>.»</w:t>
      </w:r>
      <w:r w:rsidR="008954B9" w:rsidRPr="00A93B5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82851" w:rsidRDefault="00CC77BF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93B5F">
        <w:rPr>
          <w:rFonts w:ascii="Liberation Serif" w:hAnsi="Liberation Serif" w:cs="Liberation Serif"/>
          <w:sz w:val="28"/>
          <w:szCs w:val="28"/>
        </w:rPr>
        <w:t xml:space="preserve">) пункт </w:t>
      </w:r>
      <w:r w:rsidR="00282851">
        <w:rPr>
          <w:rFonts w:ascii="Liberation Serif" w:hAnsi="Liberation Serif" w:cs="Liberation Serif"/>
          <w:sz w:val="28"/>
          <w:szCs w:val="28"/>
        </w:rPr>
        <w:t>8</w:t>
      </w:r>
      <w:r w:rsidR="00A93B5F">
        <w:rPr>
          <w:rFonts w:ascii="Liberation Serif" w:hAnsi="Liberation Serif" w:cs="Liberation Serif"/>
          <w:sz w:val="28"/>
          <w:szCs w:val="28"/>
        </w:rPr>
        <w:t xml:space="preserve"> статьи 6 </w:t>
      </w:r>
      <w:r w:rsidR="00282851">
        <w:rPr>
          <w:rFonts w:ascii="Liberation Serif" w:hAnsi="Liberation Serif" w:cs="Liberation Serif"/>
          <w:sz w:val="28"/>
          <w:szCs w:val="28"/>
        </w:rPr>
        <w:t>исключ</w:t>
      </w:r>
      <w:r w:rsidR="00A93B5F">
        <w:rPr>
          <w:rFonts w:ascii="Liberation Serif" w:hAnsi="Liberation Serif" w:cs="Liberation Serif"/>
          <w:sz w:val="28"/>
          <w:szCs w:val="28"/>
        </w:rPr>
        <w:t>ить</w:t>
      </w:r>
      <w:r w:rsidR="00282851">
        <w:rPr>
          <w:rFonts w:ascii="Liberation Serif" w:hAnsi="Liberation Serif" w:cs="Liberation Serif"/>
          <w:sz w:val="28"/>
          <w:szCs w:val="28"/>
        </w:rPr>
        <w:t>;</w:t>
      </w:r>
    </w:p>
    <w:p w:rsidR="00282851" w:rsidRDefault="00CC77BF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82851">
        <w:rPr>
          <w:rFonts w:ascii="Liberation Serif" w:hAnsi="Liberation Serif" w:cs="Liberation Serif"/>
          <w:sz w:val="28"/>
          <w:szCs w:val="28"/>
        </w:rPr>
        <w:t xml:space="preserve">) статью 12 </w:t>
      </w:r>
      <w:r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282851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CC77BF" w:rsidRDefault="00282851" w:rsidP="005E5DE1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5DE1">
        <w:rPr>
          <w:rFonts w:ascii="Liberation Serif" w:hAnsi="Liberation Serif" w:cs="Liberation Serif"/>
          <w:sz w:val="28"/>
          <w:szCs w:val="28"/>
        </w:rPr>
        <w:t>«</w:t>
      </w:r>
      <w:r w:rsidR="00CC77BF"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Pr="005E5DE1">
        <w:rPr>
          <w:rFonts w:ascii="Liberation Serif" w:hAnsi="Liberation Serif" w:cs="Liberation Serif"/>
          <w:sz w:val="28"/>
          <w:szCs w:val="28"/>
        </w:rPr>
        <w:t xml:space="preserve">12. </w:t>
      </w:r>
      <w:r w:rsidR="00CC77BF">
        <w:rPr>
          <w:rFonts w:ascii="Liberation Serif" w:hAnsi="Liberation Serif" w:cs="Liberation Serif"/>
          <w:sz w:val="28"/>
          <w:szCs w:val="28"/>
        </w:rPr>
        <w:t>Регламент Счетной палаты</w:t>
      </w:r>
    </w:p>
    <w:p w:rsidR="00B757BD" w:rsidRDefault="00F62842" w:rsidP="005E5DE1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2851" w:rsidRPr="005E5DE1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BC39EE">
        <w:rPr>
          <w:rFonts w:ascii="Liberation Serif" w:hAnsi="Liberation Serif" w:cs="Liberation Serif"/>
          <w:sz w:val="28"/>
          <w:szCs w:val="28"/>
        </w:rPr>
        <w:t xml:space="preserve">направления Счетной палатой запросов о предоставлении информации, порядок </w:t>
      </w:r>
      <w:r w:rsidR="00282851" w:rsidRPr="005E5DE1">
        <w:rPr>
          <w:rFonts w:ascii="Liberation Serif" w:hAnsi="Liberation Serif" w:cs="Liberation Serif"/>
          <w:sz w:val="28"/>
          <w:szCs w:val="28"/>
        </w:rPr>
        <w:t>ведения дел, иные вопросы внутренней деятельности Счетной палаты определяются Регламентом Счетной палаты, утверждаемым председателем Счетной палаты.</w:t>
      </w:r>
      <w:r w:rsidR="005E5DE1" w:rsidRPr="005E5DE1">
        <w:rPr>
          <w:rFonts w:ascii="Liberation Serif" w:hAnsi="Liberation Serif" w:cs="Liberation Serif"/>
          <w:sz w:val="28"/>
          <w:szCs w:val="28"/>
        </w:rPr>
        <w:t>»</w:t>
      </w:r>
      <w:r w:rsidR="00B757BD">
        <w:rPr>
          <w:rFonts w:ascii="Liberation Serif" w:hAnsi="Liberation Serif" w:cs="Liberation Serif"/>
          <w:sz w:val="28"/>
          <w:szCs w:val="28"/>
        </w:rPr>
        <w:t>;</w:t>
      </w:r>
    </w:p>
    <w:p w:rsidR="00B757BD" w:rsidRDefault="00ED448A" w:rsidP="00B757BD">
      <w:pPr>
        <w:pStyle w:val="ConsPlusNormal"/>
        <w:spacing w:line="274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757BD">
        <w:rPr>
          <w:rFonts w:ascii="Liberation Serif" w:hAnsi="Liberation Serif" w:cs="Liberation Serif"/>
          <w:sz w:val="28"/>
          <w:szCs w:val="28"/>
        </w:rPr>
        <w:t>) в статье 14 Положения нумерацию пункта 1 исключить;</w:t>
      </w:r>
    </w:p>
    <w:p w:rsidR="00AE2D98" w:rsidRPr="00AE2D98" w:rsidRDefault="00ED448A" w:rsidP="00AE2D98">
      <w:pPr>
        <w:pStyle w:val="ab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757BD" w:rsidRPr="00AE2D98">
        <w:rPr>
          <w:rFonts w:ascii="Liberation Serif" w:hAnsi="Liberation Serif"/>
          <w:sz w:val="28"/>
          <w:szCs w:val="28"/>
        </w:rPr>
        <w:t>) в подпункте 5 статьи 14 Положения слова «работников» заменить словами «в отношении</w:t>
      </w:r>
      <w:r w:rsidR="00B757BD" w:rsidRPr="00AE2D98">
        <w:rPr>
          <w:rFonts w:ascii="Liberation Serif" w:hAnsi="Liberation Serif" w:cs="Times New Roman"/>
          <w:sz w:val="28"/>
          <w:szCs w:val="28"/>
        </w:rPr>
        <w:t xml:space="preserve"> работников»</w:t>
      </w:r>
      <w:r w:rsidR="00BC39EE">
        <w:rPr>
          <w:rFonts w:ascii="Liberation Serif" w:hAnsi="Liberation Serif" w:cs="Times New Roman"/>
          <w:sz w:val="28"/>
          <w:szCs w:val="28"/>
        </w:rPr>
        <w:t>.</w:t>
      </w:r>
    </w:p>
    <w:p w:rsidR="00772DD9" w:rsidRPr="00A93B5F" w:rsidRDefault="00A93B5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772DD9" w:rsidRPr="00A93B5F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и официальном сайте Думы Артемовского городского округа в информационно-телекоммуникационной сети «Интернет». </w:t>
      </w:r>
    </w:p>
    <w:p w:rsidR="00772DD9" w:rsidRPr="005E5DE1" w:rsidRDefault="005E5DE1" w:rsidP="005E5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520C58" w:rsidRPr="005E5DE1">
        <w:rPr>
          <w:rFonts w:ascii="Liberation Serif" w:hAnsi="Liberation Serif" w:cs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4245"/>
      </w:tblGrid>
      <w:tr w:rsidR="00E81B4C" w:rsidRPr="00211883" w:rsidTr="00A16875">
        <w:tc>
          <w:tcPr>
            <w:tcW w:w="5274" w:type="dxa"/>
            <w:shd w:val="clear" w:color="auto" w:fill="auto"/>
          </w:tcPr>
          <w:p w:rsidR="005E457C" w:rsidRPr="005E457C" w:rsidRDefault="005E457C" w:rsidP="00A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GoBack" w:colFirst="0" w:colLast="2"/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proofErr w:type="gramStart"/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>председателя  Думы</w:t>
            </w:r>
            <w:proofErr w:type="gramEnd"/>
          </w:p>
          <w:p w:rsidR="005E457C" w:rsidRPr="005E457C" w:rsidRDefault="005E457C" w:rsidP="00A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округа, </w:t>
            </w:r>
          </w:p>
          <w:p w:rsidR="00A16875" w:rsidRDefault="005E457C" w:rsidP="00A16875">
            <w:pPr>
              <w:autoSpaceDE w:val="0"/>
              <w:autoSpaceDN w:val="0"/>
              <w:adjustRightInd w:val="0"/>
              <w:spacing w:after="0" w:line="240" w:lineRule="auto"/>
              <w:ind w:left="-225" w:firstLine="14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</w:t>
            </w:r>
            <w:proofErr w:type="gramStart"/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полномочия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>председателя</w:t>
            </w:r>
            <w:proofErr w:type="gramEnd"/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 Думы Артемовского городского округа </w:t>
            </w:r>
          </w:p>
          <w:p w:rsidR="005E457C" w:rsidRDefault="005E457C" w:rsidP="00A16875">
            <w:pPr>
              <w:autoSpaceDE w:val="0"/>
              <w:autoSpaceDN w:val="0"/>
              <w:adjustRightInd w:val="0"/>
              <w:spacing w:after="0" w:line="240" w:lineRule="auto"/>
              <w:ind w:left="-225" w:firstLine="284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</w:t>
            </w:r>
            <w:r w:rsidR="00A1687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5E457C">
              <w:rPr>
                <w:rFonts w:ascii="Liberation Serif" w:hAnsi="Liberation Serif" w:cs="Liberation Serif"/>
                <w:sz w:val="28"/>
                <w:szCs w:val="28"/>
              </w:rPr>
              <w:t>П.В.Вяткин</w:t>
            </w:r>
            <w:proofErr w:type="spellEnd"/>
          </w:p>
          <w:p w:rsidR="00E81B4C" w:rsidRPr="00211883" w:rsidRDefault="00E81B4C" w:rsidP="00A16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  <w:shd w:val="clear" w:color="auto" w:fill="auto"/>
          </w:tcPr>
          <w:p w:rsidR="00A16875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A16875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</w:p>
          <w:p w:rsidR="00A16875" w:rsidRDefault="00A16875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16875" w:rsidRDefault="00A16875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</w:p>
        </w:tc>
      </w:tr>
      <w:bookmarkEnd w:id="1"/>
    </w:tbl>
    <w:p w:rsidR="00520C58" w:rsidRDefault="00520C58" w:rsidP="00BC39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520C58" w:rsidSect="005E457C">
      <w:headerReference w:type="default" r:id="rId9"/>
      <w:pgSz w:w="11906" w:h="16838"/>
      <w:pgMar w:top="567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AB" w:rsidRDefault="00BC58AB" w:rsidP="00C92233">
      <w:pPr>
        <w:spacing w:after="0" w:line="240" w:lineRule="auto"/>
      </w:pPr>
      <w:r>
        <w:separator/>
      </w:r>
    </w:p>
  </w:endnote>
  <w:endnote w:type="continuationSeparator" w:id="0">
    <w:p w:rsidR="00BC58AB" w:rsidRDefault="00BC58AB" w:rsidP="00C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AB" w:rsidRDefault="00BC58AB" w:rsidP="00C92233">
      <w:pPr>
        <w:spacing w:after="0" w:line="240" w:lineRule="auto"/>
      </w:pPr>
      <w:r>
        <w:separator/>
      </w:r>
    </w:p>
  </w:footnote>
  <w:footnote w:type="continuationSeparator" w:id="0">
    <w:p w:rsidR="00BC58AB" w:rsidRDefault="00BC58AB" w:rsidP="00C9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134288"/>
      <w:docPartObj>
        <w:docPartGallery w:val="Page Numbers (Top of Page)"/>
        <w:docPartUnique/>
      </w:docPartObj>
    </w:sdtPr>
    <w:sdtEndPr/>
    <w:sdtContent>
      <w:p w:rsidR="008E6F0C" w:rsidRDefault="008E6F0C">
        <w:pPr>
          <w:pStyle w:val="a7"/>
          <w:jc w:val="center"/>
        </w:pPr>
      </w:p>
      <w:p w:rsidR="008E6F0C" w:rsidRDefault="008E6F0C">
        <w:pPr>
          <w:pStyle w:val="a7"/>
          <w:jc w:val="center"/>
        </w:pPr>
      </w:p>
      <w:p w:rsidR="00C92233" w:rsidRDefault="00C92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67">
          <w:rPr>
            <w:noProof/>
          </w:rPr>
          <w:t>2</w:t>
        </w:r>
        <w:r>
          <w:fldChar w:fldCharType="end"/>
        </w:r>
      </w:p>
    </w:sdtContent>
  </w:sdt>
  <w:p w:rsidR="00C92233" w:rsidRDefault="00C922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4BFE"/>
    <w:multiLevelType w:val="hybridMultilevel"/>
    <w:tmpl w:val="9946B078"/>
    <w:lvl w:ilvl="0" w:tplc="33DAA71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10665"/>
    <w:rsid w:val="00024677"/>
    <w:rsid w:val="000434DD"/>
    <w:rsid w:val="00073F31"/>
    <w:rsid w:val="0007776D"/>
    <w:rsid w:val="00092791"/>
    <w:rsid w:val="000A2215"/>
    <w:rsid w:val="000A26DD"/>
    <w:rsid w:val="000A379B"/>
    <w:rsid w:val="000A436D"/>
    <w:rsid w:val="000C5CBD"/>
    <w:rsid w:val="000E70BC"/>
    <w:rsid w:val="000F0D24"/>
    <w:rsid w:val="0012315D"/>
    <w:rsid w:val="001C28F7"/>
    <w:rsid w:val="001D60FF"/>
    <w:rsid w:val="001F0273"/>
    <w:rsid w:val="001F3606"/>
    <w:rsid w:val="00211883"/>
    <w:rsid w:val="0023200E"/>
    <w:rsid w:val="0025799F"/>
    <w:rsid w:val="00282851"/>
    <w:rsid w:val="00291A2A"/>
    <w:rsid w:val="00297039"/>
    <w:rsid w:val="002B458F"/>
    <w:rsid w:val="002C3FA1"/>
    <w:rsid w:val="002D3B03"/>
    <w:rsid w:val="0031487E"/>
    <w:rsid w:val="00334F0A"/>
    <w:rsid w:val="0035230D"/>
    <w:rsid w:val="003634EB"/>
    <w:rsid w:val="00370FB7"/>
    <w:rsid w:val="00372FCD"/>
    <w:rsid w:val="00387921"/>
    <w:rsid w:val="003A7290"/>
    <w:rsid w:val="003D5DD6"/>
    <w:rsid w:val="00422F41"/>
    <w:rsid w:val="00427FA0"/>
    <w:rsid w:val="0049662B"/>
    <w:rsid w:val="004A014D"/>
    <w:rsid w:val="004B7484"/>
    <w:rsid w:val="004C65BA"/>
    <w:rsid w:val="005155A3"/>
    <w:rsid w:val="00520C58"/>
    <w:rsid w:val="005213FD"/>
    <w:rsid w:val="00576ADE"/>
    <w:rsid w:val="005B2128"/>
    <w:rsid w:val="005E457C"/>
    <w:rsid w:val="005E5DE1"/>
    <w:rsid w:val="005F00C3"/>
    <w:rsid w:val="00615A1D"/>
    <w:rsid w:val="0063159F"/>
    <w:rsid w:val="00636469"/>
    <w:rsid w:val="00651652"/>
    <w:rsid w:val="006E4DBC"/>
    <w:rsid w:val="006F64B5"/>
    <w:rsid w:val="00735C69"/>
    <w:rsid w:val="00736AB8"/>
    <w:rsid w:val="00772DD9"/>
    <w:rsid w:val="00776234"/>
    <w:rsid w:val="007B0105"/>
    <w:rsid w:val="007C3E7A"/>
    <w:rsid w:val="007C6357"/>
    <w:rsid w:val="007D0C1D"/>
    <w:rsid w:val="007E6DCA"/>
    <w:rsid w:val="007F46DF"/>
    <w:rsid w:val="00812403"/>
    <w:rsid w:val="00813E31"/>
    <w:rsid w:val="0084665E"/>
    <w:rsid w:val="00851E3D"/>
    <w:rsid w:val="008623A2"/>
    <w:rsid w:val="008954B9"/>
    <w:rsid w:val="008D7FB9"/>
    <w:rsid w:val="008E6F0C"/>
    <w:rsid w:val="008F2103"/>
    <w:rsid w:val="0090404A"/>
    <w:rsid w:val="009358A9"/>
    <w:rsid w:val="00936735"/>
    <w:rsid w:val="0095513A"/>
    <w:rsid w:val="009745E3"/>
    <w:rsid w:val="00993EA4"/>
    <w:rsid w:val="009A6166"/>
    <w:rsid w:val="009B4008"/>
    <w:rsid w:val="009C6926"/>
    <w:rsid w:val="009D27AF"/>
    <w:rsid w:val="009E3C39"/>
    <w:rsid w:val="00A002FC"/>
    <w:rsid w:val="00A0518E"/>
    <w:rsid w:val="00A16875"/>
    <w:rsid w:val="00A431A6"/>
    <w:rsid w:val="00A44751"/>
    <w:rsid w:val="00A569DE"/>
    <w:rsid w:val="00A66489"/>
    <w:rsid w:val="00A729A7"/>
    <w:rsid w:val="00A92A2B"/>
    <w:rsid w:val="00A93B5F"/>
    <w:rsid w:val="00AE0422"/>
    <w:rsid w:val="00AE0466"/>
    <w:rsid w:val="00AE2D98"/>
    <w:rsid w:val="00B06AB6"/>
    <w:rsid w:val="00B6212D"/>
    <w:rsid w:val="00B64ED7"/>
    <w:rsid w:val="00B658E1"/>
    <w:rsid w:val="00B71BF7"/>
    <w:rsid w:val="00B757BD"/>
    <w:rsid w:val="00BB4CF2"/>
    <w:rsid w:val="00BB68C8"/>
    <w:rsid w:val="00BC27E3"/>
    <w:rsid w:val="00BC39EE"/>
    <w:rsid w:val="00BC58AB"/>
    <w:rsid w:val="00BD7D34"/>
    <w:rsid w:val="00BE134B"/>
    <w:rsid w:val="00C17E6E"/>
    <w:rsid w:val="00C23CDA"/>
    <w:rsid w:val="00C352A7"/>
    <w:rsid w:val="00C442AD"/>
    <w:rsid w:val="00C548D9"/>
    <w:rsid w:val="00C600C6"/>
    <w:rsid w:val="00C66C50"/>
    <w:rsid w:val="00C73DC4"/>
    <w:rsid w:val="00C9188E"/>
    <w:rsid w:val="00C92233"/>
    <w:rsid w:val="00CC77BF"/>
    <w:rsid w:val="00CE4A62"/>
    <w:rsid w:val="00CF4605"/>
    <w:rsid w:val="00D1470C"/>
    <w:rsid w:val="00D34EAD"/>
    <w:rsid w:val="00D3559F"/>
    <w:rsid w:val="00D642C7"/>
    <w:rsid w:val="00D70604"/>
    <w:rsid w:val="00D87DCA"/>
    <w:rsid w:val="00DA7712"/>
    <w:rsid w:val="00DB71E9"/>
    <w:rsid w:val="00DC1F5B"/>
    <w:rsid w:val="00DD0F7C"/>
    <w:rsid w:val="00DD31D5"/>
    <w:rsid w:val="00E12DD1"/>
    <w:rsid w:val="00E15B7D"/>
    <w:rsid w:val="00E21256"/>
    <w:rsid w:val="00E81B4C"/>
    <w:rsid w:val="00E959E7"/>
    <w:rsid w:val="00ED448A"/>
    <w:rsid w:val="00EF32D9"/>
    <w:rsid w:val="00F01B7D"/>
    <w:rsid w:val="00F10854"/>
    <w:rsid w:val="00F1775C"/>
    <w:rsid w:val="00F256E3"/>
    <w:rsid w:val="00F3218B"/>
    <w:rsid w:val="00F539CF"/>
    <w:rsid w:val="00F53C67"/>
    <w:rsid w:val="00F62842"/>
    <w:rsid w:val="00F6682C"/>
    <w:rsid w:val="00F97DCD"/>
    <w:rsid w:val="00FB4253"/>
    <w:rsid w:val="00FB59B8"/>
    <w:rsid w:val="00FF407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CC67"/>
  <w15:docId w15:val="{97296AE8-3557-4346-8190-8E2A8F2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58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233"/>
  </w:style>
  <w:style w:type="paragraph" w:styleId="a9">
    <w:name w:val="footer"/>
    <w:basedOn w:val="a"/>
    <w:link w:val="aa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233"/>
  </w:style>
  <w:style w:type="paragraph" w:styleId="ab">
    <w:name w:val="No Spacing"/>
    <w:uiPriority w:val="1"/>
    <w:qFormat/>
    <w:rsid w:val="0025799F"/>
    <w:pPr>
      <w:spacing w:after="0" w:line="240" w:lineRule="auto"/>
    </w:pPr>
  </w:style>
  <w:style w:type="table" w:styleId="ac">
    <w:name w:val="Table Grid"/>
    <w:basedOn w:val="a1"/>
    <w:uiPriority w:val="59"/>
    <w:rsid w:val="00BD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BA469F6B25780F6BAC01BCF786130E4AEDD638F24D3A2D6D4BBF9F4CCF188B6C1F376ABF6C12405EAEBCE4DJ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6</cp:revision>
  <cp:lastPrinted>2022-10-26T11:55:00Z</cp:lastPrinted>
  <dcterms:created xsi:type="dcterms:W3CDTF">2022-10-19T09:21:00Z</dcterms:created>
  <dcterms:modified xsi:type="dcterms:W3CDTF">2022-10-27T11:03:00Z</dcterms:modified>
</cp:coreProperties>
</file>