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A" w:rsidRPr="00DF43B6" w:rsidRDefault="00B32DDA" w:rsidP="00922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B32DDA" w:rsidRPr="00DF43B6" w:rsidRDefault="00B32DDA" w:rsidP="00922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9224FB" w:rsidRDefault="009224FB" w:rsidP="00B32D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DDA" w:rsidRPr="00DF43B6" w:rsidRDefault="009224FB" w:rsidP="00B32D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3942A2">
        <w:rPr>
          <w:rFonts w:ascii="Times New Roman" w:hAnsi="Times New Roman" w:cs="Times New Roman"/>
          <w:b/>
          <w:sz w:val="28"/>
          <w:szCs w:val="28"/>
        </w:rPr>
        <w:t>мая</w:t>
      </w:r>
      <w:r w:rsidR="00B32DD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32DDA"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2DDA" w:rsidRPr="00DF43B6" w:rsidRDefault="00001DA7" w:rsidP="00B32D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10</w:t>
      </w:r>
      <w:r w:rsidR="00B32DDA"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B32DDA" w:rsidRDefault="00B32DDA" w:rsidP="00B32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7229"/>
      </w:tblGrid>
      <w:tr w:rsidR="00B32DDA" w:rsidTr="00B32DDA">
        <w:tc>
          <w:tcPr>
            <w:tcW w:w="392" w:type="dxa"/>
          </w:tcPr>
          <w:p w:rsidR="00B32DDA" w:rsidRPr="00C662B9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2DDA" w:rsidRPr="00C662B9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B9"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7229" w:type="dxa"/>
          </w:tcPr>
          <w:p w:rsidR="00B32DDA" w:rsidRDefault="003942A2" w:rsidP="003942A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 утверждении местных нормативов градостроительного проектирования Артемовского городского округа.</w:t>
            </w:r>
          </w:p>
          <w:p w:rsidR="003942A2" w:rsidRPr="003942A2" w:rsidRDefault="003942A2" w:rsidP="003942A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42A2">
              <w:rPr>
                <w:rFonts w:ascii="Liberation Serif" w:hAnsi="Liberation Serif"/>
                <w:sz w:val="28"/>
                <w:szCs w:val="28"/>
              </w:rPr>
              <w:t>Докладывает Наталья Владимировна Булатова, председатель Комитета  по архитектуре и градостроительству Артемовского городского округа.</w:t>
            </w:r>
          </w:p>
          <w:p w:rsidR="003942A2" w:rsidRPr="00C662B9" w:rsidRDefault="003942A2" w:rsidP="003942A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32DDA" w:rsidTr="00B32DDA">
        <w:tc>
          <w:tcPr>
            <w:tcW w:w="392" w:type="dxa"/>
          </w:tcPr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32DDA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7229" w:type="dxa"/>
          </w:tcPr>
          <w:p w:rsidR="00B32DDA" w:rsidRPr="00937B02" w:rsidRDefault="00B32DDA" w:rsidP="00B32DD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округа в 2018 году.</w:t>
            </w:r>
          </w:p>
          <w:p w:rsidR="00B32DDA" w:rsidRDefault="00B32DDA" w:rsidP="00B32D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DDA" w:rsidTr="00B32DDA">
        <w:tc>
          <w:tcPr>
            <w:tcW w:w="392" w:type="dxa"/>
          </w:tcPr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32DDA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7229" w:type="dxa"/>
          </w:tcPr>
          <w:p w:rsidR="00B32DDA" w:rsidRPr="00937B02" w:rsidRDefault="00B32DDA" w:rsidP="00001DA7">
            <w:pPr>
              <w:pStyle w:val="1"/>
              <w:shd w:val="clear" w:color="auto" w:fill="auto"/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реализации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2022года», утвержденной постановлением Администрации Артемовского городского округа от 09.10.2017№ 1104-ПА, в 2018 году».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Альбина Камильевна Скутина, начальник отдела эксплуатации ЖКХ и экологии МКУ Артемовского городского округа «Жилкомстрой».</w:t>
            </w:r>
          </w:p>
        </w:tc>
      </w:tr>
      <w:tr w:rsidR="00B32DDA" w:rsidTr="00B32DDA">
        <w:tc>
          <w:tcPr>
            <w:tcW w:w="392" w:type="dxa"/>
          </w:tcPr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32DDA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11.20-11.50</w:t>
            </w:r>
          </w:p>
        </w:tc>
        <w:tc>
          <w:tcPr>
            <w:tcW w:w="7229" w:type="dxa"/>
          </w:tcPr>
          <w:p w:rsidR="00B32DDA" w:rsidRPr="002725CE" w:rsidRDefault="00B32DDA" w:rsidP="00B32DDA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Егоршинская</w:t>
            </w:r>
            <w:proofErr w:type="spellEnd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B32DDA" w:rsidRPr="00B32DDA" w:rsidRDefault="00B32DDA" w:rsidP="00B32DDA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25C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DDA" w:rsidTr="00B32DDA">
        <w:tc>
          <w:tcPr>
            <w:tcW w:w="392" w:type="dxa"/>
          </w:tcPr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32DDA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11.50-12.20</w:t>
            </w:r>
          </w:p>
        </w:tc>
        <w:tc>
          <w:tcPr>
            <w:tcW w:w="7229" w:type="dxa"/>
          </w:tcPr>
          <w:p w:rsidR="00B32DDA" w:rsidRPr="00695BFE" w:rsidRDefault="00B32DDA" w:rsidP="00B32DD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</w:t>
            </w: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городского округа от 28 марта 2019 года № 508 «Об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B32DDA" w:rsidRPr="00695BFE" w:rsidRDefault="00B32DDA" w:rsidP="00B32D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Докладывают:</w:t>
            </w:r>
          </w:p>
          <w:p w:rsidR="00B32DDA" w:rsidRPr="00695BFE" w:rsidRDefault="00B32DDA" w:rsidP="00B32D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Владимир Степанович Арсенов, председатель постоянной комиссии по жилищно-коммунальному хозяйству;</w:t>
            </w:r>
          </w:p>
          <w:p w:rsidR="00B32DDA" w:rsidRPr="00695BFE" w:rsidRDefault="00B32DDA" w:rsidP="00B32D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округа;</w:t>
            </w:r>
          </w:p>
          <w:p w:rsidR="00B32DDA" w:rsidRPr="00695BFE" w:rsidRDefault="00B32DDA" w:rsidP="00B32D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695BFE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695BFE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DDA" w:rsidTr="00B32DDA">
        <w:tc>
          <w:tcPr>
            <w:tcW w:w="392" w:type="dxa"/>
          </w:tcPr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B32DDA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12.20-12.50</w:t>
            </w:r>
          </w:p>
        </w:tc>
        <w:tc>
          <w:tcPr>
            <w:tcW w:w="7229" w:type="dxa"/>
          </w:tcPr>
          <w:p w:rsidR="00B32DDA" w:rsidRPr="002725CE" w:rsidRDefault="00B32DDA" w:rsidP="00B32DD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B32DDA" w:rsidRPr="00695BFE" w:rsidRDefault="00B32DDA" w:rsidP="00B32DD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2725CE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2725CE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  <w:p w:rsidR="00B32DDA" w:rsidRDefault="00B32DDA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A7" w:rsidTr="00B32DDA">
        <w:tc>
          <w:tcPr>
            <w:tcW w:w="392" w:type="dxa"/>
          </w:tcPr>
          <w:p w:rsidR="00001DA7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01DA7" w:rsidRDefault="00001DA7" w:rsidP="00B32D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12.50-13.00</w:t>
            </w:r>
          </w:p>
        </w:tc>
        <w:tc>
          <w:tcPr>
            <w:tcW w:w="7229" w:type="dxa"/>
          </w:tcPr>
          <w:p w:rsidR="00001DA7" w:rsidRPr="00695BFE" w:rsidRDefault="00001DA7" w:rsidP="00001DA7">
            <w:pPr>
              <w:pStyle w:val="ConsPlusTitle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695BFE">
              <w:rPr>
                <w:rFonts w:ascii="Liberation Serif" w:hAnsi="Liberation Serif" w:cs="Times New Roman"/>
                <w:sz w:val="28"/>
                <w:szCs w:val="28"/>
              </w:rPr>
              <w:t xml:space="preserve">О направлении депутата Думы Артемовского городского округа в состав </w:t>
            </w:r>
            <w:r w:rsidRPr="00695BF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рабочей группы по внесению изменений в Правила благоустройства на территории</w:t>
            </w:r>
            <w:proofErr w:type="gramEnd"/>
            <w:r w:rsidRPr="00695BF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Артемовского городского округа и распределению полномочий между Управлением по городскому хозяйству и жилью Администрации Артемовского городского округа и Муниципальным казенным учреждением Артемовского городского округа «Жилкомстрой».</w:t>
            </w:r>
          </w:p>
          <w:p w:rsidR="00001DA7" w:rsidRPr="00695BFE" w:rsidRDefault="00001DA7" w:rsidP="00001D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001DA7" w:rsidRPr="00695BFE" w:rsidRDefault="00001DA7" w:rsidP="00B32DD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B32DDA" w:rsidRPr="00DF43B6" w:rsidRDefault="00B32DDA" w:rsidP="00B32D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CE" w:rsidRPr="00B32DD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3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DA"/>
    <w:rsid w:val="00001DA7"/>
    <w:rsid w:val="00111390"/>
    <w:rsid w:val="002725CE"/>
    <w:rsid w:val="003942A2"/>
    <w:rsid w:val="0063379B"/>
    <w:rsid w:val="009224FB"/>
    <w:rsid w:val="00B32DDA"/>
    <w:rsid w:val="00C662B9"/>
    <w:rsid w:val="00CA41B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B32DD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32DDA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001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B32DD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32DDA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001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6</cp:revision>
  <dcterms:created xsi:type="dcterms:W3CDTF">2019-05-13T10:47:00Z</dcterms:created>
  <dcterms:modified xsi:type="dcterms:W3CDTF">2019-05-14T11:08:00Z</dcterms:modified>
</cp:coreProperties>
</file>