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A" w:rsidRPr="00323435" w:rsidRDefault="003D6E7A" w:rsidP="003D6E7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5E6F07A" wp14:editId="67A4618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7A" w:rsidRPr="00323435" w:rsidRDefault="003D6E7A" w:rsidP="003D6E7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3D6E7A" w:rsidRPr="00323435" w:rsidRDefault="003D6E7A" w:rsidP="003D6E7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23435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3D6E7A" w:rsidRPr="00323435" w:rsidRDefault="003D6E7A" w:rsidP="003D6E7A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>8 заседание</w:t>
      </w:r>
      <w:r w:rsidRPr="00323435">
        <w:rPr>
          <w:rFonts w:ascii="Liberation Serif" w:hAnsi="Liberation Serif"/>
          <w:b/>
          <w:sz w:val="28"/>
          <w:szCs w:val="28"/>
        </w:rPr>
        <w:t xml:space="preserve">    </w:t>
      </w:r>
    </w:p>
    <w:p w:rsidR="00D1028A" w:rsidRPr="00323435" w:rsidRDefault="003D6E7A" w:rsidP="003D6E7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 xml:space="preserve"> </w:t>
      </w:r>
    </w:p>
    <w:p w:rsidR="003D6E7A" w:rsidRPr="00323435" w:rsidRDefault="00D1028A" w:rsidP="003D6E7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 xml:space="preserve">    </w:t>
      </w:r>
      <w:r w:rsidR="003D6E7A" w:rsidRPr="00323435">
        <w:rPr>
          <w:rFonts w:ascii="Liberation Serif" w:hAnsi="Liberation Serif"/>
          <w:b/>
          <w:sz w:val="28"/>
          <w:szCs w:val="28"/>
        </w:rPr>
        <w:t>РЕШЕНИЕ</w:t>
      </w:r>
    </w:p>
    <w:p w:rsidR="003D6E7A" w:rsidRPr="00323435" w:rsidRDefault="003D6E7A" w:rsidP="003D6E7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3D6E7A" w:rsidRPr="00323435" w:rsidRDefault="00D1028A" w:rsidP="003D6E7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о</w:t>
      </w:r>
      <w:r w:rsidR="003D6E7A" w:rsidRPr="00323435">
        <w:rPr>
          <w:rFonts w:ascii="Liberation Serif" w:hAnsi="Liberation Serif"/>
          <w:b/>
          <w:sz w:val="28"/>
          <w:szCs w:val="28"/>
        </w:rPr>
        <w:t xml:space="preserve">т 27 января 2022 года                                                                        </w:t>
      </w:r>
      <w:r w:rsidRPr="00323435">
        <w:rPr>
          <w:rFonts w:ascii="Liberation Serif" w:hAnsi="Liberation Serif"/>
          <w:b/>
          <w:sz w:val="28"/>
          <w:szCs w:val="28"/>
        </w:rPr>
        <w:t xml:space="preserve">    </w:t>
      </w:r>
      <w:r w:rsidR="003D6E7A" w:rsidRPr="00323435">
        <w:rPr>
          <w:rFonts w:ascii="Liberation Serif" w:hAnsi="Liberation Serif"/>
          <w:b/>
          <w:sz w:val="28"/>
          <w:szCs w:val="28"/>
        </w:rPr>
        <w:t xml:space="preserve">№ </w:t>
      </w:r>
      <w:r w:rsidRPr="00323435">
        <w:rPr>
          <w:rFonts w:ascii="Liberation Serif" w:hAnsi="Liberation Serif"/>
          <w:b/>
          <w:sz w:val="28"/>
          <w:szCs w:val="28"/>
        </w:rPr>
        <w:t>6</w:t>
      </w:r>
      <w:r w:rsidR="005759C3" w:rsidRPr="00323435">
        <w:rPr>
          <w:rFonts w:ascii="Liberation Serif" w:hAnsi="Liberation Serif"/>
          <w:b/>
          <w:sz w:val="28"/>
          <w:szCs w:val="28"/>
        </w:rPr>
        <w:t>0</w:t>
      </w:r>
    </w:p>
    <w:p w:rsidR="003D6E7A" w:rsidRPr="00323435" w:rsidRDefault="003D6E7A" w:rsidP="003D6E7A">
      <w:pPr>
        <w:rPr>
          <w:rFonts w:ascii="Liberation Serif" w:hAnsi="Liberation Serif"/>
          <w:sz w:val="28"/>
          <w:szCs w:val="28"/>
        </w:rPr>
      </w:pPr>
    </w:p>
    <w:p w:rsidR="005759C3" w:rsidRPr="00323435" w:rsidRDefault="005759C3" w:rsidP="005759C3">
      <w:pPr>
        <w:pStyle w:val="40"/>
        <w:shd w:val="clear" w:color="auto" w:fill="auto"/>
        <w:spacing w:before="0" w:after="296"/>
        <w:rPr>
          <w:rStyle w:val="4"/>
          <w:rFonts w:ascii="Liberation Serif" w:hAnsi="Liberation Serif"/>
          <w:b/>
          <w:bCs/>
          <w:i/>
          <w:iCs/>
          <w:color w:val="000000"/>
        </w:rPr>
      </w:pPr>
    </w:p>
    <w:p w:rsidR="005759C3" w:rsidRPr="00323435" w:rsidRDefault="005759C3" w:rsidP="005759C3">
      <w:pPr>
        <w:pStyle w:val="40"/>
        <w:shd w:val="clear" w:color="auto" w:fill="auto"/>
        <w:spacing w:before="0" w:after="296"/>
        <w:rPr>
          <w:rFonts w:ascii="Liberation Serif" w:hAnsi="Liberation Serif"/>
        </w:rPr>
      </w:pPr>
      <w:r w:rsidRPr="00323435">
        <w:rPr>
          <w:rStyle w:val="4"/>
          <w:rFonts w:ascii="Liberation Serif" w:hAnsi="Liberation Serif"/>
          <w:b/>
          <w:bCs/>
          <w:i/>
          <w:iCs/>
          <w:color w:val="000000"/>
        </w:rPr>
        <w:t>Об изменении границ территории,</w:t>
      </w:r>
      <w:r w:rsidRPr="00323435">
        <w:rPr>
          <w:rStyle w:val="422pt"/>
          <w:rFonts w:ascii="Liberation Serif" w:hAnsi="Liberation Serif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323435">
        <w:rPr>
          <w:rStyle w:val="4"/>
          <w:rFonts w:ascii="Liberation Serif" w:hAnsi="Liberation Serif"/>
          <w:b/>
          <w:bCs/>
          <w:i/>
          <w:iCs/>
          <w:color w:val="000000"/>
        </w:rPr>
        <w:t>в пределах которой осуществляется</w:t>
      </w:r>
      <w:r w:rsidRPr="00323435">
        <w:rPr>
          <w:rStyle w:val="4"/>
          <w:rFonts w:ascii="Liberation Serif" w:hAnsi="Liberation Serif"/>
          <w:b/>
          <w:bCs/>
          <w:i/>
          <w:iCs/>
          <w:color w:val="000000"/>
        </w:rPr>
        <w:br/>
        <w:t>территориальное общественное самоуправление «Ключи»</w:t>
      </w:r>
    </w:p>
    <w:p w:rsidR="005759C3" w:rsidRPr="00323435" w:rsidRDefault="005759C3" w:rsidP="005759C3">
      <w:pPr>
        <w:pStyle w:val="20"/>
        <w:shd w:val="clear" w:color="auto" w:fill="auto"/>
        <w:tabs>
          <w:tab w:val="left" w:pos="4742"/>
          <w:tab w:val="left" w:pos="5299"/>
        </w:tabs>
        <w:spacing w:after="0" w:line="322" w:lineRule="exact"/>
        <w:ind w:firstLine="600"/>
        <w:jc w:val="both"/>
        <w:rPr>
          <w:rFonts w:ascii="Liberation Serif" w:hAnsi="Liberation Serif"/>
        </w:rPr>
      </w:pPr>
      <w:r w:rsidRPr="00323435">
        <w:rPr>
          <w:rStyle w:val="2"/>
          <w:rFonts w:ascii="Liberation Serif" w:hAnsi="Liberation Serif"/>
          <w:color w:val="000000"/>
        </w:rPr>
        <w:t>В соответствии с Федеральным законом от 06.10.2019 № 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на территории Артемовского городского округа, принятого решением Думы Артемовского городского округа от 25.03.2021</w:t>
      </w:r>
      <w:r w:rsidRPr="00323435">
        <w:rPr>
          <w:rStyle w:val="2"/>
          <w:rFonts w:ascii="Liberation Serif" w:hAnsi="Liberation Serif"/>
          <w:color w:val="000000"/>
        </w:rPr>
        <w:tab/>
        <w:t>№</w:t>
      </w:r>
      <w:r w:rsidRPr="00323435">
        <w:rPr>
          <w:rStyle w:val="2"/>
          <w:rFonts w:ascii="Liberation Serif" w:hAnsi="Liberation Serif"/>
          <w:color w:val="000000"/>
        </w:rPr>
        <w:tab/>
      </w:r>
      <w:proofErr w:type="gramStart"/>
      <w:r w:rsidRPr="00323435">
        <w:rPr>
          <w:rStyle w:val="2"/>
          <w:rFonts w:ascii="Liberation Serif" w:hAnsi="Liberation Serif"/>
          <w:color w:val="000000"/>
        </w:rPr>
        <w:t xml:space="preserve">784,   </w:t>
      </w:r>
      <w:proofErr w:type="gramEnd"/>
      <w:r w:rsidRPr="00323435">
        <w:rPr>
          <w:rStyle w:val="2"/>
          <w:rFonts w:ascii="Liberation Serif" w:hAnsi="Liberation Serif"/>
          <w:color w:val="000000"/>
        </w:rPr>
        <w:t xml:space="preserve"> на      основании  заявления</w:t>
      </w:r>
    </w:p>
    <w:p w:rsidR="005759C3" w:rsidRPr="00323435" w:rsidRDefault="005759C3" w:rsidP="005759C3">
      <w:pPr>
        <w:pStyle w:val="20"/>
        <w:shd w:val="clear" w:color="auto" w:fill="auto"/>
        <w:spacing w:after="0" w:line="322" w:lineRule="exact"/>
        <w:jc w:val="both"/>
        <w:rPr>
          <w:rFonts w:ascii="Liberation Serif" w:hAnsi="Liberation Serif"/>
        </w:rPr>
      </w:pPr>
      <w:proofErr w:type="spellStart"/>
      <w:r w:rsidRPr="00323435">
        <w:rPr>
          <w:rStyle w:val="2"/>
          <w:rFonts w:ascii="Liberation Serif" w:hAnsi="Liberation Serif"/>
          <w:color w:val="000000"/>
        </w:rPr>
        <w:t>Абдрахмановой</w:t>
      </w:r>
      <w:proofErr w:type="spellEnd"/>
      <w:r w:rsidRPr="00323435">
        <w:rPr>
          <w:rStyle w:val="2"/>
          <w:rFonts w:ascii="Liberation Serif" w:hAnsi="Liberation Serif"/>
          <w:color w:val="000000"/>
        </w:rPr>
        <w:t xml:space="preserve"> А.Р., председателя ТОС «Ключи», протокола конференции граждан ТОС «Ключи» от 17.08.2021, руководствуясь статьей 23 Устава Артемовского городского округа,</w:t>
      </w:r>
    </w:p>
    <w:p w:rsidR="005759C3" w:rsidRPr="00323435" w:rsidRDefault="005759C3" w:rsidP="005759C3">
      <w:pPr>
        <w:pStyle w:val="20"/>
        <w:shd w:val="clear" w:color="auto" w:fill="auto"/>
        <w:spacing w:after="0" w:line="322" w:lineRule="exact"/>
        <w:jc w:val="both"/>
        <w:rPr>
          <w:rStyle w:val="2"/>
          <w:rFonts w:ascii="Liberation Serif" w:hAnsi="Liberation Serif"/>
          <w:color w:val="000000"/>
        </w:rPr>
      </w:pPr>
      <w:r w:rsidRPr="00323435">
        <w:rPr>
          <w:rStyle w:val="2"/>
          <w:rFonts w:ascii="Liberation Serif" w:hAnsi="Liberation Serif"/>
          <w:color w:val="000000"/>
        </w:rPr>
        <w:t xml:space="preserve">Дума Артемовского городского округа </w:t>
      </w:r>
    </w:p>
    <w:p w:rsidR="005759C3" w:rsidRPr="00323435" w:rsidRDefault="005759C3" w:rsidP="005759C3">
      <w:pPr>
        <w:pStyle w:val="20"/>
        <w:shd w:val="clear" w:color="auto" w:fill="auto"/>
        <w:spacing w:after="0" w:line="322" w:lineRule="exact"/>
        <w:jc w:val="both"/>
        <w:rPr>
          <w:rFonts w:ascii="Liberation Serif" w:hAnsi="Liberation Serif"/>
        </w:rPr>
      </w:pPr>
      <w:r w:rsidRPr="00323435">
        <w:rPr>
          <w:rStyle w:val="2"/>
          <w:rFonts w:ascii="Liberation Serif" w:hAnsi="Liberation Serif"/>
          <w:color w:val="000000"/>
        </w:rPr>
        <w:t>РЕШИЛА:</w:t>
      </w:r>
    </w:p>
    <w:p w:rsidR="005759C3" w:rsidRPr="00323435" w:rsidRDefault="005759C3" w:rsidP="005759C3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322" w:lineRule="exact"/>
        <w:ind w:firstLine="760"/>
        <w:jc w:val="both"/>
        <w:rPr>
          <w:rFonts w:ascii="Liberation Serif" w:hAnsi="Liberation Serif"/>
        </w:rPr>
      </w:pPr>
      <w:r w:rsidRPr="00323435">
        <w:rPr>
          <w:rStyle w:val="2"/>
          <w:rFonts w:ascii="Liberation Serif" w:hAnsi="Liberation Serif"/>
          <w:color w:val="000000"/>
        </w:rPr>
        <w:t>Изменить границы территории, в пределах которой осуществляется территориальное общественное самоуправление «Ключи», установленные решением Думы Артемовского городского округа от 30.05.2019 № 538 «Об установлении границ, в пределах которой осуществляется территориальное общественное самоуправление населением», изложив в следующей редакции (Приложение).</w:t>
      </w:r>
    </w:p>
    <w:p w:rsidR="005759C3" w:rsidRPr="00323435" w:rsidRDefault="005759C3" w:rsidP="005759C3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rFonts w:ascii="Liberation Serif" w:hAnsi="Liberation Serif"/>
        </w:rPr>
      </w:pPr>
      <w:r w:rsidRPr="00323435">
        <w:rPr>
          <w:rStyle w:val="2"/>
          <w:rFonts w:ascii="Liberation Serif" w:hAnsi="Liberation Serif"/>
          <w:color w:val="000000"/>
        </w:rPr>
        <w:t>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759C3" w:rsidRPr="00323435" w:rsidRDefault="005759C3" w:rsidP="005759C3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322" w:lineRule="exact"/>
        <w:ind w:firstLine="760"/>
        <w:jc w:val="both"/>
        <w:rPr>
          <w:rFonts w:ascii="Liberation Serif" w:hAnsi="Liberation Serif"/>
        </w:rPr>
      </w:pPr>
      <w:r w:rsidRPr="00323435">
        <w:rPr>
          <w:rStyle w:val="2"/>
          <w:rFonts w:ascii="Liberation Serif" w:hAnsi="Liberation Serif"/>
          <w:color w:val="000000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3D6E7A" w:rsidRPr="00323435" w:rsidRDefault="003D6E7A" w:rsidP="005759C3">
      <w:pPr>
        <w:jc w:val="both"/>
        <w:rPr>
          <w:rFonts w:ascii="Liberation Serif" w:hAnsi="Liberation Serif"/>
          <w:sz w:val="28"/>
          <w:szCs w:val="28"/>
        </w:rPr>
      </w:pPr>
    </w:p>
    <w:p w:rsidR="003D6E7A" w:rsidRPr="00323435" w:rsidRDefault="00D1028A" w:rsidP="003D6E7A">
      <w:pPr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>П</w:t>
      </w:r>
      <w:r w:rsidR="003D6E7A" w:rsidRPr="00323435">
        <w:rPr>
          <w:rFonts w:ascii="Liberation Serif" w:hAnsi="Liberation Serif"/>
          <w:sz w:val="28"/>
          <w:szCs w:val="28"/>
        </w:rPr>
        <w:t>редседатель</w:t>
      </w:r>
    </w:p>
    <w:p w:rsidR="003D6E7A" w:rsidRPr="00323435" w:rsidRDefault="003D6E7A" w:rsidP="003D6E7A">
      <w:pPr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>Думы Артемовского городского о</w:t>
      </w:r>
      <w:bookmarkStart w:id="0" w:name="_GoBack"/>
      <w:bookmarkEnd w:id="0"/>
      <w:r w:rsidRPr="00323435">
        <w:rPr>
          <w:rFonts w:ascii="Liberation Serif" w:hAnsi="Liberation Serif"/>
          <w:sz w:val="28"/>
          <w:szCs w:val="28"/>
        </w:rPr>
        <w:t>круга</w:t>
      </w:r>
      <w:r w:rsidRPr="00323435">
        <w:rPr>
          <w:rFonts w:ascii="Liberation Serif" w:hAnsi="Liberation Serif"/>
          <w:sz w:val="28"/>
          <w:szCs w:val="28"/>
        </w:rPr>
        <w:tab/>
        <w:t xml:space="preserve">                                         </w:t>
      </w:r>
      <w:proofErr w:type="spellStart"/>
      <w:r w:rsidRPr="00323435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6C36A9" w:rsidRPr="00323435" w:rsidRDefault="006C36A9" w:rsidP="006C36A9">
      <w:pPr>
        <w:jc w:val="right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6C36A9" w:rsidRPr="00323435" w:rsidRDefault="006C36A9" w:rsidP="006C36A9">
      <w:pPr>
        <w:jc w:val="right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6C36A9" w:rsidRPr="00323435" w:rsidRDefault="006C36A9" w:rsidP="006C36A9">
      <w:pPr>
        <w:jc w:val="right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6C36A9" w:rsidRPr="00323435" w:rsidRDefault="006C36A9" w:rsidP="006C36A9">
      <w:pPr>
        <w:jc w:val="right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>от 27 января 2022 года № 60</w:t>
      </w:r>
    </w:p>
    <w:p w:rsidR="006C36A9" w:rsidRPr="00323435" w:rsidRDefault="006C36A9" w:rsidP="006C36A9">
      <w:pPr>
        <w:jc w:val="right"/>
        <w:rPr>
          <w:rFonts w:ascii="Liberation Serif" w:hAnsi="Liberation Serif"/>
          <w:sz w:val="28"/>
          <w:szCs w:val="28"/>
        </w:rPr>
      </w:pPr>
    </w:p>
    <w:p w:rsidR="006C36A9" w:rsidRPr="00323435" w:rsidRDefault="006C36A9" w:rsidP="006C36A9">
      <w:pPr>
        <w:rPr>
          <w:rFonts w:ascii="Liberation Serif" w:hAnsi="Liberation Serif"/>
          <w:sz w:val="28"/>
          <w:szCs w:val="28"/>
        </w:rPr>
      </w:pPr>
    </w:p>
    <w:p w:rsidR="006C36A9" w:rsidRPr="00323435" w:rsidRDefault="006C36A9" w:rsidP="006C36A9">
      <w:pPr>
        <w:jc w:val="center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Границы территории,</w:t>
      </w:r>
    </w:p>
    <w:p w:rsidR="006C36A9" w:rsidRPr="00323435" w:rsidRDefault="006C36A9" w:rsidP="006C36A9">
      <w:pPr>
        <w:jc w:val="center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в пределах которой осуществляется</w:t>
      </w:r>
    </w:p>
    <w:p w:rsidR="006C36A9" w:rsidRPr="00323435" w:rsidRDefault="006C36A9" w:rsidP="006C36A9">
      <w:pPr>
        <w:jc w:val="center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территориальное общественное самоуправление</w:t>
      </w:r>
    </w:p>
    <w:p w:rsidR="006C36A9" w:rsidRPr="00323435" w:rsidRDefault="006C36A9" w:rsidP="006C36A9">
      <w:pPr>
        <w:jc w:val="center"/>
        <w:rPr>
          <w:rFonts w:ascii="Liberation Serif" w:hAnsi="Liberation Serif"/>
          <w:b/>
          <w:sz w:val="28"/>
          <w:szCs w:val="28"/>
        </w:rPr>
      </w:pPr>
      <w:r w:rsidRPr="00323435">
        <w:rPr>
          <w:rFonts w:ascii="Liberation Serif" w:hAnsi="Liberation Serif"/>
          <w:b/>
          <w:sz w:val="28"/>
          <w:szCs w:val="28"/>
        </w:rPr>
        <w:t>«Ключи»</w:t>
      </w:r>
    </w:p>
    <w:p w:rsidR="006C36A9" w:rsidRPr="00323435" w:rsidRDefault="006C36A9" w:rsidP="006C36A9">
      <w:pPr>
        <w:rPr>
          <w:rFonts w:ascii="Liberation Serif" w:hAnsi="Liberation Serif"/>
          <w:sz w:val="28"/>
          <w:szCs w:val="28"/>
        </w:rPr>
      </w:pPr>
    </w:p>
    <w:p w:rsidR="006C36A9" w:rsidRPr="00323435" w:rsidRDefault="006C36A9" w:rsidP="006C36A9">
      <w:pPr>
        <w:rPr>
          <w:rFonts w:ascii="Liberation Serif" w:hAnsi="Liberation Serif"/>
          <w:sz w:val="28"/>
          <w:szCs w:val="28"/>
        </w:rPr>
      </w:pPr>
    </w:p>
    <w:p w:rsidR="006C36A9" w:rsidRPr="00323435" w:rsidRDefault="006C36A9" w:rsidP="006C36A9">
      <w:pPr>
        <w:jc w:val="both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 xml:space="preserve">         Территориальное общественное самоуправление «Ключи» осуществляется в границах территории:</w:t>
      </w:r>
    </w:p>
    <w:p w:rsidR="006C36A9" w:rsidRPr="00323435" w:rsidRDefault="006C36A9" w:rsidP="006C36A9">
      <w:pPr>
        <w:jc w:val="both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 xml:space="preserve">         улицы Береговая, Водопьянова, Дальневосточная, Дегтярева, 2-я Дегтярева, </w:t>
      </w:r>
      <w:proofErr w:type="spellStart"/>
      <w:r w:rsidRPr="00323435">
        <w:rPr>
          <w:rFonts w:ascii="Liberation Serif" w:hAnsi="Liberation Serif"/>
          <w:sz w:val="28"/>
          <w:szCs w:val="28"/>
        </w:rPr>
        <w:t>Дектярева</w:t>
      </w:r>
      <w:proofErr w:type="spellEnd"/>
      <w:r w:rsidRPr="00323435">
        <w:rPr>
          <w:rFonts w:ascii="Liberation Serif" w:hAnsi="Liberation Serif"/>
          <w:sz w:val="28"/>
          <w:szCs w:val="28"/>
        </w:rPr>
        <w:t xml:space="preserve">, 1-я </w:t>
      </w:r>
      <w:proofErr w:type="spellStart"/>
      <w:r w:rsidRPr="00323435">
        <w:rPr>
          <w:rFonts w:ascii="Liberation Serif" w:hAnsi="Liberation Serif"/>
          <w:sz w:val="28"/>
          <w:szCs w:val="28"/>
        </w:rPr>
        <w:t>Дектярева</w:t>
      </w:r>
      <w:proofErr w:type="spellEnd"/>
      <w:r w:rsidRPr="00323435">
        <w:rPr>
          <w:rFonts w:ascii="Liberation Serif" w:hAnsi="Liberation Serif"/>
          <w:sz w:val="28"/>
          <w:szCs w:val="28"/>
        </w:rPr>
        <w:t xml:space="preserve">, 2-я </w:t>
      </w:r>
      <w:proofErr w:type="spellStart"/>
      <w:r w:rsidRPr="00323435">
        <w:rPr>
          <w:rFonts w:ascii="Liberation Serif" w:hAnsi="Liberation Serif"/>
          <w:sz w:val="28"/>
          <w:szCs w:val="28"/>
        </w:rPr>
        <w:t>Дектярева</w:t>
      </w:r>
      <w:proofErr w:type="spellEnd"/>
      <w:r w:rsidRPr="00323435">
        <w:rPr>
          <w:rFonts w:ascii="Liberation Serif" w:hAnsi="Liberation Serif"/>
          <w:sz w:val="28"/>
          <w:szCs w:val="28"/>
        </w:rPr>
        <w:t xml:space="preserve">, Достоевского, Заречная, Комисаровой, Котовского, Кутузова, Красноярская, Колхозная, Красная Горка, Ключевская, </w:t>
      </w:r>
      <w:proofErr w:type="spellStart"/>
      <w:r w:rsidRPr="00323435">
        <w:rPr>
          <w:rFonts w:ascii="Liberation Serif" w:hAnsi="Liberation Serif"/>
          <w:sz w:val="28"/>
          <w:szCs w:val="28"/>
        </w:rPr>
        <w:t>Ленинградкая</w:t>
      </w:r>
      <w:proofErr w:type="spellEnd"/>
      <w:r w:rsidRPr="00323435">
        <w:rPr>
          <w:rFonts w:ascii="Liberation Serif" w:hAnsi="Liberation Serif"/>
          <w:sz w:val="28"/>
          <w:szCs w:val="28"/>
        </w:rPr>
        <w:t xml:space="preserve">, Летчиков, Ломоносова, Павлова, 1-я </w:t>
      </w:r>
      <w:proofErr w:type="spellStart"/>
      <w:r w:rsidRPr="00323435">
        <w:rPr>
          <w:rFonts w:ascii="Liberation Serif" w:hAnsi="Liberation Serif"/>
          <w:sz w:val="28"/>
          <w:szCs w:val="28"/>
        </w:rPr>
        <w:t>Песьянская</w:t>
      </w:r>
      <w:proofErr w:type="spellEnd"/>
      <w:r w:rsidRPr="00323435">
        <w:rPr>
          <w:rFonts w:ascii="Liberation Serif" w:hAnsi="Liberation Serif"/>
          <w:sz w:val="28"/>
          <w:szCs w:val="28"/>
        </w:rPr>
        <w:t xml:space="preserve">, 2-я </w:t>
      </w:r>
      <w:proofErr w:type="spellStart"/>
      <w:r w:rsidRPr="00323435">
        <w:rPr>
          <w:rFonts w:ascii="Liberation Serif" w:hAnsi="Liberation Serif"/>
          <w:sz w:val="28"/>
          <w:szCs w:val="28"/>
        </w:rPr>
        <w:t>Песьянская</w:t>
      </w:r>
      <w:proofErr w:type="spellEnd"/>
      <w:r w:rsidRPr="00323435">
        <w:rPr>
          <w:rFonts w:ascii="Liberation Serif" w:hAnsi="Liberation Serif"/>
          <w:sz w:val="28"/>
          <w:szCs w:val="28"/>
        </w:rPr>
        <w:t>, Пугачева, Связистов, Сибирская, Советская (дома N° 1 - № 90), 70 лет Октября, Танкистов, Челюскинцев, 2-я Челюскинцев, Циолковского и</w:t>
      </w:r>
    </w:p>
    <w:p w:rsidR="003D6E7A" w:rsidRPr="00323435" w:rsidRDefault="006C36A9" w:rsidP="006C36A9">
      <w:pPr>
        <w:jc w:val="both"/>
        <w:rPr>
          <w:rFonts w:ascii="Liberation Serif" w:hAnsi="Liberation Serif"/>
          <w:sz w:val="28"/>
          <w:szCs w:val="28"/>
        </w:rPr>
      </w:pPr>
      <w:r w:rsidRPr="00323435">
        <w:rPr>
          <w:rFonts w:ascii="Liberation Serif" w:hAnsi="Liberation Serif"/>
          <w:sz w:val="28"/>
          <w:szCs w:val="28"/>
        </w:rPr>
        <w:t xml:space="preserve">          переулки Водопьянова, Береговой, Ключевской, Пугачева, Советский города Артемовского Свердловской области</w:t>
      </w:r>
    </w:p>
    <w:p w:rsidR="001E44A8" w:rsidRPr="00323435" w:rsidRDefault="001E44A8" w:rsidP="006C36A9">
      <w:pPr>
        <w:jc w:val="both"/>
        <w:rPr>
          <w:rFonts w:ascii="Liberation Serif" w:hAnsi="Liberation Serif"/>
          <w:sz w:val="28"/>
          <w:szCs w:val="28"/>
        </w:rPr>
      </w:pPr>
    </w:p>
    <w:sectPr w:rsidR="001E44A8" w:rsidRPr="003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A"/>
    <w:rsid w:val="001E44A8"/>
    <w:rsid w:val="00323435"/>
    <w:rsid w:val="003D6E7A"/>
    <w:rsid w:val="005759C3"/>
    <w:rsid w:val="006C36A9"/>
    <w:rsid w:val="00D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FA23-8237-4FD6-B56E-10A9BCD1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59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759C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2pt">
    <w:name w:val="Основной текст (4) + 22 pt"/>
    <w:aliases w:val="Не курсив"/>
    <w:basedOn w:val="4"/>
    <w:uiPriority w:val="99"/>
    <w:rsid w:val="005759C3"/>
    <w:rPr>
      <w:rFonts w:ascii="Times New Roman" w:hAnsi="Times New Roman" w:cs="Times New Roman"/>
      <w:b/>
      <w:bCs/>
      <w:i w:val="0"/>
      <w:iCs w:val="0"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59C3"/>
    <w:pPr>
      <w:widowControl w:val="0"/>
      <w:shd w:val="clear" w:color="auto" w:fill="FFFFFF"/>
      <w:spacing w:after="300" w:line="317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759C3"/>
    <w:pPr>
      <w:widowControl w:val="0"/>
      <w:shd w:val="clear" w:color="auto" w:fill="FFFFFF"/>
      <w:spacing w:before="720" w:after="300" w:line="317" w:lineRule="exact"/>
      <w:jc w:val="center"/>
    </w:pPr>
    <w:rPr>
      <w:rFonts w:eastAsiaTheme="minorHAns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2022-01-28T03:32:00Z</cp:lastPrinted>
  <dcterms:created xsi:type="dcterms:W3CDTF">2022-01-28T04:08:00Z</dcterms:created>
  <dcterms:modified xsi:type="dcterms:W3CDTF">2022-01-28T04:15:00Z</dcterms:modified>
</cp:coreProperties>
</file>