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B1F" w:rsidRPr="008B3949" w:rsidRDefault="00F97B1F" w:rsidP="00F97B1F">
      <w:pPr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8B3949">
        <w:rPr>
          <w:rFonts w:ascii="Liberation Serif" w:hAnsi="Liberation Serif" w:cs="Times New Roman"/>
          <w:b/>
          <w:sz w:val="28"/>
          <w:szCs w:val="28"/>
        </w:rPr>
        <w:t>Порядок рассмотрения вопросов на заседании постоянной комиссии по экономическим вопросам, бюджету и налогам</w:t>
      </w:r>
    </w:p>
    <w:p w:rsidR="00F97B1F" w:rsidRPr="008B3949" w:rsidRDefault="009342AE" w:rsidP="00F97B1F">
      <w:pPr>
        <w:jc w:val="right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 xml:space="preserve">24 мая </w:t>
      </w:r>
      <w:r w:rsidR="00F97B1F">
        <w:rPr>
          <w:rFonts w:ascii="Liberation Serif" w:hAnsi="Liberation Serif" w:cs="Times New Roman"/>
          <w:b/>
          <w:sz w:val="28"/>
          <w:szCs w:val="28"/>
        </w:rPr>
        <w:t>2022</w:t>
      </w:r>
      <w:r w:rsidR="00F97B1F" w:rsidRPr="008B3949">
        <w:rPr>
          <w:rFonts w:ascii="Liberation Serif" w:hAnsi="Liberation Serif" w:cs="Times New Roman"/>
          <w:b/>
          <w:sz w:val="28"/>
          <w:szCs w:val="28"/>
        </w:rPr>
        <w:t xml:space="preserve"> года</w:t>
      </w:r>
    </w:p>
    <w:p w:rsidR="00F97B1F" w:rsidRPr="008B3949" w:rsidRDefault="00F97B1F" w:rsidP="00F97B1F">
      <w:pPr>
        <w:spacing w:after="0"/>
        <w:rPr>
          <w:rFonts w:ascii="Liberation Serif" w:hAnsi="Liberation Serif" w:cs="Times New Roman"/>
          <w:sz w:val="28"/>
          <w:szCs w:val="28"/>
        </w:rPr>
      </w:pPr>
      <w:r w:rsidRPr="008B3949">
        <w:rPr>
          <w:rFonts w:ascii="Liberation Serif" w:hAnsi="Liberation Serif" w:cs="Times New Roman"/>
          <w:sz w:val="28"/>
          <w:szCs w:val="28"/>
        </w:rPr>
        <w:t xml:space="preserve">Начало заседания </w:t>
      </w:r>
      <w:r>
        <w:rPr>
          <w:rFonts w:ascii="Liberation Serif" w:hAnsi="Liberation Serif" w:cs="Times New Roman"/>
          <w:sz w:val="28"/>
          <w:szCs w:val="28"/>
        </w:rPr>
        <w:t xml:space="preserve">в </w:t>
      </w:r>
      <w:r w:rsidR="00CB76DA">
        <w:rPr>
          <w:rFonts w:ascii="Liberation Serif" w:hAnsi="Liberation Serif" w:cs="Times New Roman"/>
          <w:sz w:val="28"/>
          <w:szCs w:val="28"/>
        </w:rPr>
        <w:t>16-00</w:t>
      </w:r>
      <w:r w:rsidR="009342AE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>часов</w:t>
      </w:r>
    </w:p>
    <w:p w:rsidR="00CB76DA" w:rsidRPr="00CB76DA" w:rsidRDefault="00F97B1F" w:rsidP="00CB76DA">
      <w:pPr>
        <w:jc w:val="both"/>
        <w:rPr>
          <w:rFonts w:ascii="Liberation Serif" w:hAnsi="Liberation Serif" w:cs="Times New Roman"/>
          <w:sz w:val="28"/>
          <w:szCs w:val="28"/>
        </w:rPr>
      </w:pPr>
      <w:r w:rsidRPr="00CB76DA">
        <w:rPr>
          <w:rFonts w:ascii="Liberation Serif" w:hAnsi="Liberation Serif" w:cs="Times New Roman"/>
          <w:sz w:val="28"/>
          <w:szCs w:val="28"/>
        </w:rPr>
        <w:t>Заседание ведет Татьяна Владимировна</w:t>
      </w:r>
      <w:r w:rsidR="009C1AD0" w:rsidRPr="00CB76DA">
        <w:rPr>
          <w:rFonts w:ascii="Liberation Serif" w:hAnsi="Liberation Serif" w:cs="Times New Roman"/>
          <w:sz w:val="28"/>
          <w:szCs w:val="28"/>
        </w:rPr>
        <w:t xml:space="preserve"> Петровна</w:t>
      </w:r>
      <w:r w:rsidRPr="00CB76DA">
        <w:rPr>
          <w:rFonts w:ascii="Liberation Serif" w:hAnsi="Liberation Serif" w:cs="Times New Roman"/>
          <w:sz w:val="28"/>
          <w:szCs w:val="28"/>
        </w:rPr>
        <w:t>, председатель постоянной комиссии</w:t>
      </w:r>
      <w:r w:rsidR="00CB76DA" w:rsidRPr="00CB76DA">
        <w:rPr>
          <w:rFonts w:ascii="Liberation Serif" w:hAnsi="Liberation Serif" w:cs="Times New Roman"/>
          <w:sz w:val="28"/>
          <w:szCs w:val="28"/>
        </w:rPr>
        <w:t xml:space="preserve"> </w:t>
      </w:r>
      <w:r w:rsidR="00CB76DA" w:rsidRPr="00CB76DA">
        <w:rPr>
          <w:rFonts w:ascii="Liberation Serif" w:hAnsi="Liberation Serif" w:cs="Times New Roman"/>
          <w:sz w:val="28"/>
          <w:szCs w:val="28"/>
        </w:rPr>
        <w:t>по экономическим вопросам, бюджету и налогам</w:t>
      </w:r>
    </w:p>
    <w:p w:rsidR="00F97B1F" w:rsidRDefault="00F97B1F" w:rsidP="00F97B1F">
      <w:pPr>
        <w:spacing w:after="0"/>
        <w:rPr>
          <w:rFonts w:ascii="Liberation Serif" w:hAnsi="Liberation Serif" w:cs="Times New Roman"/>
          <w:sz w:val="28"/>
          <w:szCs w:val="28"/>
        </w:rPr>
      </w:pPr>
    </w:p>
    <w:p w:rsidR="009342AE" w:rsidRPr="008B3949" w:rsidRDefault="009342AE" w:rsidP="00F97B1F">
      <w:pPr>
        <w:spacing w:after="0"/>
        <w:rPr>
          <w:rFonts w:ascii="Liberation Serif" w:hAnsi="Liberation Serif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1673"/>
        <w:gridCol w:w="7141"/>
      </w:tblGrid>
      <w:tr w:rsidR="00F97B1F" w:rsidRPr="005F041D" w:rsidTr="00A32392">
        <w:tc>
          <w:tcPr>
            <w:tcW w:w="531" w:type="dxa"/>
          </w:tcPr>
          <w:p w:rsidR="00F97B1F" w:rsidRDefault="00F97B1F" w:rsidP="00A32392">
            <w:pPr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73" w:type="dxa"/>
          </w:tcPr>
          <w:p w:rsidR="00F97B1F" w:rsidRPr="008B3949" w:rsidRDefault="00DF0747" w:rsidP="00CB76DA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1</w:t>
            </w:r>
            <w:r w:rsidR="00CB76DA">
              <w:rPr>
                <w:rFonts w:ascii="Liberation Serif" w:hAnsi="Liberation Serif" w:cs="Times New Roman"/>
                <w:b/>
                <w:sz w:val="28"/>
                <w:szCs w:val="28"/>
              </w:rPr>
              <w:t>6</w:t>
            </w: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.00-1</w:t>
            </w:r>
            <w:r w:rsidR="00CB76DA">
              <w:rPr>
                <w:rFonts w:ascii="Liberation Serif" w:hAnsi="Liberation Serif" w:cs="Times New Roman"/>
                <w:b/>
                <w:sz w:val="28"/>
                <w:szCs w:val="28"/>
              </w:rPr>
              <w:t>6</w:t>
            </w:r>
            <w:bookmarkStart w:id="0" w:name="_GoBack"/>
            <w:bookmarkEnd w:id="0"/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.30</w:t>
            </w:r>
          </w:p>
        </w:tc>
        <w:tc>
          <w:tcPr>
            <w:tcW w:w="7141" w:type="dxa"/>
          </w:tcPr>
          <w:p w:rsidR="009342AE" w:rsidRPr="009342AE" w:rsidRDefault="009342AE" w:rsidP="009342AE">
            <w:pPr>
              <w:pStyle w:val="ConsPlusTitle"/>
              <w:adjustRightInd w:val="0"/>
              <w:jc w:val="both"/>
              <w:outlineLvl w:val="0"/>
              <w:rPr>
                <w:rFonts w:ascii="Liberation Serif" w:hAnsi="Liberation Serif"/>
                <w:sz w:val="28"/>
                <w:szCs w:val="28"/>
              </w:rPr>
            </w:pPr>
            <w:r w:rsidRPr="009342AE">
              <w:rPr>
                <w:rFonts w:ascii="Liberation Serif" w:hAnsi="Liberation Serif"/>
                <w:sz w:val="28"/>
                <w:szCs w:val="28"/>
              </w:rPr>
              <w:t xml:space="preserve">О внесении изменений в Положение об оплате труда лиц, замещающих муниципальные должности в Артемовском городском округе на постоянной основе.  </w:t>
            </w:r>
          </w:p>
          <w:p w:rsidR="009342AE" w:rsidRDefault="009342AE" w:rsidP="009342AE">
            <w:pPr>
              <w:pStyle w:val="ConsPlusTitle"/>
              <w:adjustRightInd w:val="0"/>
              <w:jc w:val="both"/>
              <w:outlineLvl w:val="0"/>
              <w:rPr>
                <w:rFonts w:ascii="Liberation Serif" w:hAnsi="Liberation Serif"/>
                <w:b w:val="0"/>
                <w:sz w:val="28"/>
                <w:szCs w:val="28"/>
              </w:rPr>
            </w:pPr>
          </w:p>
          <w:p w:rsidR="009342AE" w:rsidRDefault="009342AE" w:rsidP="009342AE">
            <w:pPr>
              <w:pStyle w:val="ConsPlusTitle"/>
              <w:adjustRightInd w:val="0"/>
              <w:jc w:val="both"/>
              <w:outlineLvl w:val="0"/>
              <w:rPr>
                <w:rFonts w:ascii="Liberation Serif" w:hAnsi="Liberation Serif"/>
                <w:b w:val="0"/>
                <w:sz w:val="28"/>
                <w:szCs w:val="28"/>
              </w:rPr>
            </w:pPr>
            <w:r w:rsidRPr="009342AE">
              <w:rPr>
                <w:rFonts w:ascii="Liberation Serif" w:hAnsi="Liberation Serif"/>
                <w:b w:val="0"/>
                <w:sz w:val="28"/>
                <w:szCs w:val="28"/>
              </w:rPr>
              <w:t xml:space="preserve">Докладывает Елена Александровна </w:t>
            </w:r>
            <w:proofErr w:type="spellStart"/>
            <w:r w:rsidRPr="009342AE">
              <w:rPr>
                <w:rFonts w:ascii="Liberation Serif" w:hAnsi="Liberation Serif"/>
                <w:b w:val="0"/>
                <w:sz w:val="28"/>
                <w:szCs w:val="28"/>
              </w:rPr>
              <w:t>Курьина</w:t>
            </w:r>
            <w:proofErr w:type="spellEnd"/>
            <w:r w:rsidRPr="009342AE">
              <w:rPr>
                <w:rFonts w:ascii="Liberation Serif" w:hAnsi="Liberation Serif"/>
                <w:b w:val="0"/>
                <w:sz w:val="28"/>
                <w:szCs w:val="28"/>
              </w:rPr>
              <w:t>, председатель Счетной палаты Артемовского городского округа.</w:t>
            </w:r>
          </w:p>
          <w:p w:rsidR="009342AE" w:rsidRPr="009342AE" w:rsidRDefault="009342AE" w:rsidP="009342AE">
            <w:pPr>
              <w:pStyle w:val="ConsPlusTitle"/>
              <w:adjustRightInd w:val="0"/>
              <w:jc w:val="both"/>
              <w:outlineLvl w:val="0"/>
              <w:rPr>
                <w:rFonts w:ascii="Liberation Serif" w:hAnsi="Liberation Serif"/>
                <w:b w:val="0"/>
                <w:sz w:val="28"/>
                <w:szCs w:val="28"/>
              </w:rPr>
            </w:pPr>
          </w:p>
          <w:p w:rsidR="00F97B1F" w:rsidRDefault="009342AE" w:rsidP="009342AE">
            <w:pPr>
              <w:pStyle w:val="ConsPlusTitle"/>
              <w:adjustRightInd w:val="0"/>
              <w:jc w:val="both"/>
              <w:outlineLvl w:val="0"/>
              <w:rPr>
                <w:rFonts w:ascii="Liberation Serif" w:hAnsi="Liberation Serif"/>
                <w:b w:val="0"/>
                <w:sz w:val="28"/>
                <w:szCs w:val="28"/>
              </w:rPr>
            </w:pPr>
            <w:r w:rsidRPr="009342AE">
              <w:rPr>
                <w:rFonts w:ascii="Liberation Serif" w:hAnsi="Liberation Serif"/>
                <w:b w:val="0"/>
                <w:sz w:val="28"/>
                <w:szCs w:val="28"/>
              </w:rPr>
              <w:t>Содокладчик Ольга Сергеевна Кириллова, заведующий отделом экономики, инвестиции и развития Администрации Артемовского городского округа.</w:t>
            </w:r>
          </w:p>
          <w:p w:rsidR="009342AE" w:rsidRPr="005F041D" w:rsidRDefault="009342AE" w:rsidP="001236F7">
            <w:pPr>
              <w:pStyle w:val="ConsPlusTitle"/>
              <w:adjustRightInd w:val="0"/>
              <w:jc w:val="both"/>
              <w:outlineLvl w:val="0"/>
              <w:rPr>
                <w:rFonts w:ascii="Liberation Serif" w:hAnsi="Liberation Serif"/>
                <w:b w:val="0"/>
                <w:sz w:val="28"/>
                <w:szCs w:val="28"/>
              </w:rPr>
            </w:pPr>
          </w:p>
        </w:tc>
      </w:tr>
    </w:tbl>
    <w:p w:rsidR="00F97B1F" w:rsidRDefault="00F97B1F" w:rsidP="00F97B1F"/>
    <w:p w:rsidR="00CC72CE" w:rsidRPr="00F97B1F" w:rsidRDefault="00CC72CE">
      <w:pPr>
        <w:rPr>
          <w:rFonts w:ascii="Liberation Serif" w:hAnsi="Liberation Serif"/>
          <w:sz w:val="28"/>
          <w:szCs w:val="28"/>
        </w:rPr>
      </w:pPr>
    </w:p>
    <w:sectPr w:rsidR="00CC72CE" w:rsidRPr="00F97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637D3"/>
    <w:multiLevelType w:val="hybridMultilevel"/>
    <w:tmpl w:val="FB1A9C4C"/>
    <w:lvl w:ilvl="0" w:tplc="B8A8BF0E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B1F"/>
    <w:rsid w:val="00111390"/>
    <w:rsid w:val="001236F7"/>
    <w:rsid w:val="00204F57"/>
    <w:rsid w:val="00300946"/>
    <w:rsid w:val="00382BFF"/>
    <w:rsid w:val="0063379B"/>
    <w:rsid w:val="009342AE"/>
    <w:rsid w:val="009C1AD0"/>
    <w:rsid w:val="00CB76DA"/>
    <w:rsid w:val="00CC72CE"/>
    <w:rsid w:val="00DF0747"/>
    <w:rsid w:val="00EA5490"/>
    <w:rsid w:val="00F9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37C5E"/>
  <w15:chartTrackingRefBased/>
  <w15:docId w15:val="{CDC45FBF-D26A-4ACA-82B1-91F51FC75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B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7B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97B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82B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82B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Исакова</dc:creator>
  <cp:keywords/>
  <dc:description/>
  <cp:lastModifiedBy>Лариса Геннадьевна Коваль</cp:lastModifiedBy>
  <cp:revision>3</cp:revision>
  <cp:lastPrinted>2022-05-23T05:05:00Z</cp:lastPrinted>
  <dcterms:created xsi:type="dcterms:W3CDTF">2022-05-23T05:06:00Z</dcterms:created>
  <dcterms:modified xsi:type="dcterms:W3CDTF">2022-05-23T10:25:00Z</dcterms:modified>
</cp:coreProperties>
</file>