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695BFE" w:rsidRDefault="000B4294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6880BCF" wp14:editId="3C39EF59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95BF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695BFE" w:rsidRDefault="0023557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51</w:t>
      </w:r>
      <w:r w:rsidR="00D827DC" w:rsidRPr="00695BFE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695BFE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695BFE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695BFE">
        <w:rPr>
          <w:rFonts w:ascii="Liberation Serif" w:hAnsi="Liberation Serif"/>
          <w:sz w:val="28"/>
          <w:szCs w:val="28"/>
        </w:rPr>
        <w:t xml:space="preserve">От  </w:t>
      </w:r>
      <w:r w:rsidR="00692887" w:rsidRPr="00695BFE">
        <w:rPr>
          <w:rFonts w:ascii="Liberation Serif" w:hAnsi="Liberation Serif"/>
          <w:sz w:val="28"/>
          <w:szCs w:val="28"/>
        </w:rPr>
        <w:t>30 мая 2019 года</w:t>
      </w:r>
      <w:r w:rsidRPr="00695BFE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695BFE">
        <w:rPr>
          <w:rFonts w:ascii="Liberation Serif" w:hAnsi="Liberation Serif"/>
          <w:sz w:val="28"/>
          <w:szCs w:val="28"/>
        </w:rPr>
        <w:tab/>
      </w:r>
      <w:r w:rsidRPr="00695BFE">
        <w:rPr>
          <w:rFonts w:ascii="Liberation Serif" w:hAnsi="Liberation Serif"/>
          <w:sz w:val="28"/>
          <w:szCs w:val="28"/>
        </w:rPr>
        <w:tab/>
      </w:r>
      <w:r w:rsidRPr="00695BFE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695BFE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695BFE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5BFE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23557C">
        <w:rPr>
          <w:rFonts w:ascii="Liberation Serif" w:hAnsi="Liberation Serif"/>
          <w:b/>
          <w:i/>
          <w:sz w:val="28"/>
          <w:szCs w:val="28"/>
        </w:rPr>
        <w:t>51</w:t>
      </w:r>
      <w:r w:rsidRPr="00695BFE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827DC" w:rsidRPr="00695BFE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695BFE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695BFE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695BFE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695BFE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695BFE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695BFE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695BFE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5B32FE" w:rsidRDefault="00D827DC" w:rsidP="005B32F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695BFE">
        <w:rPr>
          <w:rFonts w:ascii="Liberation Serif" w:hAnsi="Liberation Serif"/>
          <w:spacing w:val="4"/>
          <w:sz w:val="28"/>
          <w:szCs w:val="28"/>
        </w:rPr>
        <w:t xml:space="preserve">Утвердить повестку  </w:t>
      </w:r>
      <w:r w:rsidR="0023557C">
        <w:rPr>
          <w:rFonts w:ascii="Liberation Serif" w:hAnsi="Liberation Serif"/>
          <w:spacing w:val="4"/>
          <w:sz w:val="28"/>
          <w:szCs w:val="28"/>
        </w:rPr>
        <w:t>51</w:t>
      </w:r>
      <w:r w:rsidRPr="00695BFE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695BFE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5B32FE" w:rsidRDefault="005B32FE" w:rsidP="005B32F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3"/>
          <w:sz w:val="28"/>
          <w:szCs w:val="28"/>
        </w:rPr>
        <w:t>1.</w:t>
      </w:r>
      <w:r w:rsidRPr="005B32FE">
        <w:rPr>
          <w:rFonts w:ascii="Liberation Serif" w:hAnsi="Liberation Serif"/>
          <w:b/>
          <w:bCs/>
          <w:sz w:val="28"/>
          <w:szCs w:val="28"/>
        </w:rPr>
        <w:t>О награждении Почетными  грамотами Думы Артемовского городского округа.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B32FE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5B32FE" w:rsidRDefault="005B32FE" w:rsidP="005B32FE">
      <w:pPr>
        <w:shd w:val="clear" w:color="auto" w:fill="FFFFFF"/>
        <w:ind w:left="5" w:hanging="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2. </w:t>
      </w:r>
      <w:r w:rsidRPr="00F57BD8">
        <w:rPr>
          <w:rFonts w:ascii="Liberation Serif" w:hAnsi="Liberation Serif"/>
          <w:b/>
          <w:color w:val="000000"/>
          <w:sz w:val="28"/>
          <w:szCs w:val="28"/>
        </w:rPr>
        <w:t xml:space="preserve">Об установлении границы территории, в пределах которой </w:t>
      </w:r>
      <w:r w:rsidRPr="00F57BD8">
        <w:rPr>
          <w:rFonts w:ascii="Liberation Serif" w:hAnsi="Liberation Serif"/>
          <w:b/>
          <w:color w:val="000000"/>
          <w:spacing w:val="-1"/>
          <w:sz w:val="28"/>
          <w:szCs w:val="28"/>
        </w:rPr>
        <w:t>осуществляется территориальное общественное самоуправление населением.</w:t>
      </w: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5B32FE" w:rsidRDefault="005B32FE" w:rsidP="005B32F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F57BD8">
        <w:rPr>
          <w:rFonts w:ascii="Liberation Serif" w:hAnsi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5B32FE" w:rsidRDefault="005B32FE" w:rsidP="005B32F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F57BD8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5B32FE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5. </w:t>
      </w:r>
      <w:r w:rsidRPr="00F57BD8">
        <w:rPr>
          <w:rFonts w:ascii="Liberation Serif" w:hAnsi="Liberation Serif"/>
          <w:b/>
          <w:sz w:val="28"/>
          <w:szCs w:val="28"/>
        </w:rPr>
        <w:t>О назначении и проведении публичных слушаний по обсуждению отчета об исполнении бюджета  Артемовского городского округа за 2018 год и проекта решения Думы Артемовского городского округа» Об утверждении отчета об исполнении бюджета Артемовского городского округа за 2018 год».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5B32FE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6. </w:t>
      </w:r>
      <w:r w:rsidRPr="00F57BD8">
        <w:rPr>
          <w:rFonts w:ascii="Liberation Serif" w:hAnsi="Liberation Serif"/>
          <w:b/>
          <w:sz w:val="28"/>
          <w:szCs w:val="28"/>
        </w:rPr>
        <w:t>Информация о мерах по предотвращению подтопления  поселка Буланаш вследствие ликвидации угольной шахты «</w:t>
      </w:r>
      <w:proofErr w:type="spellStart"/>
      <w:r w:rsidRPr="00F57BD8">
        <w:rPr>
          <w:rFonts w:ascii="Liberation Serif" w:hAnsi="Liberation Serif"/>
          <w:b/>
          <w:sz w:val="28"/>
          <w:szCs w:val="28"/>
        </w:rPr>
        <w:t>Егоршинская</w:t>
      </w:r>
      <w:proofErr w:type="spellEnd"/>
      <w:r w:rsidRPr="00F57BD8">
        <w:rPr>
          <w:rFonts w:ascii="Liberation Serif" w:hAnsi="Liberation Serif"/>
          <w:b/>
          <w:sz w:val="28"/>
          <w:szCs w:val="28"/>
        </w:rPr>
        <w:t>».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F57BD8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5B32FE" w:rsidRPr="00F57BD8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7. </w:t>
      </w:r>
      <w:r w:rsidRPr="00F57BD8">
        <w:rPr>
          <w:rFonts w:ascii="Liberation Serif" w:hAnsi="Liberation Serif"/>
          <w:b/>
          <w:sz w:val="28"/>
          <w:szCs w:val="28"/>
        </w:rPr>
        <w:t>О ходе выполнения решения Думы Артемовского городского округа от 28 марта 2019 года № 508 «Об эксплуатации полигона твердых коммунальных отходов в поселке Буланаш и размещении мусороперегрузочной станции (МПС).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5B32FE" w:rsidRPr="00F57BD8" w:rsidRDefault="005B32FE" w:rsidP="005B32FE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8. </w:t>
      </w:r>
      <w:r w:rsidRPr="00F57BD8">
        <w:rPr>
          <w:rFonts w:ascii="Liberation Serif" w:hAnsi="Liberation Serif"/>
          <w:b/>
          <w:sz w:val="28"/>
          <w:szCs w:val="28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2018 году.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5B32FE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9. </w:t>
      </w:r>
      <w:r w:rsidRPr="00F57BD8">
        <w:rPr>
          <w:rFonts w:ascii="Liberation Serif" w:hAnsi="Liberation Serif"/>
          <w:b/>
          <w:sz w:val="28"/>
          <w:szCs w:val="28"/>
        </w:rPr>
        <w:t>Об утверждении местных нормативов градостроительного проектирования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Наталья Владимировна Булатова, председатель Комитета  по архитектуре и градостроительству Артемовского городского округа.</w:t>
      </w:r>
    </w:p>
    <w:p w:rsidR="00022119" w:rsidRPr="00F57BD8" w:rsidRDefault="00022119" w:rsidP="00022119">
      <w:pPr>
        <w:shd w:val="clear" w:color="auto" w:fill="FFFFFF"/>
        <w:ind w:left="5" w:hanging="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10. </w:t>
      </w:r>
      <w:r w:rsidRPr="00F57BD8">
        <w:rPr>
          <w:rFonts w:ascii="Liberation Serif" w:hAnsi="Liberation Serif"/>
          <w:b/>
          <w:sz w:val="28"/>
          <w:szCs w:val="28"/>
        </w:rPr>
        <w:t>Об утверждении перечня имущества, передаваемого из муниципальной собственности Артемовского городского округа  в государственную собственность Свердловской области.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</w:p>
    <w:p w:rsidR="00022119" w:rsidRPr="00F57BD8" w:rsidRDefault="00022119" w:rsidP="0002211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11. </w:t>
      </w:r>
      <w:r w:rsidRPr="00F57BD8">
        <w:rPr>
          <w:rFonts w:ascii="Liberation Serif" w:hAnsi="Liberation Serif"/>
          <w:b/>
          <w:sz w:val="28"/>
          <w:szCs w:val="28"/>
        </w:rPr>
        <w:t>О внесении изменений в Положение «О порядке организации и проведении публичных слушаний на территории Артемовского городского округа»</w:t>
      </w:r>
      <w:r w:rsidR="0034468C">
        <w:rPr>
          <w:rFonts w:ascii="Liberation Serif" w:hAnsi="Liberation Serif"/>
          <w:b/>
          <w:sz w:val="28"/>
          <w:szCs w:val="28"/>
        </w:rPr>
        <w:t>.</w:t>
      </w:r>
      <w:r w:rsidRPr="00F57BD8">
        <w:rPr>
          <w:rFonts w:ascii="Liberation Serif" w:hAnsi="Liberation Serif"/>
          <w:b/>
          <w:sz w:val="28"/>
          <w:szCs w:val="28"/>
        </w:rPr>
        <w:t xml:space="preserve"> </w:t>
      </w:r>
    </w:p>
    <w:p w:rsidR="00022119" w:rsidRPr="00F57BD8" w:rsidRDefault="00022119" w:rsidP="0002211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57BD8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022119" w:rsidRPr="00F57BD8" w:rsidRDefault="00022119" w:rsidP="00022119">
      <w:pPr>
        <w:pStyle w:val="ConsPlusTitl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12. </w:t>
      </w:r>
      <w:r w:rsidRPr="00F57BD8"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Pr="00F57BD8">
        <w:rPr>
          <w:rFonts w:ascii="Liberation Serif" w:hAnsi="Liberation Serif"/>
          <w:sz w:val="28"/>
          <w:szCs w:val="28"/>
        </w:rPr>
        <w:t>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22119" w:rsidRPr="00F57BD8" w:rsidRDefault="00022119" w:rsidP="00022119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57BD8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022119" w:rsidRPr="00F57BD8" w:rsidRDefault="00022119" w:rsidP="000221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13. </w:t>
      </w:r>
      <w:r w:rsidRPr="00F57BD8">
        <w:rPr>
          <w:rFonts w:ascii="Liberation Serif" w:hAnsi="Liberation Serif"/>
          <w:b/>
          <w:sz w:val="28"/>
          <w:szCs w:val="28"/>
        </w:rPr>
        <w:t>О внесении изменений в  Порядок</w:t>
      </w:r>
      <w:r w:rsidRPr="00F57BD8">
        <w:rPr>
          <w:rFonts w:ascii="Liberation Serif" w:hAnsi="Liberation Serif"/>
          <w:b/>
          <w:bCs/>
          <w:sz w:val="28"/>
          <w:szCs w:val="28"/>
        </w:rPr>
        <w:t xml:space="preserve"> сообщения муниципальными служащими, </w:t>
      </w:r>
      <w:r w:rsidRPr="00F57BD8">
        <w:rPr>
          <w:rFonts w:ascii="Liberation Serif" w:hAnsi="Liberation Serif"/>
          <w:b/>
          <w:sz w:val="28"/>
          <w:szCs w:val="28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Pr="00F57BD8">
        <w:rPr>
          <w:rFonts w:ascii="Liberation Serif" w:hAnsi="Liberation Serif"/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Pr="00F57BD8">
        <w:rPr>
          <w:rFonts w:ascii="Liberation Serif" w:hAnsi="Liberation Serif"/>
          <w:b/>
          <w:bCs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</w:t>
      </w:r>
    </w:p>
    <w:p w:rsidR="00022119" w:rsidRPr="00F57BD8" w:rsidRDefault="00022119" w:rsidP="00022119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57BD8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022119" w:rsidRPr="00F57BD8" w:rsidRDefault="00022119" w:rsidP="000221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14. </w:t>
      </w:r>
      <w:r w:rsidRPr="00F57BD8">
        <w:rPr>
          <w:rFonts w:ascii="Liberation Serif" w:hAnsi="Liberation Serif"/>
          <w:b/>
          <w:sz w:val="28"/>
          <w:szCs w:val="28"/>
        </w:rPr>
        <w:t>О внесении изменений в пункты 2 и 7 Порядка</w:t>
      </w:r>
      <w:r w:rsidRPr="00F57BD8">
        <w:rPr>
          <w:rFonts w:ascii="Liberation Serif" w:hAnsi="Liberation Serif"/>
          <w:b/>
          <w:bCs/>
          <w:sz w:val="28"/>
          <w:szCs w:val="28"/>
        </w:rPr>
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</w:r>
    </w:p>
    <w:p w:rsidR="00022119" w:rsidRPr="00F57BD8" w:rsidRDefault="00022119" w:rsidP="00022119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57BD8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</w:r>
    </w:p>
    <w:p w:rsidR="00022119" w:rsidRPr="00F57BD8" w:rsidRDefault="00022119" w:rsidP="00022119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15. </w:t>
      </w:r>
      <w:r w:rsidRPr="00F57BD8">
        <w:rPr>
          <w:rFonts w:ascii="Liberation Serif" w:hAnsi="Liberation Serif"/>
          <w:b/>
          <w:sz w:val="28"/>
          <w:szCs w:val="28"/>
        </w:rPr>
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</w:r>
    </w:p>
    <w:p w:rsidR="00022119" w:rsidRPr="00F57BD8" w:rsidRDefault="00022119" w:rsidP="00022119">
      <w:pPr>
        <w:ind w:hanging="142"/>
        <w:jc w:val="both"/>
        <w:rPr>
          <w:rFonts w:ascii="Liberation Serif" w:hAnsi="Liberation Serif"/>
          <w:sz w:val="28"/>
          <w:szCs w:val="28"/>
        </w:rPr>
      </w:pPr>
      <w:r w:rsidRPr="00F57BD8">
        <w:rPr>
          <w:rFonts w:ascii="Liberation Serif" w:hAnsi="Liberation Serif"/>
          <w:sz w:val="28"/>
          <w:szCs w:val="28"/>
        </w:rPr>
        <w:t xml:space="preserve"> 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022119" w:rsidRPr="00F57BD8" w:rsidRDefault="00022119" w:rsidP="00022119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16. </w:t>
      </w:r>
      <w:r w:rsidRPr="00F57BD8">
        <w:rPr>
          <w:rFonts w:ascii="Liberation Serif" w:hAnsi="Liberation Serif"/>
          <w:b/>
          <w:sz w:val="28"/>
          <w:szCs w:val="28"/>
        </w:rPr>
        <w:t>О рассмотрении Предложения  Артемовской городской прокуратуры в порядке ст. 9 Федерального закона от 17.01.1992 № 2202-1 «О прокуратуре Российской Федерации» о разработке  и принятии муниципального правового акта, регулирующего вопросы депутатской этики на территории Артемовского городского округа.</w:t>
      </w:r>
    </w:p>
    <w:p w:rsidR="00022119" w:rsidRPr="00F57BD8" w:rsidRDefault="00022119" w:rsidP="00022119">
      <w:pPr>
        <w:jc w:val="both"/>
        <w:rPr>
          <w:rFonts w:ascii="Liberation Serif" w:hAnsi="Liberation Serif"/>
          <w:sz w:val="28"/>
          <w:szCs w:val="28"/>
        </w:rPr>
      </w:pPr>
      <w:r w:rsidRPr="00F57BD8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022119" w:rsidRDefault="00022119" w:rsidP="00022119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17. </w:t>
      </w:r>
      <w:proofErr w:type="gramStart"/>
      <w:r w:rsidRPr="00F57BD8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Pr="00F57BD8">
        <w:rPr>
          <w:rFonts w:ascii="Liberation Serif" w:hAnsi="Liberation Serif"/>
          <w:b/>
          <w:sz w:val="28"/>
          <w:szCs w:val="28"/>
        </w:rPr>
        <w:t>А.В.Самочернова</w:t>
      </w:r>
      <w:proofErr w:type="spellEnd"/>
      <w:r w:rsidRPr="00F57BD8">
        <w:rPr>
          <w:rFonts w:ascii="Liberation Serif" w:hAnsi="Liberation Serif"/>
          <w:b/>
          <w:sz w:val="28"/>
          <w:szCs w:val="28"/>
        </w:rPr>
        <w:t xml:space="preserve">  по вопросу подтопления жилого дома талыми и дождевыми водами   дома № 55 по ул. Первомайской, в г. Артемовского. </w:t>
      </w:r>
      <w:proofErr w:type="gramEnd"/>
    </w:p>
    <w:p w:rsidR="00022119" w:rsidRDefault="00022119" w:rsidP="00022119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F57BD8">
        <w:rPr>
          <w:rFonts w:ascii="Liberation Serif" w:hAnsi="Liberation Serif"/>
          <w:sz w:val="28"/>
          <w:szCs w:val="28"/>
        </w:rPr>
        <w:t xml:space="preserve">Докладывает </w:t>
      </w:r>
      <w:r>
        <w:rPr>
          <w:rFonts w:ascii="Liberation Serif" w:hAnsi="Liberation Serif"/>
          <w:sz w:val="28"/>
          <w:szCs w:val="28"/>
        </w:rPr>
        <w:t xml:space="preserve"> Александр </w:t>
      </w:r>
      <w:r w:rsidRPr="00F57BD8">
        <w:rPr>
          <w:rFonts w:ascii="Liberation Serif" w:hAnsi="Liberation Serif"/>
          <w:sz w:val="28"/>
          <w:szCs w:val="28"/>
        </w:rPr>
        <w:t xml:space="preserve"> Иванович Миронов, заместитель главы Администрации – начальник Управления по городскому хозяйству и жилью.</w:t>
      </w:r>
    </w:p>
    <w:p w:rsidR="00022119" w:rsidRDefault="00022119" w:rsidP="00022119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18. </w:t>
      </w:r>
      <w:r w:rsidRPr="00F57BD8">
        <w:rPr>
          <w:rFonts w:ascii="Liberation Serif" w:hAnsi="Liberation Serif"/>
          <w:b/>
          <w:sz w:val="28"/>
          <w:szCs w:val="28"/>
        </w:rPr>
        <w:t xml:space="preserve"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 </w:t>
      </w:r>
      <w:r w:rsidRPr="00F57BD8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– начальник Управления по городскому хозяйству и жилью.</w:t>
      </w:r>
    </w:p>
    <w:p w:rsidR="00022119" w:rsidRPr="00F57BD8" w:rsidRDefault="00022119" w:rsidP="00022119">
      <w:pPr>
        <w:pStyle w:val="a5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19. </w:t>
      </w:r>
      <w:r w:rsidRPr="00F57BD8">
        <w:rPr>
          <w:rFonts w:ascii="Liberation Serif" w:hAnsi="Liberation Serif"/>
          <w:b/>
          <w:sz w:val="28"/>
          <w:szCs w:val="28"/>
        </w:rPr>
        <w:t>О выполнении решения Думы Артемовского городского округа от 27.12.2018 № 475 «О признании депутатского обращения 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Докладывает</w:t>
      </w:r>
      <w:r w:rsidRPr="00F57BD8">
        <w:rPr>
          <w:rFonts w:ascii="Liberation Serif" w:hAnsi="Liberation Serif"/>
          <w:sz w:val="28"/>
          <w:szCs w:val="28"/>
        </w:rPr>
        <w:t xml:space="preserve">   Александр Иванович  Миронов, заместитель главы Администрации -  начальник Управление  по городскому  хозяйству и жилью</w:t>
      </w:r>
      <w:r w:rsidRPr="00F57BD8">
        <w:rPr>
          <w:rFonts w:ascii="Liberation Serif" w:hAnsi="Liberation Serif"/>
          <w:color w:val="C00000"/>
          <w:sz w:val="28"/>
          <w:szCs w:val="28"/>
        </w:rPr>
        <w:t>.</w:t>
      </w:r>
    </w:p>
    <w:p w:rsidR="00022119" w:rsidRPr="00F57BD8" w:rsidRDefault="00022119" w:rsidP="00022119">
      <w:pPr>
        <w:pStyle w:val="a5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20. </w:t>
      </w:r>
      <w:proofErr w:type="gramStart"/>
      <w:r w:rsidRPr="00F3139F">
        <w:rPr>
          <w:rFonts w:ascii="Liberation Serif" w:hAnsi="Liberation Serif"/>
          <w:b/>
          <w:sz w:val="28"/>
          <w:szCs w:val="28"/>
        </w:rPr>
        <w:t xml:space="preserve">О направлении депутата Думы Артемовского городского округа в состав </w:t>
      </w:r>
      <w:r w:rsidRPr="00F3139F">
        <w:rPr>
          <w:rFonts w:ascii="Liberation Serif" w:hAnsi="Liberation Serif"/>
          <w:b/>
          <w:color w:val="000000"/>
          <w:sz w:val="28"/>
          <w:szCs w:val="28"/>
        </w:rPr>
        <w:t xml:space="preserve"> рабочей группы по внесению изменений в Правила благоустройства на территории</w:t>
      </w:r>
      <w:proofErr w:type="gramEnd"/>
      <w:r w:rsidRPr="00F3139F">
        <w:rPr>
          <w:rFonts w:ascii="Liberation Serif" w:hAnsi="Liberation Serif"/>
          <w:b/>
          <w:color w:val="000000"/>
          <w:sz w:val="28"/>
          <w:szCs w:val="28"/>
        </w:rPr>
        <w:t xml:space="preserve">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«Жилкомстрой».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F57BD8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5B32FE" w:rsidRPr="00F57BD8" w:rsidRDefault="005B32FE" w:rsidP="005B32FE">
      <w:pPr>
        <w:shd w:val="clear" w:color="auto" w:fill="FFFFFF"/>
        <w:ind w:left="5" w:hanging="5"/>
        <w:jc w:val="both"/>
        <w:rPr>
          <w:rFonts w:ascii="Liberation Serif" w:hAnsi="Liberation Serif"/>
          <w:sz w:val="28"/>
          <w:szCs w:val="28"/>
        </w:rPr>
      </w:pPr>
    </w:p>
    <w:p w:rsidR="005B32FE" w:rsidRPr="005B32FE" w:rsidRDefault="005B32FE" w:rsidP="00022119">
      <w:pPr>
        <w:pStyle w:val="a5"/>
        <w:shd w:val="clear" w:color="auto" w:fill="FFFFFF"/>
        <w:spacing w:line="322" w:lineRule="exact"/>
        <w:ind w:left="1085" w:right="2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D827DC" w:rsidRPr="00695BFE" w:rsidRDefault="005B32FE" w:rsidP="005B32FE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695BFE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695BF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695BFE">
        <w:rPr>
          <w:rFonts w:ascii="Liberation Serif" w:hAnsi="Liberation Serif"/>
          <w:sz w:val="28"/>
          <w:szCs w:val="28"/>
        </w:rPr>
        <w:tab/>
      </w:r>
      <w:r w:rsidRPr="00695BFE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695BFE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695BFE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695BFE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6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319"/>
    <w:multiLevelType w:val="hybridMultilevel"/>
    <w:tmpl w:val="64382482"/>
    <w:lvl w:ilvl="0" w:tplc="0A943924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873368"/>
    <w:multiLevelType w:val="hybridMultilevel"/>
    <w:tmpl w:val="A09E7E12"/>
    <w:lvl w:ilvl="0" w:tplc="80BAE71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4"/>
    <w:rsid w:val="00022119"/>
    <w:rsid w:val="000757EF"/>
    <w:rsid w:val="000811D8"/>
    <w:rsid w:val="000B4294"/>
    <w:rsid w:val="00104E20"/>
    <w:rsid w:val="00145EEA"/>
    <w:rsid w:val="00205453"/>
    <w:rsid w:val="0023557C"/>
    <w:rsid w:val="002770D2"/>
    <w:rsid w:val="0034468C"/>
    <w:rsid w:val="00344B38"/>
    <w:rsid w:val="00376BFF"/>
    <w:rsid w:val="0038203B"/>
    <w:rsid w:val="00442A74"/>
    <w:rsid w:val="00446A3C"/>
    <w:rsid w:val="00505DE6"/>
    <w:rsid w:val="0055407C"/>
    <w:rsid w:val="005B32FE"/>
    <w:rsid w:val="0067005F"/>
    <w:rsid w:val="00692887"/>
    <w:rsid w:val="00695BFE"/>
    <w:rsid w:val="006C467F"/>
    <w:rsid w:val="007E642D"/>
    <w:rsid w:val="00833BA5"/>
    <w:rsid w:val="00897774"/>
    <w:rsid w:val="008A27C6"/>
    <w:rsid w:val="009A5FBC"/>
    <w:rsid w:val="00A75759"/>
    <w:rsid w:val="00A84D9A"/>
    <w:rsid w:val="00AE76C8"/>
    <w:rsid w:val="00B56135"/>
    <w:rsid w:val="00CB289C"/>
    <w:rsid w:val="00D219F9"/>
    <w:rsid w:val="00D544AD"/>
    <w:rsid w:val="00D615A0"/>
    <w:rsid w:val="00D827DC"/>
    <w:rsid w:val="00DA2AC6"/>
    <w:rsid w:val="00DD190E"/>
    <w:rsid w:val="00F535AD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7005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770D2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D2"/>
    <w:pPr>
      <w:widowControl w:val="0"/>
      <w:shd w:val="clear" w:color="auto" w:fill="FFFFFF"/>
      <w:spacing w:before="780" w:after="300" w:line="317" w:lineRule="exact"/>
      <w:jc w:val="center"/>
    </w:pPr>
    <w:rPr>
      <w:rFonts w:ascii="Calibri" w:eastAsia="Calibri" w:hAnsi="Calibri"/>
      <w:b/>
      <w:bCs/>
      <w:i/>
      <w:iCs/>
      <w:sz w:val="28"/>
      <w:szCs w:val="28"/>
    </w:rPr>
  </w:style>
  <w:style w:type="paragraph" w:customStyle="1" w:styleId="ConsPlusTitle">
    <w:name w:val="ConsPlusTitle"/>
    <w:rsid w:val="00277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Основной текст_"/>
    <w:link w:val="1"/>
    <w:rsid w:val="00833B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33BA5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7005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770D2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D2"/>
    <w:pPr>
      <w:widowControl w:val="0"/>
      <w:shd w:val="clear" w:color="auto" w:fill="FFFFFF"/>
      <w:spacing w:before="780" w:after="300" w:line="317" w:lineRule="exact"/>
      <w:jc w:val="center"/>
    </w:pPr>
    <w:rPr>
      <w:rFonts w:ascii="Calibri" w:eastAsia="Calibri" w:hAnsi="Calibri"/>
      <w:b/>
      <w:bCs/>
      <w:i/>
      <w:iCs/>
      <w:sz w:val="28"/>
      <w:szCs w:val="28"/>
    </w:rPr>
  </w:style>
  <w:style w:type="paragraph" w:customStyle="1" w:styleId="ConsPlusTitle">
    <w:name w:val="ConsPlusTitle"/>
    <w:rsid w:val="00277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Основной текст_"/>
    <w:link w:val="1"/>
    <w:rsid w:val="00833B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33BA5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2019-05-16T10:41:00Z</cp:lastPrinted>
  <dcterms:created xsi:type="dcterms:W3CDTF">2019-05-29T04:59:00Z</dcterms:created>
  <dcterms:modified xsi:type="dcterms:W3CDTF">2019-05-29T04:59:00Z</dcterms:modified>
</cp:coreProperties>
</file>